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A5" w:rsidRDefault="008855A5" w:rsidP="00BB4A2E">
      <w:pPr>
        <w:ind w:firstLine="720"/>
        <w:jc w:val="center"/>
        <w:rPr>
          <w:rFonts w:ascii="Verdana" w:hAnsi="Verdana"/>
          <w:b/>
        </w:rPr>
      </w:pPr>
    </w:p>
    <w:p w:rsidR="008855A5" w:rsidRDefault="008855A5" w:rsidP="00BB4A2E">
      <w:pPr>
        <w:ind w:firstLine="720"/>
        <w:jc w:val="center"/>
        <w:rPr>
          <w:rFonts w:ascii="Verdana" w:hAnsi="Verdana"/>
          <w:b/>
        </w:rPr>
      </w:pPr>
    </w:p>
    <w:p w:rsidR="008855A5" w:rsidRDefault="008855A5" w:rsidP="00BB4A2E">
      <w:pPr>
        <w:ind w:firstLine="720"/>
        <w:jc w:val="center"/>
        <w:rPr>
          <w:rFonts w:ascii="Verdana" w:hAnsi="Verdana"/>
          <w:b/>
        </w:rPr>
      </w:pPr>
    </w:p>
    <w:p w:rsidR="008855A5" w:rsidRDefault="008855A5" w:rsidP="00BB4A2E">
      <w:pPr>
        <w:ind w:firstLine="720"/>
        <w:jc w:val="center"/>
        <w:rPr>
          <w:rFonts w:ascii="Verdana" w:hAnsi="Verdana"/>
          <w:b/>
        </w:rPr>
      </w:pPr>
    </w:p>
    <w:p w:rsidR="008855A5" w:rsidRDefault="008855A5" w:rsidP="00BB4A2E">
      <w:pPr>
        <w:ind w:firstLine="720"/>
        <w:jc w:val="center"/>
        <w:rPr>
          <w:rFonts w:ascii="Verdana" w:hAnsi="Verdana"/>
          <w:b/>
        </w:rPr>
      </w:pPr>
    </w:p>
    <w:p w:rsidR="00681AAB" w:rsidRDefault="00681AAB" w:rsidP="00BB4A2E">
      <w:pPr>
        <w:ind w:firstLine="720"/>
        <w:jc w:val="center"/>
        <w:rPr>
          <w:rFonts w:ascii="Verdana" w:hAnsi="Verdana"/>
          <w:b/>
        </w:rPr>
      </w:pPr>
    </w:p>
    <w:p w:rsidR="001A1D39" w:rsidRPr="00496C68" w:rsidRDefault="001A1D39" w:rsidP="00BB4A2E">
      <w:pPr>
        <w:ind w:firstLine="720"/>
        <w:jc w:val="center"/>
        <w:rPr>
          <w:rFonts w:ascii="Verdana" w:hAnsi="Verdana"/>
        </w:rPr>
      </w:pPr>
      <w:r w:rsidRPr="00496C68">
        <w:rPr>
          <w:rFonts w:ascii="Verdana" w:hAnsi="Verdana"/>
          <w:b/>
        </w:rPr>
        <w:t>A Viable Future: Attracting the Youth Back to Agriculture</w:t>
      </w:r>
    </w:p>
    <w:p w:rsidR="00496C68" w:rsidRDefault="00496C68" w:rsidP="00BB4A2E">
      <w:pPr>
        <w:jc w:val="center"/>
        <w:rPr>
          <w:rFonts w:ascii="Verdana" w:hAnsi="Verdana"/>
          <w:sz w:val="20"/>
          <w:szCs w:val="20"/>
        </w:rPr>
      </w:pPr>
    </w:p>
    <w:p w:rsidR="00E33511" w:rsidRDefault="00E33511" w:rsidP="00BB4A2E">
      <w:pPr>
        <w:jc w:val="center"/>
        <w:rPr>
          <w:rFonts w:ascii="Verdana" w:hAnsi="Verdana"/>
          <w:sz w:val="20"/>
          <w:szCs w:val="20"/>
        </w:rPr>
      </w:pPr>
    </w:p>
    <w:p w:rsidR="00E33511" w:rsidRDefault="00E33511" w:rsidP="00BB4A2E">
      <w:pPr>
        <w:jc w:val="center"/>
        <w:rPr>
          <w:rFonts w:ascii="Verdana" w:hAnsi="Verdana"/>
          <w:sz w:val="20"/>
          <w:szCs w:val="20"/>
        </w:rPr>
      </w:pPr>
    </w:p>
    <w:p w:rsidR="00496C68" w:rsidRDefault="00496C68" w:rsidP="00BB4A2E">
      <w:pPr>
        <w:jc w:val="center"/>
        <w:rPr>
          <w:rFonts w:ascii="Verdana" w:hAnsi="Verdana"/>
          <w:sz w:val="20"/>
          <w:szCs w:val="20"/>
        </w:rPr>
      </w:pPr>
    </w:p>
    <w:p w:rsidR="008855A5" w:rsidRDefault="008855A5" w:rsidP="00BB4A2E">
      <w:pPr>
        <w:jc w:val="center"/>
        <w:rPr>
          <w:rFonts w:ascii="Verdana" w:hAnsi="Verdana"/>
          <w:sz w:val="22"/>
          <w:szCs w:val="22"/>
        </w:rPr>
      </w:pPr>
    </w:p>
    <w:p w:rsidR="008855A5" w:rsidRDefault="008855A5" w:rsidP="00BB4A2E">
      <w:pPr>
        <w:jc w:val="center"/>
        <w:rPr>
          <w:rFonts w:ascii="Verdana" w:hAnsi="Verdana"/>
          <w:sz w:val="22"/>
          <w:szCs w:val="22"/>
        </w:rPr>
      </w:pPr>
    </w:p>
    <w:p w:rsidR="008855A5" w:rsidRDefault="00943634" w:rsidP="00BB4A2E">
      <w:pPr>
        <w:jc w:val="center"/>
        <w:rPr>
          <w:rFonts w:ascii="Verdana" w:hAnsi="Verdana"/>
          <w:sz w:val="22"/>
          <w:szCs w:val="22"/>
        </w:rPr>
      </w:pPr>
      <w:r w:rsidRPr="00496C68">
        <w:rPr>
          <w:rFonts w:ascii="Verdana" w:hAnsi="Verdana"/>
          <w:sz w:val="22"/>
          <w:szCs w:val="22"/>
        </w:rPr>
        <w:t xml:space="preserve">A Regional </w:t>
      </w:r>
      <w:r w:rsidR="00DF1DFD" w:rsidRPr="00496C68">
        <w:rPr>
          <w:rFonts w:ascii="Verdana" w:hAnsi="Verdana"/>
          <w:sz w:val="22"/>
          <w:szCs w:val="22"/>
        </w:rPr>
        <w:t xml:space="preserve">Scoping </w:t>
      </w:r>
    </w:p>
    <w:p w:rsidR="00943634" w:rsidRPr="00496C68" w:rsidRDefault="00943634" w:rsidP="00BB4A2E">
      <w:pPr>
        <w:jc w:val="center"/>
        <w:rPr>
          <w:rFonts w:ascii="Verdana" w:hAnsi="Verdana"/>
          <w:sz w:val="22"/>
          <w:szCs w:val="22"/>
        </w:rPr>
      </w:pPr>
      <w:r w:rsidRPr="00496C68">
        <w:rPr>
          <w:rFonts w:ascii="Verdana" w:hAnsi="Verdana"/>
          <w:sz w:val="22"/>
          <w:szCs w:val="22"/>
        </w:rPr>
        <w:t>Paper Prepared by</w:t>
      </w:r>
    </w:p>
    <w:p w:rsidR="00943634" w:rsidRPr="00496C68" w:rsidRDefault="00943634" w:rsidP="00BB4A2E">
      <w:pPr>
        <w:pStyle w:val="ListParagraph"/>
        <w:spacing w:after="0" w:line="240" w:lineRule="auto"/>
        <w:ind w:left="0"/>
        <w:jc w:val="center"/>
        <w:rPr>
          <w:rFonts w:ascii="Verdana" w:hAnsi="Verdana"/>
        </w:rPr>
      </w:pPr>
      <w:r w:rsidRPr="00496C68">
        <w:rPr>
          <w:rFonts w:ascii="Verdana" w:hAnsi="Verdana"/>
        </w:rPr>
        <w:t>Asian Farmers Association for Sustainable Rural Development (AFA)</w:t>
      </w:r>
    </w:p>
    <w:p w:rsidR="00496C68" w:rsidRDefault="00943634" w:rsidP="00943634">
      <w:pPr>
        <w:pStyle w:val="ListParagraph"/>
        <w:spacing w:after="0" w:line="240" w:lineRule="auto"/>
        <w:ind w:left="0"/>
        <w:rPr>
          <w:rFonts w:ascii="Verdana" w:hAnsi="Verdana"/>
          <w:color w:val="FF0000"/>
        </w:rPr>
      </w:pPr>
      <w:r w:rsidRPr="00496C68">
        <w:rPr>
          <w:rFonts w:ascii="Verdana" w:hAnsi="Verdana"/>
          <w:color w:val="FF0000"/>
        </w:rPr>
        <w:t xml:space="preserve">                                           </w:t>
      </w:r>
      <w:r w:rsidR="00B500D7" w:rsidRPr="00496C68">
        <w:rPr>
          <w:rFonts w:ascii="Verdana" w:hAnsi="Verdana"/>
          <w:color w:val="FF0000"/>
        </w:rPr>
        <w:t xml:space="preserve">      </w:t>
      </w:r>
    </w:p>
    <w:p w:rsidR="00496C68" w:rsidRDefault="00496C68" w:rsidP="00943634">
      <w:pPr>
        <w:pStyle w:val="ListParagraph"/>
        <w:spacing w:after="0" w:line="240" w:lineRule="auto"/>
        <w:ind w:left="0"/>
        <w:rPr>
          <w:rFonts w:ascii="Verdana" w:hAnsi="Verdana"/>
          <w:color w:val="FF0000"/>
        </w:rPr>
      </w:pPr>
    </w:p>
    <w:p w:rsidR="00C95164" w:rsidRDefault="00C95164" w:rsidP="00496C68">
      <w:pPr>
        <w:pStyle w:val="ListParagraph"/>
        <w:spacing w:after="0" w:line="240" w:lineRule="auto"/>
        <w:ind w:left="0"/>
        <w:jc w:val="center"/>
        <w:rPr>
          <w:rFonts w:ascii="Verdana" w:hAnsi="Verdana"/>
          <w:color w:val="FF0000"/>
        </w:rPr>
      </w:pPr>
    </w:p>
    <w:p w:rsidR="00943634" w:rsidRPr="003C73BD" w:rsidRDefault="009F7E9C" w:rsidP="00496C68">
      <w:pPr>
        <w:pStyle w:val="ListParagraph"/>
        <w:spacing w:after="0" w:line="240" w:lineRule="auto"/>
        <w:ind w:left="0"/>
        <w:jc w:val="center"/>
        <w:rPr>
          <w:rFonts w:ascii="Verdana" w:hAnsi="Verdana"/>
        </w:rPr>
      </w:pPr>
      <w:r w:rsidRPr="003C73BD">
        <w:rPr>
          <w:rFonts w:ascii="Verdana" w:hAnsi="Verdana"/>
        </w:rPr>
        <w:t>August 2015</w:t>
      </w:r>
    </w:p>
    <w:p w:rsidR="00FF2629" w:rsidRPr="00E95700" w:rsidRDefault="00FF2629" w:rsidP="00E9361E">
      <w:pPr>
        <w:rPr>
          <w:rFonts w:ascii="Verdana" w:hAnsi="Verdana"/>
          <w:color w:val="4F81BD" w:themeColor="accent1"/>
          <w:sz w:val="20"/>
          <w:szCs w:val="20"/>
        </w:rPr>
      </w:pPr>
    </w:p>
    <w:p w:rsidR="00943634" w:rsidRDefault="00D16851" w:rsidP="00D16851">
      <w:pPr>
        <w:tabs>
          <w:tab w:val="left" w:pos="3915"/>
        </w:tabs>
        <w:rPr>
          <w:rFonts w:ascii="Verdana" w:hAnsi="Verdana"/>
          <w:b/>
          <w:color w:val="4F81BD" w:themeColor="accent1"/>
          <w:sz w:val="16"/>
          <w:szCs w:val="16"/>
        </w:rPr>
      </w:pPr>
      <w:r>
        <w:rPr>
          <w:rFonts w:ascii="Verdana" w:hAnsi="Verdana"/>
          <w:b/>
          <w:color w:val="4F81BD" w:themeColor="accent1"/>
          <w:sz w:val="16"/>
          <w:szCs w:val="16"/>
        </w:rPr>
        <w:tab/>
      </w:r>
    </w:p>
    <w:p w:rsidR="00C168DC" w:rsidRDefault="00C168DC" w:rsidP="009F7E9C">
      <w:pPr>
        <w:jc w:val="center"/>
        <w:rPr>
          <w:rFonts w:ascii="Verdana" w:eastAsia="Verdana" w:hAnsi="Verdana" w:cs="Verdana"/>
          <w:b/>
          <w:sz w:val="20"/>
          <w:szCs w:val="20"/>
          <w:highlight w:val="yellow"/>
        </w:rPr>
      </w:pPr>
      <w:bookmarkStart w:id="0" w:name="_GoBack"/>
      <w:bookmarkEnd w:id="0"/>
    </w:p>
    <w:p w:rsidR="00573643" w:rsidRDefault="00573643" w:rsidP="009F7E9C">
      <w:pPr>
        <w:jc w:val="center"/>
        <w:rPr>
          <w:rFonts w:ascii="Verdana" w:eastAsia="Verdana" w:hAnsi="Verdana" w:cs="Verdana"/>
          <w:b/>
          <w:sz w:val="20"/>
          <w:szCs w:val="20"/>
          <w:highlight w:val="yellow"/>
        </w:rPr>
      </w:pPr>
    </w:p>
    <w:p w:rsidR="00573643" w:rsidRDefault="00573643" w:rsidP="009F7E9C">
      <w:pPr>
        <w:jc w:val="center"/>
        <w:rPr>
          <w:rFonts w:ascii="Verdana" w:eastAsia="Verdana" w:hAnsi="Verdana" w:cs="Verdana"/>
          <w:b/>
          <w:sz w:val="20"/>
          <w:szCs w:val="20"/>
          <w:highlight w:val="yellow"/>
        </w:rPr>
      </w:pPr>
    </w:p>
    <w:p w:rsidR="00C168DC" w:rsidRDefault="00C168DC" w:rsidP="009F7E9C">
      <w:pPr>
        <w:jc w:val="center"/>
        <w:rPr>
          <w:rFonts w:ascii="Verdana" w:eastAsia="Verdana" w:hAnsi="Verdana" w:cs="Verdana"/>
          <w:b/>
          <w:sz w:val="20"/>
          <w:szCs w:val="20"/>
          <w:highlight w:val="yellow"/>
        </w:rPr>
      </w:pPr>
    </w:p>
    <w:p w:rsidR="008855A5" w:rsidRDefault="008855A5" w:rsidP="009F7E9C">
      <w:pPr>
        <w:jc w:val="center"/>
        <w:rPr>
          <w:rFonts w:ascii="Verdana" w:eastAsia="Verdana" w:hAnsi="Verdana" w:cs="Verdana"/>
          <w:b/>
          <w:sz w:val="20"/>
          <w:szCs w:val="20"/>
          <w:highlight w:val="yellow"/>
        </w:rPr>
      </w:pPr>
    </w:p>
    <w:p w:rsidR="00596BB3" w:rsidRDefault="00596BB3" w:rsidP="009F7E9C">
      <w:pPr>
        <w:jc w:val="center"/>
        <w:rPr>
          <w:rFonts w:ascii="Verdana" w:eastAsia="Verdana" w:hAnsi="Verdana" w:cs="Verdana"/>
          <w:b/>
          <w:sz w:val="20"/>
          <w:szCs w:val="20"/>
          <w:highlight w:val="yellow"/>
        </w:rPr>
      </w:pPr>
    </w:p>
    <w:p w:rsidR="00596BB3" w:rsidRDefault="00596BB3" w:rsidP="009F7E9C">
      <w:pPr>
        <w:jc w:val="center"/>
        <w:rPr>
          <w:rFonts w:ascii="Verdana" w:eastAsia="Verdana" w:hAnsi="Verdana" w:cs="Verdana"/>
          <w:b/>
          <w:sz w:val="20"/>
          <w:szCs w:val="20"/>
          <w:highlight w:val="yellow"/>
        </w:rPr>
      </w:pPr>
    </w:p>
    <w:p w:rsidR="00596BB3" w:rsidRDefault="00596BB3" w:rsidP="009F7E9C">
      <w:pPr>
        <w:jc w:val="center"/>
        <w:rPr>
          <w:rFonts w:ascii="Verdana" w:eastAsia="Verdana" w:hAnsi="Verdana" w:cs="Verdana"/>
          <w:b/>
          <w:sz w:val="20"/>
          <w:szCs w:val="20"/>
          <w:highlight w:val="yellow"/>
        </w:rPr>
      </w:pPr>
    </w:p>
    <w:p w:rsidR="00596BB3" w:rsidRDefault="00596BB3" w:rsidP="009F7E9C">
      <w:pPr>
        <w:jc w:val="center"/>
        <w:rPr>
          <w:rFonts w:ascii="Verdana" w:eastAsia="Verdana" w:hAnsi="Verdana" w:cs="Verdana"/>
          <w:b/>
          <w:sz w:val="20"/>
          <w:szCs w:val="20"/>
          <w:highlight w:val="yellow"/>
        </w:rPr>
      </w:pPr>
    </w:p>
    <w:p w:rsidR="00C95164" w:rsidRDefault="00C95164" w:rsidP="009F7E9C">
      <w:pPr>
        <w:jc w:val="center"/>
        <w:rPr>
          <w:rFonts w:ascii="Verdana" w:eastAsia="Verdana" w:hAnsi="Verdana" w:cs="Verdana"/>
          <w:b/>
          <w:sz w:val="20"/>
          <w:szCs w:val="20"/>
          <w:highlight w:val="yellow"/>
        </w:rPr>
      </w:pPr>
    </w:p>
    <w:p w:rsidR="00C95164" w:rsidRDefault="00C95164" w:rsidP="009F7E9C">
      <w:pPr>
        <w:jc w:val="center"/>
        <w:rPr>
          <w:rFonts w:ascii="Verdana" w:eastAsia="Verdana" w:hAnsi="Verdana" w:cs="Verdana"/>
          <w:b/>
          <w:sz w:val="20"/>
          <w:szCs w:val="20"/>
          <w:highlight w:val="yellow"/>
        </w:rPr>
      </w:pPr>
    </w:p>
    <w:p w:rsidR="001A1D39" w:rsidRPr="00C12BBD" w:rsidRDefault="001A1D39" w:rsidP="009F7E9C">
      <w:pPr>
        <w:jc w:val="center"/>
        <w:rPr>
          <w:rFonts w:ascii="Verdana" w:eastAsia="Verdana" w:hAnsi="Verdana" w:cs="Verdana"/>
          <w:b/>
          <w:sz w:val="20"/>
          <w:szCs w:val="20"/>
        </w:rPr>
      </w:pPr>
      <w:r w:rsidRPr="00C12BBD">
        <w:rPr>
          <w:rFonts w:ascii="Verdana" w:eastAsia="Verdana" w:hAnsi="Verdana" w:cs="Verdana"/>
          <w:b/>
          <w:sz w:val="20"/>
          <w:szCs w:val="20"/>
        </w:rPr>
        <w:t>Abstract</w:t>
      </w:r>
    </w:p>
    <w:p w:rsidR="001A1D39" w:rsidRPr="00C12BBD" w:rsidRDefault="001A1D39" w:rsidP="001A1D39">
      <w:pPr>
        <w:jc w:val="both"/>
        <w:rPr>
          <w:rFonts w:ascii="Verdana" w:eastAsia="Verdana" w:hAnsi="Verdana" w:cs="Verdana"/>
          <w:sz w:val="20"/>
          <w:szCs w:val="20"/>
        </w:rPr>
      </w:pPr>
    </w:p>
    <w:p w:rsidR="001A1D39" w:rsidRPr="00C12BBD" w:rsidRDefault="001A1D39" w:rsidP="001A1D39">
      <w:pPr>
        <w:jc w:val="both"/>
        <w:rPr>
          <w:rFonts w:ascii="Verdana" w:eastAsia="Verdana" w:hAnsi="Verdana" w:cs="Verdana"/>
          <w:sz w:val="20"/>
          <w:szCs w:val="20"/>
        </w:rPr>
      </w:pPr>
      <w:r w:rsidRPr="00C12BBD">
        <w:rPr>
          <w:rFonts w:ascii="Verdana" w:eastAsia="Verdana" w:hAnsi="Verdana" w:cs="Verdana"/>
          <w:sz w:val="20"/>
          <w:szCs w:val="20"/>
        </w:rPr>
        <w:t>Youth is often the time when a person starts to dream of the future, think of the path to take and boldly and aggressively set his/her life in motion. In many rural villages, to be a farmer is not part of this dreamt future. Farming is a lowly job and does not earn, so better migrate to cities or abroad where there may be more opportunities and adventure.  What will then be the future of agriculture and food without young farmers? No farmer, no food. No food, no life.</w:t>
      </w:r>
      <w:r w:rsidR="00DC0CCA" w:rsidRPr="00C12BBD">
        <w:rPr>
          <w:rFonts w:ascii="Verdana" w:eastAsia="Verdana" w:hAnsi="Verdana" w:cs="Verdana"/>
          <w:sz w:val="20"/>
          <w:szCs w:val="20"/>
        </w:rPr>
        <w:t xml:space="preserve">  </w:t>
      </w:r>
      <w:r w:rsidRPr="00C12BBD">
        <w:rPr>
          <w:rFonts w:ascii="Verdana" w:eastAsia="Verdana" w:hAnsi="Verdana" w:cs="Verdana"/>
          <w:sz w:val="20"/>
          <w:szCs w:val="20"/>
        </w:rPr>
        <w:t xml:space="preserve">In this scoping paper, we will discuss why young people are not attracted to agriculture, what are the initiatives being taken to encourage the youth to be in agriculture, and what are the recommendations for the youth to stay in it. </w:t>
      </w:r>
    </w:p>
    <w:p w:rsidR="00661272" w:rsidRPr="00C12BBD" w:rsidRDefault="00661272" w:rsidP="005629A1">
      <w:pPr>
        <w:rPr>
          <w:rFonts w:ascii="Verdana" w:hAnsi="Verdana" w:cstheme="minorHAnsi"/>
          <w:b/>
          <w:sz w:val="28"/>
          <w:szCs w:val="28"/>
        </w:rPr>
      </w:pPr>
    </w:p>
    <w:p w:rsidR="00C46F7F" w:rsidRPr="00C12BBD" w:rsidRDefault="009F7E9C" w:rsidP="00C46F7F">
      <w:pPr>
        <w:jc w:val="center"/>
        <w:rPr>
          <w:rFonts w:ascii="Verdana" w:hAnsi="Verdana"/>
          <w:b/>
          <w:sz w:val="20"/>
          <w:szCs w:val="20"/>
        </w:rPr>
      </w:pPr>
      <w:r w:rsidRPr="00C12BBD">
        <w:rPr>
          <w:rFonts w:ascii="Verdana" w:hAnsi="Verdana" w:cstheme="minorHAnsi"/>
          <w:b/>
          <w:sz w:val="20"/>
          <w:szCs w:val="20"/>
        </w:rPr>
        <w:br w:type="page"/>
      </w:r>
      <w:r w:rsidR="00C46F7F" w:rsidRPr="00C12BBD">
        <w:rPr>
          <w:rFonts w:ascii="Verdana" w:hAnsi="Verdana"/>
          <w:b/>
          <w:sz w:val="20"/>
          <w:szCs w:val="20"/>
        </w:rPr>
        <w:lastRenderedPageBreak/>
        <w:t>TABLE OF CONTENTS</w:t>
      </w:r>
    </w:p>
    <w:p w:rsidR="00C46F7F" w:rsidRPr="00C12BBD" w:rsidRDefault="00C46F7F" w:rsidP="00C46F7F">
      <w:pPr>
        <w:rPr>
          <w:rFonts w:ascii="Verdana" w:hAnsi="Verdana"/>
          <w:sz w:val="20"/>
          <w:szCs w:val="20"/>
        </w:rPr>
      </w:pPr>
    </w:p>
    <w:p w:rsidR="00C46F7F" w:rsidRPr="00C12BBD" w:rsidRDefault="00C46F7F" w:rsidP="00C46F7F">
      <w:pPr>
        <w:rPr>
          <w:rFonts w:ascii="Verdana" w:eastAsia="Verdana" w:hAnsi="Verdana" w:cs="Verdana"/>
          <w:b/>
          <w: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1368"/>
      </w:tblGrid>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u w:val="single"/>
              </w:rPr>
            </w:pPr>
            <w:r w:rsidRPr="00C12BBD">
              <w:rPr>
                <w:rFonts w:ascii="Verdana" w:eastAsia="Verdana" w:hAnsi="Verdana" w:cs="Verdana"/>
                <w:caps/>
                <w:sz w:val="20"/>
                <w:szCs w:val="20"/>
                <w:u w:val="single"/>
              </w:rPr>
              <w:t>Page</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p>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 xml:space="preserve">     Abstract</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p>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1</w:t>
            </w:r>
          </w:p>
        </w:tc>
      </w:tr>
      <w:tr w:rsidR="00C46F7F" w:rsidRPr="00C12BBD" w:rsidTr="00B559CA">
        <w:tc>
          <w:tcPr>
            <w:tcW w:w="8208" w:type="dxa"/>
          </w:tcPr>
          <w:p w:rsidR="00C46F7F" w:rsidRPr="00C12BBD" w:rsidRDefault="00C46F7F" w:rsidP="00B559CA">
            <w:pPr>
              <w:shd w:val="clear" w:color="auto" w:fill="FFFFFF" w:themeFill="background1"/>
              <w:rPr>
                <w:rFonts w:ascii="Verdana" w:hAnsi="Verdana" w:cstheme="minorHAnsi"/>
                <w:smallCaps/>
                <w:sz w:val="20"/>
                <w:szCs w:val="20"/>
              </w:rPr>
            </w:pPr>
            <w:r w:rsidRPr="00C12BBD">
              <w:rPr>
                <w:rFonts w:ascii="Verdana" w:hAnsi="Verdana" w:cstheme="minorHAnsi"/>
                <w:smallCaps/>
                <w:sz w:val="20"/>
                <w:szCs w:val="20"/>
              </w:rPr>
              <w:t>I.  INTRODUCTION</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3</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II.   WHO ARE THE YOUTH AND WHAT ARE THEIR MAIN CHALLENGES?</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4</w:t>
            </w:r>
          </w:p>
        </w:tc>
      </w:tr>
      <w:tr w:rsidR="00C46F7F" w:rsidRPr="00C12BBD" w:rsidTr="00B559CA">
        <w:tc>
          <w:tcPr>
            <w:tcW w:w="8208" w:type="dxa"/>
          </w:tcPr>
          <w:p w:rsidR="00C46F7F" w:rsidRPr="00C12BBD" w:rsidRDefault="00C46F7F" w:rsidP="00B559CA">
            <w:pPr>
              <w:rPr>
                <w:rFonts w:ascii="Verdana" w:eastAsia="Verdana" w:hAnsi="Verdana" w:cs="Verdana"/>
                <w:smallCaps/>
                <w:sz w:val="20"/>
                <w:szCs w:val="20"/>
              </w:rPr>
            </w:pPr>
            <w:r w:rsidRPr="00C12BBD">
              <w:rPr>
                <w:rFonts w:ascii="Verdana" w:eastAsia="Verdana" w:hAnsi="Verdana" w:cs="Verdana"/>
                <w:smallCaps/>
                <w:sz w:val="20"/>
                <w:szCs w:val="20"/>
              </w:rPr>
              <w:t>III.  YOUTH IN RURAL AREAS</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5</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 xml:space="preserve">IV.  WHY AGRICULTURE IS NOT ATTRACTIVE TO THE YOUTH </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7</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V.   CHALLENGES FACED BY YOUNG FARMERS</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9</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VI.  AFA INITIATIVES TO ATTRACT THE YOUTH BACK INTO FARMING</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10</w:t>
            </w:r>
          </w:p>
        </w:tc>
      </w:tr>
      <w:tr w:rsidR="00C46F7F" w:rsidRPr="00C12BBD" w:rsidTr="00B559CA">
        <w:tc>
          <w:tcPr>
            <w:tcW w:w="8208" w:type="dxa"/>
          </w:tcPr>
          <w:p w:rsidR="00C46F7F" w:rsidRPr="00C12BBD" w:rsidRDefault="00C46F7F" w:rsidP="00B559CA">
            <w:pPr>
              <w:shd w:val="clear" w:color="auto" w:fill="FFFFFF" w:themeFill="background1"/>
              <w:rPr>
                <w:rFonts w:ascii="Verdana" w:hAnsi="Verdana"/>
                <w:smallCaps/>
                <w:sz w:val="20"/>
                <w:szCs w:val="20"/>
              </w:rPr>
            </w:pPr>
            <w:r w:rsidRPr="00C12BBD">
              <w:rPr>
                <w:rFonts w:ascii="Verdana" w:hAnsi="Verdana"/>
                <w:smallCaps/>
                <w:sz w:val="20"/>
                <w:szCs w:val="20"/>
              </w:rPr>
              <w:t>VII.  AFA POLICY PROPOSALS TO ATTRACT YOUTH BACK INTO FARMING</w:t>
            </w:r>
          </w:p>
          <w:p w:rsidR="00C46F7F" w:rsidRPr="00C12BBD" w:rsidRDefault="00C46F7F" w:rsidP="00B559CA">
            <w:pPr>
              <w:rPr>
                <w:rFonts w:ascii="Verdana" w:eastAsia="Verdana" w:hAnsi="Verdana" w:cs="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17</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VIII.  WHAT CAN OUR GOVERNMENTS DO TO ATTRACT THE YOUTH TO AGRICULTURE AND MAKE THEM STAY?</w:t>
            </w:r>
          </w:p>
          <w:p w:rsidR="00C46F7F" w:rsidRPr="00C12BBD" w:rsidRDefault="00C46F7F" w:rsidP="00B559CA">
            <w:pPr>
              <w:shd w:val="clear" w:color="auto" w:fill="FFFFFF" w:themeFill="background1"/>
              <w:rPr>
                <w:rFonts w:ascii="Verdana" w:hAnsi="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19</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IX.  WHAT CAN AFA DO TO PROMOTE AGRICULTURE AMONG THE YOUNG?</w:t>
            </w:r>
          </w:p>
          <w:p w:rsidR="00C46F7F" w:rsidRPr="00C12BBD" w:rsidRDefault="00C46F7F" w:rsidP="00B559CA">
            <w:pPr>
              <w:shd w:val="clear" w:color="auto" w:fill="FFFFFF" w:themeFill="background1"/>
              <w:rPr>
                <w:rFonts w:ascii="Verdana" w:hAnsi="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20</w:t>
            </w:r>
          </w:p>
        </w:tc>
      </w:tr>
      <w:tr w:rsidR="00C46F7F" w:rsidRPr="00C12BBD" w:rsidTr="00B559CA">
        <w:tc>
          <w:tcPr>
            <w:tcW w:w="8208" w:type="dxa"/>
          </w:tcPr>
          <w:p w:rsidR="00C46F7F" w:rsidRPr="00C12BBD" w:rsidRDefault="00C46F7F" w:rsidP="00B559CA">
            <w:pPr>
              <w:shd w:val="clear" w:color="auto" w:fill="FFFFFF" w:themeFill="background1"/>
              <w:rPr>
                <w:rFonts w:ascii="Verdana" w:hAnsi="Verdana"/>
                <w:smallCaps/>
                <w:sz w:val="20"/>
                <w:szCs w:val="20"/>
              </w:rPr>
            </w:pPr>
            <w:r w:rsidRPr="00C12BBD">
              <w:rPr>
                <w:rFonts w:ascii="Verdana" w:eastAsia="Verdana" w:hAnsi="Verdana" w:cs="Verdana"/>
                <w:smallCaps/>
                <w:sz w:val="20"/>
                <w:szCs w:val="20"/>
              </w:rPr>
              <w:t>X.  CONCLUSION</w:t>
            </w:r>
          </w:p>
          <w:p w:rsidR="00C46F7F" w:rsidRPr="00C12BBD" w:rsidRDefault="00C46F7F" w:rsidP="00B559CA">
            <w:pPr>
              <w:shd w:val="clear" w:color="auto" w:fill="FFFFFF" w:themeFill="background1"/>
              <w:rPr>
                <w:rFonts w:ascii="Verdana" w:hAnsi="Verdana"/>
                <w:smallCaps/>
                <w:sz w:val="20"/>
                <w:szCs w:val="20"/>
              </w:rPr>
            </w:pP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21</w:t>
            </w:r>
          </w:p>
        </w:tc>
      </w:tr>
      <w:tr w:rsidR="00C46F7F" w:rsidRPr="00C12BBD" w:rsidTr="00B559CA">
        <w:tc>
          <w:tcPr>
            <w:tcW w:w="8208" w:type="dxa"/>
          </w:tcPr>
          <w:p w:rsidR="00C46F7F" w:rsidRPr="00C12BBD" w:rsidRDefault="00C46F7F" w:rsidP="00B559CA">
            <w:pPr>
              <w:shd w:val="clear" w:color="auto" w:fill="FFFFFF" w:themeFill="background1"/>
              <w:rPr>
                <w:rFonts w:ascii="Verdana" w:eastAsia="Verdana" w:hAnsi="Verdana" w:cs="Verdana"/>
                <w:smallCaps/>
                <w:sz w:val="20"/>
                <w:szCs w:val="20"/>
              </w:rPr>
            </w:pPr>
            <w:r w:rsidRPr="00C12BBD">
              <w:rPr>
                <w:rFonts w:ascii="Verdana" w:eastAsia="Verdana" w:hAnsi="Verdana" w:cs="Verdana"/>
                <w:smallCaps/>
                <w:sz w:val="20"/>
                <w:szCs w:val="20"/>
              </w:rPr>
              <w:t xml:space="preserve">     REFERENCES</w:t>
            </w:r>
          </w:p>
        </w:tc>
        <w:tc>
          <w:tcPr>
            <w:tcW w:w="1368" w:type="dxa"/>
          </w:tcPr>
          <w:p w:rsidR="00C46F7F" w:rsidRPr="00C12BBD" w:rsidRDefault="00C46F7F" w:rsidP="00B559CA">
            <w:pPr>
              <w:jc w:val="center"/>
              <w:rPr>
                <w:rFonts w:ascii="Verdana" w:eastAsia="Verdana" w:hAnsi="Verdana" w:cs="Verdana"/>
                <w:caps/>
                <w:sz w:val="20"/>
                <w:szCs w:val="20"/>
              </w:rPr>
            </w:pPr>
            <w:r w:rsidRPr="00C12BBD">
              <w:rPr>
                <w:rFonts w:ascii="Verdana" w:eastAsia="Verdana" w:hAnsi="Verdana" w:cs="Verdana"/>
                <w:caps/>
                <w:sz w:val="20"/>
                <w:szCs w:val="20"/>
              </w:rPr>
              <w:t>22</w:t>
            </w:r>
          </w:p>
        </w:tc>
      </w:tr>
    </w:tbl>
    <w:p w:rsidR="00C46F7F" w:rsidRPr="00C12BBD" w:rsidRDefault="00C46F7F" w:rsidP="00C46F7F">
      <w:pPr>
        <w:shd w:val="clear" w:color="auto" w:fill="FFFFFF" w:themeFill="background1"/>
        <w:rPr>
          <w:rFonts w:ascii="Verdana" w:eastAsia="Verdana" w:hAnsi="Verdana" w:cs="Verdana"/>
          <w:b/>
          <w:caps/>
          <w:sz w:val="20"/>
          <w:szCs w:val="20"/>
        </w:rPr>
      </w:pPr>
    </w:p>
    <w:p w:rsidR="007005D7" w:rsidRPr="00C12BBD" w:rsidRDefault="007005D7" w:rsidP="00C46F7F">
      <w:pPr>
        <w:jc w:val="center"/>
        <w:rPr>
          <w:rFonts w:ascii="Verdana" w:eastAsia="Verdana" w:hAnsi="Verdana" w:cs="Verdana"/>
          <w:b/>
          <w:caps/>
          <w:sz w:val="20"/>
          <w:szCs w:val="20"/>
        </w:rPr>
      </w:pPr>
    </w:p>
    <w:p w:rsidR="004976DA" w:rsidRDefault="004976DA" w:rsidP="007005D7">
      <w:pPr>
        <w:jc w:val="center"/>
        <w:rPr>
          <w:rFonts w:ascii="Verdana" w:hAnsi="Verdana" w:cstheme="minorHAnsi"/>
          <w:b/>
          <w:sz w:val="20"/>
          <w:szCs w:val="20"/>
        </w:rPr>
      </w:pPr>
    </w:p>
    <w:p w:rsidR="004976DA" w:rsidRDefault="004976DA">
      <w:pPr>
        <w:widowControl/>
        <w:suppressAutoHyphens w:val="0"/>
        <w:spacing w:after="200" w:line="276" w:lineRule="auto"/>
        <w:rPr>
          <w:rFonts w:ascii="Verdana" w:hAnsi="Verdana" w:cstheme="minorHAnsi"/>
          <w:b/>
          <w:sz w:val="20"/>
          <w:szCs w:val="20"/>
        </w:rPr>
      </w:pPr>
      <w:r>
        <w:rPr>
          <w:rFonts w:ascii="Verdana" w:hAnsi="Verdana" w:cstheme="minorHAnsi"/>
          <w:b/>
          <w:sz w:val="20"/>
          <w:szCs w:val="20"/>
        </w:rPr>
        <w:br w:type="page"/>
      </w:r>
    </w:p>
    <w:p w:rsidR="00B65AFC" w:rsidRPr="001A7B22" w:rsidRDefault="004B16E6" w:rsidP="004B16E6">
      <w:pPr>
        <w:shd w:val="clear" w:color="auto" w:fill="D6E3BC" w:themeFill="accent3" w:themeFillTint="66"/>
        <w:rPr>
          <w:rFonts w:ascii="Verdana" w:hAnsi="Verdana" w:cstheme="minorHAnsi"/>
          <w:b/>
          <w:sz w:val="20"/>
          <w:szCs w:val="20"/>
        </w:rPr>
      </w:pPr>
      <w:r>
        <w:rPr>
          <w:rFonts w:ascii="Verdana" w:hAnsi="Verdana" w:cstheme="minorHAnsi"/>
          <w:b/>
          <w:sz w:val="20"/>
          <w:szCs w:val="20"/>
        </w:rPr>
        <w:lastRenderedPageBreak/>
        <w:t xml:space="preserve">I. </w:t>
      </w:r>
      <w:r w:rsidR="00B65AFC" w:rsidRPr="001A7B22">
        <w:rPr>
          <w:rFonts w:ascii="Verdana" w:hAnsi="Verdana" w:cstheme="minorHAnsi"/>
          <w:b/>
          <w:sz w:val="20"/>
          <w:szCs w:val="20"/>
        </w:rPr>
        <w:t>INTRODUCTION</w:t>
      </w:r>
    </w:p>
    <w:p w:rsidR="00B65AFC" w:rsidRPr="00BA4D46" w:rsidRDefault="00B65AFC" w:rsidP="00B65AFC">
      <w:pPr>
        <w:rPr>
          <w:rFonts w:ascii="Verdana" w:hAnsi="Verdana"/>
          <w:sz w:val="20"/>
          <w:szCs w:val="20"/>
        </w:rPr>
      </w:pPr>
    </w:p>
    <w:p w:rsidR="00120006" w:rsidRDefault="005E1FD0" w:rsidP="00C405B2">
      <w:pPr>
        <w:jc w:val="both"/>
        <w:rPr>
          <w:rFonts w:ascii="Verdana" w:hAnsi="Verdana"/>
          <w:sz w:val="20"/>
          <w:szCs w:val="20"/>
        </w:rPr>
      </w:pPr>
      <w:r w:rsidRPr="00BA4D46">
        <w:rPr>
          <w:rFonts w:ascii="Verdana" w:hAnsi="Verdana"/>
          <w:sz w:val="20"/>
          <w:szCs w:val="20"/>
        </w:rPr>
        <w:t xml:space="preserve">The United Nations </w:t>
      </w:r>
      <w:r w:rsidR="00477134">
        <w:rPr>
          <w:rFonts w:ascii="Verdana" w:hAnsi="Verdana"/>
          <w:sz w:val="20"/>
          <w:szCs w:val="20"/>
        </w:rPr>
        <w:t xml:space="preserve">(UN) </w:t>
      </w:r>
      <w:r w:rsidR="00B65AFC" w:rsidRPr="00BA4D46">
        <w:rPr>
          <w:rFonts w:ascii="Verdana" w:hAnsi="Verdana"/>
          <w:sz w:val="20"/>
          <w:szCs w:val="20"/>
        </w:rPr>
        <w:t xml:space="preserve">declared 2014 as the International Year of Family Farming (IYFF) to recognize the significant contribution of small-scale farmers in feeding the world and caring for the earth. </w:t>
      </w:r>
      <w:r w:rsidR="00D97D83" w:rsidRPr="00BA4D46">
        <w:rPr>
          <w:rFonts w:ascii="Verdana" w:hAnsi="Verdana"/>
          <w:sz w:val="20"/>
          <w:szCs w:val="20"/>
        </w:rPr>
        <w:t>The IYFF is an opportunity to tell the world to invest in smallholder agriculture, invest in women in agriculture and invest in the rural youth.</w:t>
      </w:r>
      <w:r w:rsidR="00D97D83">
        <w:rPr>
          <w:rFonts w:ascii="Verdana" w:hAnsi="Verdana"/>
          <w:sz w:val="20"/>
          <w:szCs w:val="20"/>
        </w:rPr>
        <w:t xml:space="preserve"> </w:t>
      </w:r>
      <w:r w:rsidR="000524EF" w:rsidRPr="00BA4D46">
        <w:rPr>
          <w:rFonts w:ascii="Verdana" w:hAnsi="Verdana"/>
          <w:sz w:val="20"/>
          <w:szCs w:val="20"/>
        </w:rPr>
        <w:t>Small scale</w:t>
      </w:r>
      <w:r w:rsidR="004B0194" w:rsidRPr="00BA4D46">
        <w:rPr>
          <w:rFonts w:ascii="Verdana" w:hAnsi="Verdana"/>
          <w:sz w:val="20"/>
          <w:szCs w:val="20"/>
        </w:rPr>
        <w:t xml:space="preserve"> family farmers </w:t>
      </w:r>
      <w:r w:rsidR="00383D4F" w:rsidRPr="00BA4D46">
        <w:rPr>
          <w:rFonts w:ascii="Verdana" w:hAnsi="Verdana"/>
          <w:sz w:val="20"/>
          <w:szCs w:val="20"/>
        </w:rPr>
        <w:t xml:space="preserve">feed 70% of the world’s population and a majority of them are in </w:t>
      </w:r>
      <w:r w:rsidR="004B0194" w:rsidRPr="00BA4D46">
        <w:rPr>
          <w:rFonts w:ascii="Verdana" w:hAnsi="Verdana"/>
          <w:sz w:val="20"/>
          <w:szCs w:val="20"/>
        </w:rPr>
        <w:t xml:space="preserve">Asia and </w:t>
      </w:r>
      <w:r w:rsidR="000524EF" w:rsidRPr="00BA4D46">
        <w:rPr>
          <w:rFonts w:ascii="Verdana" w:hAnsi="Verdana"/>
          <w:sz w:val="20"/>
          <w:szCs w:val="20"/>
        </w:rPr>
        <w:t>Pa</w:t>
      </w:r>
      <w:r w:rsidR="004B0194" w:rsidRPr="00BA4D46">
        <w:rPr>
          <w:rFonts w:ascii="Verdana" w:hAnsi="Verdana"/>
          <w:sz w:val="20"/>
          <w:szCs w:val="20"/>
        </w:rPr>
        <w:t>cific</w:t>
      </w:r>
      <w:r w:rsidR="00D97D83">
        <w:rPr>
          <w:rFonts w:ascii="Verdana" w:hAnsi="Verdana"/>
          <w:sz w:val="20"/>
          <w:szCs w:val="20"/>
        </w:rPr>
        <w:t>, while 60%</w:t>
      </w:r>
      <w:r w:rsidR="00383D4F" w:rsidRPr="00BA4D46">
        <w:rPr>
          <w:rFonts w:ascii="Verdana" w:hAnsi="Verdana"/>
          <w:sz w:val="20"/>
          <w:szCs w:val="20"/>
        </w:rPr>
        <w:t xml:space="preserve"> of the </w:t>
      </w:r>
      <w:r w:rsidR="004B0194" w:rsidRPr="00BA4D46">
        <w:rPr>
          <w:rFonts w:ascii="Verdana" w:hAnsi="Verdana"/>
          <w:sz w:val="20"/>
          <w:szCs w:val="20"/>
        </w:rPr>
        <w:t>poor and hungry people are in Asia</w:t>
      </w:r>
      <w:r w:rsidR="00120006" w:rsidRPr="00BA4D46">
        <w:rPr>
          <w:rFonts w:ascii="Verdana" w:hAnsi="Verdana"/>
          <w:sz w:val="20"/>
          <w:szCs w:val="20"/>
        </w:rPr>
        <w:t xml:space="preserve">. </w:t>
      </w:r>
    </w:p>
    <w:p w:rsidR="008502B8" w:rsidRDefault="008502B8" w:rsidP="00C405B2">
      <w:pPr>
        <w:jc w:val="both"/>
        <w:rPr>
          <w:rFonts w:ascii="Verdana" w:hAnsi="Verdana"/>
          <w:sz w:val="20"/>
          <w:szCs w:val="20"/>
        </w:rPr>
      </w:pPr>
    </w:p>
    <w:p w:rsidR="00FD4414" w:rsidRPr="00C12BBD" w:rsidRDefault="00FD4414" w:rsidP="00FD4414">
      <w:pPr>
        <w:widowControl/>
        <w:tabs>
          <w:tab w:val="num" w:pos="1440"/>
        </w:tabs>
        <w:suppressAutoHyphens w:val="0"/>
        <w:jc w:val="both"/>
        <w:rPr>
          <w:rFonts w:ascii="Verdana" w:eastAsia="Verdana" w:hAnsi="Verdana" w:cs="Verdana"/>
          <w:sz w:val="20"/>
          <w:szCs w:val="20"/>
        </w:rPr>
      </w:pPr>
      <w:r w:rsidRPr="00C12BBD">
        <w:rPr>
          <w:rFonts w:ascii="Verdana" w:eastAsia="Verdana" w:hAnsi="Verdana" w:cs="Verdana"/>
          <w:sz w:val="20"/>
          <w:szCs w:val="20"/>
        </w:rPr>
        <w:t xml:space="preserve">The discussions in this scoping paper is a consolidation of:  a)  the results of the national consultations and participatory researches conducted by AFA members  in 9 countries involving around 660 rural youth on the issue “attracting the youth to agriculture” using the Farmers Advocacy Consultation Tool (FACT) developed by Agriterra (see Annex A); b) the results of the regional consultation involving </w:t>
      </w:r>
      <w:r w:rsidRPr="00C12BBD">
        <w:rPr>
          <w:rFonts w:ascii="Verdana" w:hAnsi="Verdana" w:cs="Helvetica"/>
          <w:color w:val="141823"/>
          <w:sz w:val="20"/>
          <w:szCs w:val="20"/>
          <w:shd w:val="clear" w:color="auto" w:fill="FFFFFF"/>
        </w:rPr>
        <w:t xml:space="preserve">30 men and 10 women representatives, from 17 national farmer organizations in 13 countries </w:t>
      </w:r>
      <w:r w:rsidRPr="00C12BBD">
        <w:rPr>
          <w:rFonts w:ascii="Verdana" w:eastAsia="Verdana" w:hAnsi="Verdana" w:cs="Verdana"/>
          <w:sz w:val="20"/>
          <w:szCs w:val="20"/>
        </w:rPr>
        <w:t xml:space="preserve">held last May 2014; and c) desk research and literature review. AFA conducted these consultations during the celebration of the International Year of Family Farming (IYFF), since youth in agriculture is one of its IYFF priority issues.  </w:t>
      </w:r>
    </w:p>
    <w:p w:rsidR="00FD4414" w:rsidRPr="00C12BBD" w:rsidRDefault="00FD4414" w:rsidP="00FD4414">
      <w:pPr>
        <w:jc w:val="both"/>
        <w:rPr>
          <w:rFonts w:ascii="Verdana" w:eastAsia="Verdana" w:hAnsi="Verdana" w:cs="Verdana"/>
          <w:sz w:val="20"/>
          <w:szCs w:val="20"/>
        </w:rPr>
      </w:pPr>
    </w:p>
    <w:p w:rsidR="00FD4414" w:rsidRPr="00C12BBD" w:rsidRDefault="00FD4414" w:rsidP="00FD4414">
      <w:pPr>
        <w:jc w:val="both"/>
        <w:rPr>
          <w:rFonts w:ascii="Verdana" w:hAnsi="Verdana"/>
          <w:sz w:val="20"/>
          <w:szCs w:val="20"/>
        </w:rPr>
      </w:pPr>
      <w:r w:rsidRPr="00C12BBD">
        <w:rPr>
          <w:rFonts w:ascii="Verdana" w:hAnsi="Verdana"/>
          <w:sz w:val="20"/>
          <w:szCs w:val="20"/>
        </w:rPr>
        <w:t xml:space="preserve">In November 2014, the participants at the </w:t>
      </w:r>
      <w:r w:rsidRPr="00C12BBD">
        <w:rPr>
          <w:rFonts w:ascii="Verdana" w:hAnsi="Verdana"/>
          <w:i/>
          <w:sz w:val="20"/>
          <w:szCs w:val="20"/>
        </w:rPr>
        <w:t>AFA Young Farmers Regional Forum and Workshop</w:t>
      </w:r>
      <w:r w:rsidRPr="00C12BBD">
        <w:rPr>
          <w:rFonts w:ascii="Verdana" w:hAnsi="Verdana"/>
          <w:sz w:val="20"/>
          <w:szCs w:val="20"/>
        </w:rPr>
        <w:t xml:space="preserve"> in Manila agreed to create an ad hoc structure.  They see farming as a mission, a way of life, an important foundation of a society, and an essential element of a healthy society that should be nurtured and be an important heritage from their predecessors.   Their vision statement is: “</w:t>
      </w:r>
      <w:r w:rsidRPr="00C12BBD">
        <w:rPr>
          <w:rFonts w:ascii="Verdana" w:hAnsi="Verdana"/>
          <w:i/>
          <w:sz w:val="20"/>
          <w:szCs w:val="20"/>
        </w:rPr>
        <w:t xml:space="preserve">A community of educated, empowered and passionate Young Asian Farmers engaged in sustainable family farming that nurtures a prosperous, resilient, healthy, happy and loving world.”  </w:t>
      </w:r>
      <w:r w:rsidRPr="00C12BBD">
        <w:rPr>
          <w:rFonts w:ascii="Verdana" w:hAnsi="Verdana"/>
          <w:sz w:val="20"/>
          <w:szCs w:val="20"/>
        </w:rPr>
        <w:t xml:space="preserve">It is hoped that this structure will establish a strong base of organized young farmers within AFA.  </w:t>
      </w:r>
    </w:p>
    <w:p w:rsidR="00FD4414" w:rsidRPr="00C12BBD" w:rsidRDefault="00FD4414" w:rsidP="00FD4414">
      <w:pPr>
        <w:jc w:val="both"/>
        <w:rPr>
          <w:rFonts w:ascii="Verdana" w:hAnsi="Verdana"/>
          <w:i/>
          <w:sz w:val="20"/>
          <w:szCs w:val="20"/>
        </w:rPr>
      </w:pPr>
    </w:p>
    <w:p w:rsidR="008502B8" w:rsidRPr="00C12BBD" w:rsidRDefault="008502B8" w:rsidP="008502B8">
      <w:pPr>
        <w:jc w:val="both"/>
        <w:rPr>
          <w:rFonts w:ascii="Verdana" w:eastAsia="Verdana" w:hAnsi="Verdana" w:cs="Verdana"/>
          <w:sz w:val="20"/>
          <w:szCs w:val="20"/>
        </w:rPr>
      </w:pPr>
      <w:r w:rsidRPr="00C12BBD">
        <w:rPr>
          <w:rFonts w:ascii="Verdana" w:eastAsia="Verdana" w:hAnsi="Verdana" w:cs="Verdana"/>
          <w:sz w:val="20"/>
          <w:szCs w:val="20"/>
        </w:rPr>
        <w:t xml:space="preserve">Since 1990, the global context of land reform has transformed small-scale farming to large-scale farming and market-led land reform (Borras, 2006: 99). Current reforms are focused on modernization of agriculture rather than on distribution of land and tenure security of tillers, including young farmers.  Those who cultivate the land are deprived of ownership; those who own land do not cultivate. Seizing land from farmers and handing this over to private owners, especially land plotters or industrialists, escalate the youth de-peasantization (Kumar, 2011). </w:t>
      </w:r>
    </w:p>
    <w:p w:rsidR="008502B8" w:rsidRPr="00C12BBD" w:rsidRDefault="008502B8" w:rsidP="008502B8">
      <w:pPr>
        <w:jc w:val="both"/>
        <w:rPr>
          <w:rFonts w:ascii="Verdana" w:eastAsia="Verdana" w:hAnsi="Verdana" w:cs="Verdana"/>
          <w:sz w:val="20"/>
          <w:szCs w:val="20"/>
        </w:rPr>
      </w:pPr>
    </w:p>
    <w:p w:rsidR="008502B8" w:rsidRPr="00C12BBD" w:rsidRDefault="008502B8" w:rsidP="008502B8">
      <w:pPr>
        <w:jc w:val="both"/>
        <w:rPr>
          <w:rFonts w:ascii="Verdana" w:eastAsia="Verdana" w:hAnsi="Verdana" w:cs="Verdana"/>
          <w:sz w:val="20"/>
          <w:szCs w:val="20"/>
        </w:rPr>
      </w:pPr>
      <w:r w:rsidRPr="00C12BBD">
        <w:rPr>
          <w:rFonts w:ascii="Verdana" w:eastAsia="Verdana" w:hAnsi="Verdana" w:cs="Verdana"/>
          <w:sz w:val="20"/>
          <w:szCs w:val="20"/>
        </w:rPr>
        <w:t xml:space="preserve">Special economic zones of all sorts of privatization for the process of urbanization treat land as a commodity to be freely bought and sold in the market place (Kumar, 2011). Due to market-oriented land and agrarian reform, the price of land increases. Peasant culture and peasants are not independent from the framework of the ruling class. Land banking promotes land markets and the removal of peasants from the land. It has become a tool to control land and make it a commodity determining who can buy, sell and make profit (Hu, Yeh, Wu, 2009). </w:t>
      </w:r>
    </w:p>
    <w:p w:rsidR="008502B8" w:rsidRPr="00C12BBD" w:rsidRDefault="008502B8" w:rsidP="008502B8">
      <w:pPr>
        <w:jc w:val="both"/>
        <w:rPr>
          <w:rFonts w:ascii="Verdana" w:eastAsia="Verdana" w:hAnsi="Verdana" w:cs="Verdana"/>
          <w:sz w:val="20"/>
          <w:szCs w:val="20"/>
        </w:rPr>
      </w:pPr>
    </w:p>
    <w:p w:rsidR="002C6EA8" w:rsidRPr="00C12BBD" w:rsidRDefault="008502B8" w:rsidP="002C6EA8">
      <w:pPr>
        <w:jc w:val="both"/>
        <w:rPr>
          <w:rFonts w:ascii="Verdana" w:hAnsi="Verdana"/>
          <w:sz w:val="20"/>
          <w:szCs w:val="20"/>
        </w:rPr>
      </w:pPr>
      <w:r w:rsidRPr="00C12BBD">
        <w:rPr>
          <w:rFonts w:ascii="Verdana" w:eastAsia="Verdana" w:hAnsi="Verdana" w:cs="Verdana"/>
          <w:sz w:val="20"/>
          <w:szCs w:val="20"/>
        </w:rPr>
        <w:t xml:space="preserve">Moreover, the formal credit system and commercial banks supported commercial farming, destroyed peasant economy and family farming, and established a market economy (Harvey, 2003:156-166). The price of agricultural products is controlled by the market, not by the peasant or state. There is lack of transparency in price-setting, trade agreement, and policy formulation (Ahmad et al, 2010:37).  </w:t>
      </w:r>
    </w:p>
    <w:p w:rsidR="00D7781A" w:rsidRPr="00C12BBD" w:rsidRDefault="00D7781A" w:rsidP="0040779C">
      <w:pPr>
        <w:jc w:val="both"/>
        <w:rPr>
          <w:rFonts w:ascii="Verdana" w:hAnsi="Verdana"/>
          <w:sz w:val="28"/>
          <w:szCs w:val="28"/>
        </w:rPr>
      </w:pPr>
    </w:p>
    <w:p w:rsidR="009F7E9C" w:rsidRPr="00C12BBD" w:rsidRDefault="009F7E9C">
      <w:pPr>
        <w:widowControl/>
        <w:suppressAutoHyphens w:val="0"/>
        <w:spacing w:after="200" w:line="276" w:lineRule="auto"/>
        <w:rPr>
          <w:rFonts w:ascii="Verdana" w:eastAsia="Verdana" w:hAnsi="Verdana" w:cs="Verdana"/>
          <w:b/>
          <w:sz w:val="20"/>
          <w:szCs w:val="20"/>
        </w:rPr>
      </w:pPr>
      <w:r w:rsidRPr="00C12BBD">
        <w:rPr>
          <w:rFonts w:ascii="Verdana" w:eastAsia="Verdana" w:hAnsi="Verdana" w:cs="Verdana"/>
          <w:b/>
          <w:sz w:val="20"/>
          <w:szCs w:val="20"/>
        </w:rPr>
        <w:br w:type="page"/>
      </w:r>
    </w:p>
    <w:p w:rsidR="00DF7CE8" w:rsidRPr="00C12BBD" w:rsidRDefault="004B16E6" w:rsidP="004B16E6">
      <w:pPr>
        <w:shd w:val="clear" w:color="auto" w:fill="D6E3BC" w:themeFill="accent3" w:themeFillTint="66"/>
        <w:jc w:val="both"/>
        <w:rPr>
          <w:rFonts w:ascii="Verdana" w:eastAsia="Verdana" w:hAnsi="Verdana" w:cs="Verdana"/>
          <w:b/>
          <w:sz w:val="20"/>
          <w:szCs w:val="20"/>
        </w:rPr>
      </w:pPr>
      <w:r w:rsidRPr="00C12BBD">
        <w:rPr>
          <w:rFonts w:ascii="Verdana" w:eastAsia="Verdana" w:hAnsi="Verdana" w:cs="Verdana"/>
          <w:b/>
          <w:sz w:val="20"/>
          <w:szCs w:val="20"/>
        </w:rPr>
        <w:lastRenderedPageBreak/>
        <w:t xml:space="preserve">II.  </w:t>
      </w:r>
      <w:r w:rsidR="00D164B0" w:rsidRPr="00C12BBD">
        <w:rPr>
          <w:rFonts w:ascii="Verdana" w:eastAsia="Verdana" w:hAnsi="Verdana" w:cs="Verdana"/>
          <w:b/>
          <w:sz w:val="20"/>
          <w:szCs w:val="20"/>
        </w:rPr>
        <w:t>WHO ARE THE YOUTH</w:t>
      </w:r>
      <w:r w:rsidR="00C95164" w:rsidRPr="00C12BBD">
        <w:rPr>
          <w:rFonts w:ascii="Verdana" w:eastAsia="Verdana" w:hAnsi="Verdana" w:cs="Verdana"/>
          <w:b/>
          <w:sz w:val="20"/>
          <w:szCs w:val="20"/>
        </w:rPr>
        <w:t xml:space="preserve"> </w:t>
      </w:r>
      <w:r w:rsidR="00C95164" w:rsidRPr="00C12BBD">
        <w:rPr>
          <w:rFonts w:ascii="Verdana" w:eastAsia="Verdana" w:hAnsi="Verdana" w:cs="Verdana"/>
          <w:b/>
          <w:smallCaps/>
          <w:sz w:val="20"/>
          <w:szCs w:val="20"/>
        </w:rPr>
        <w:t>AND WHAT ARE THEIR MAIN CHALLENGES?</w:t>
      </w:r>
    </w:p>
    <w:p w:rsidR="006F2FC8" w:rsidRPr="00C12BBD" w:rsidRDefault="006F2FC8" w:rsidP="00DF7CE8">
      <w:pPr>
        <w:jc w:val="both"/>
        <w:rPr>
          <w:rFonts w:ascii="Verdana" w:eastAsia="Verdana" w:hAnsi="Verdana" w:cs="Verdana"/>
          <w:sz w:val="20"/>
          <w:szCs w:val="20"/>
        </w:rPr>
      </w:pPr>
    </w:p>
    <w:p w:rsidR="00DF7CE8" w:rsidRPr="00C12BBD" w:rsidRDefault="00DF7CE8" w:rsidP="00DF7CE8">
      <w:pPr>
        <w:jc w:val="both"/>
        <w:rPr>
          <w:rFonts w:ascii="Verdana" w:eastAsia="Verdana" w:hAnsi="Verdana" w:cs="Verdana"/>
          <w:sz w:val="20"/>
          <w:szCs w:val="20"/>
        </w:rPr>
      </w:pPr>
      <w:r w:rsidRPr="00C12BBD">
        <w:rPr>
          <w:rFonts w:ascii="Verdana" w:eastAsia="Verdana" w:hAnsi="Verdana" w:cs="Verdana"/>
          <w:sz w:val="20"/>
          <w:szCs w:val="20"/>
        </w:rPr>
        <w:t>The current generation of youth, defined by the United Nations as those aged 15 to 24, is the largest in history. As of 2012, the youth make up 1.8 billion or 18% of total world population. Ninety percent (90%) of these young people live in developing countries, comprising as much as 20% of their countries’ total population.</w:t>
      </w:r>
    </w:p>
    <w:p w:rsidR="00B46A01" w:rsidRPr="00C12BBD" w:rsidRDefault="00B46A01" w:rsidP="00DF7CE8">
      <w:pPr>
        <w:jc w:val="both"/>
        <w:rPr>
          <w:rFonts w:ascii="Verdana" w:eastAsia="Verdana" w:hAnsi="Verdana" w:cs="Verdana"/>
          <w:sz w:val="20"/>
          <w:szCs w:val="20"/>
        </w:rPr>
      </w:pPr>
    </w:p>
    <w:p w:rsidR="00B46A01" w:rsidRPr="00C12BBD" w:rsidRDefault="00B46A01" w:rsidP="00B46A01">
      <w:pPr>
        <w:jc w:val="both"/>
        <w:rPr>
          <w:rFonts w:ascii="Verdana" w:eastAsia="Verdana" w:hAnsi="Verdana" w:cs="Verdana"/>
          <w:sz w:val="20"/>
          <w:szCs w:val="20"/>
        </w:rPr>
      </w:pPr>
      <w:r w:rsidRPr="00C12BBD">
        <w:rPr>
          <w:rFonts w:ascii="Verdana" w:eastAsia="Verdana" w:hAnsi="Verdana" w:cs="Verdana"/>
          <w:sz w:val="20"/>
          <w:szCs w:val="20"/>
        </w:rPr>
        <w:t>Many countries have their own age definition of youth, depending on specific socio-cultural, institutional, economic and social factors. Youth is defined under the law as young men and women, 12-24 years old in Taiwan; 14-28 in Kyrgyzstan; 15-25 in Thailand; 15/16-30 in the Philippines, Cambodia /Indonesia, Vietnam;15-34 in Mongolia; 15-40 in Nepal and Myanmar; 18-35  in Bangladesh; 9-24 in South Korea and 0-30 in Japan.</w:t>
      </w:r>
    </w:p>
    <w:p w:rsidR="00B46A01" w:rsidRPr="00C12BBD" w:rsidRDefault="00B46A01" w:rsidP="00DF7CE8">
      <w:pPr>
        <w:jc w:val="both"/>
        <w:rPr>
          <w:rFonts w:ascii="Verdana" w:hAnsi="Verdana"/>
          <w:b/>
          <w:i/>
          <w:sz w:val="20"/>
          <w:szCs w:val="20"/>
          <w:lang w:val="en-US"/>
        </w:rPr>
      </w:pPr>
    </w:p>
    <w:p w:rsidR="00DF7CE8" w:rsidRPr="00581C55" w:rsidRDefault="0060705B" w:rsidP="00DF7CE8">
      <w:pPr>
        <w:jc w:val="both"/>
        <w:rPr>
          <w:rFonts w:ascii="Verdana" w:eastAsia="Verdana" w:hAnsi="Verdana" w:cs="Verdana"/>
          <w:sz w:val="20"/>
          <w:szCs w:val="20"/>
        </w:rPr>
      </w:pPr>
      <w:r w:rsidRPr="00C12BBD">
        <w:rPr>
          <w:rFonts w:ascii="Verdana" w:hAnsi="Verdana"/>
          <w:sz w:val="20"/>
          <w:szCs w:val="20"/>
          <w:lang w:val="en-US"/>
        </w:rPr>
        <w:t>UN-ESCAP (2012) data show that o</w:t>
      </w:r>
      <w:r w:rsidR="0008325A" w:rsidRPr="00C12BBD">
        <w:rPr>
          <w:rFonts w:ascii="Verdana" w:hAnsi="Verdana"/>
          <w:sz w:val="20"/>
          <w:szCs w:val="20"/>
          <w:lang w:val="en-US"/>
        </w:rPr>
        <w:t xml:space="preserve">ver 60% of the world’s youth </w:t>
      </w:r>
      <w:r w:rsidR="003A4DB3" w:rsidRPr="00C12BBD">
        <w:rPr>
          <w:rFonts w:ascii="Verdana" w:hAnsi="Verdana"/>
          <w:sz w:val="20"/>
          <w:szCs w:val="20"/>
          <w:lang w:val="en-US"/>
        </w:rPr>
        <w:t>or more than 750 million live in Asia-Pacific</w:t>
      </w:r>
      <w:r w:rsidR="009676E6" w:rsidRPr="00C12BBD">
        <w:rPr>
          <w:rFonts w:ascii="Verdana" w:hAnsi="Verdana"/>
          <w:sz w:val="20"/>
          <w:szCs w:val="20"/>
          <w:lang w:val="en-US"/>
        </w:rPr>
        <w:t xml:space="preserve"> (</w:t>
      </w:r>
      <w:r w:rsidR="003A4DB3" w:rsidRPr="00C12BBD">
        <w:rPr>
          <w:rFonts w:ascii="Verdana" w:hAnsi="Verdana"/>
          <w:sz w:val="20"/>
          <w:szCs w:val="20"/>
          <w:lang w:val="en-US"/>
        </w:rPr>
        <w:t>F</w:t>
      </w:r>
      <w:r w:rsidR="009676E6" w:rsidRPr="00C12BBD">
        <w:rPr>
          <w:rFonts w:ascii="Verdana" w:eastAsia="Verdana" w:hAnsi="Verdana" w:cs="Verdana"/>
          <w:sz w:val="20"/>
          <w:szCs w:val="20"/>
        </w:rPr>
        <w:t>ig</w:t>
      </w:r>
      <w:r w:rsidR="00442955" w:rsidRPr="00C12BBD">
        <w:rPr>
          <w:rFonts w:ascii="Verdana" w:eastAsia="Verdana" w:hAnsi="Verdana" w:cs="Verdana"/>
          <w:sz w:val="20"/>
          <w:szCs w:val="20"/>
        </w:rPr>
        <w:t>.</w:t>
      </w:r>
      <w:r w:rsidR="00E564AC" w:rsidRPr="00C12BBD">
        <w:rPr>
          <w:rFonts w:ascii="Verdana" w:eastAsia="Verdana" w:hAnsi="Verdana" w:cs="Verdana"/>
          <w:sz w:val="20"/>
          <w:szCs w:val="20"/>
        </w:rPr>
        <w:t xml:space="preserve"> 1</w:t>
      </w:r>
      <w:r w:rsidR="00472E76" w:rsidRPr="00C12BBD">
        <w:rPr>
          <w:rFonts w:ascii="Verdana" w:eastAsia="Verdana" w:hAnsi="Verdana" w:cs="Verdana"/>
          <w:sz w:val="20"/>
          <w:szCs w:val="20"/>
        </w:rPr>
        <w:t>)</w:t>
      </w:r>
      <w:r w:rsidR="00DF7CE8" w:rsidRPr="00C12BBD">
        <w:rPr>
          <w:rFonts w:ascii="Verdana" w:eastAsia="Verdana" w:hAnsi="Verdana" w:cs="Verdana"/>
          <w:sz w:val="20"/>
          <w:szCs w:val="20"/>
        </w:rPr>
        <w:t>. In 2010, India registered the highest number of young people in the world at 234 million, or 19% of the country’s total population. China registered the second highest at 225 million, or 17% of its total population. Bangladesh and the Philippines had young people constituting 20% of their total populations. Japan had 12 million young people or 10% of its total population.</w:t>
      </w:r>
    </w:p>
    <w:p w:rsidR="00DF7CE8" w:rsidRDefault="00DF7CE8" w:rsidP="00DF7CE8">
      <w:pPr>
        <w:jc w:val="both"/>
        <w:rPr>
          <w:rFonts w:ascii="Verdana" w:eastAsia="Verdana" w:hAnsi="Verdana" w:cs="Verdana"/>
          <w:sz w:val="20"/>
          <w:szCs w:val="20"/>
          <w:highlight w:val="yellow"/>
        </w:rPr>
      </w:pPr>
    </w:p>
    <w:p w:rsidR="00E564AC" w:rsidRPr="00442955" w:rsidRDefault="00E564AC" w:rsidP="00E564AC">
      <w:pPr>
        <w:jc w:val="center"/>
        <w:rPr>
          <w:rFonts w:ascii="Verdana" w:hAnsi="Verdana"/>
          <w:b/>
          <w:sz w:val="18"/>
          <w:szCs w:val="18"/>
          <w:lang w:val="en-US"/>
        </w:rPr>
      </w:pPr>
      <w:r w:rsidRPr="00442955">
        <w:rPr>
          <w:rFonts w:ascii="Verdana" w:hAnsi="Verdana"/>
          <w:b/>
          <w:noProof/>
          <w:sz w:val="18"/>
          <w:szCs w:val="18"/>
          <w:lang w:val="en-US"/>
        </w:rPr>
        <w:drawing>
          <wp:anchor distT="0" distB="0" distL="114300" distR="114300" simplePos="0" relativeHeight="251679744" behindDoc="1" locked="0" layoutInCell="1" allowOverlap="1">
            <wp:simplePos x="0" y="0"/>
            <wp:positionH relativeFrom="column">
              <wp:posOffset>962025</wp:posOffset>
            </wp:positionH>
            <wp:positionV relativeFrom="paragraph">
              <wp:posOffset>336550</wp:posOffset>
            </wp:positionV>
            <wp:extent cx="3994150" cy="2638425"/>
            <wp:effectExtent l="171450" t="133350" r="368300" b="314325"/>
            <wp:wrapTight wrapText="bothSides">
              <wp:wrapPolygon edited="0">
                <wp:start x="1133" y="-1092"/>
                <wp:lineTo x="309" y="-936"/>
                <wp:lineTo x="-927" y="468"/>
                <wp:lineTo x="-927" y="21366"/>
                <wp:lineTo x="-103" y="23861"/>
                <wp:lineTo x="103" y="24017"/>
                <wp:lineTo x="824" y="24173"/>
                <wp:lineTo x="1133" y="24173"/>
                <wp:lineTo x="21428" y="24173"/>
                <wp:lineTo x="21840" y="24173"/>
                <wp:lineTo x="22562" y="24017"/>
                <wp:lineTo x="22459" y="23861"/>
                <wp:lineTo x="22665" y="23861"/>
                <wp:lineTo x="23489" y="21834"/>
                <wp:lineTo x="23489" y="1404"/>
                <wp:lineTo x="23592" y="468"/>
                <wp:lineTo x="22355" y="-936"/>
                <wp:lineTo x="21428" y="-1092"/>
                <wp:lineTo x="1133" y="-1092"/>
              </wp:wrapPolygon>
            </wp:wrapTight>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94150" cy="2638425"/>
                    </a:xfrm>
                    <a:prstGeom prst="rect">
                      <a:avLst/>
                    </a:prstGeom>
                    <a:ln>
                      <a:noFill/>
                    </a:ln>
                    <a:effectLst>
                      <a:outerShdw blurRad="292100" dist="139700" dir="2700000" algn="tl" rotWithShape="0">
                        <a:srgbClr val="333333">
                          <a:alpha val="65000"/>
                        </a:srgbClr>
                      </a:outerShdw>
                    </a:effectLst>
                  </pic:spPr>
                </pic:pic>
              </a:graphicData>
            </a:graphic>
          </wp:anchor>
        </w:drawing>
      </w:r>
      <w:r w:rsidR="009676E6" w:rsidRPr="00442955">
        <w:rPr>
          <w:rFonts w:ascii="Verdana" w:hAnsi="Verdana"/>
          <w:b/>
          <w:sz w:val="18"/>
          <w:szCs w:val="18"/>
          <w:lang w:val="en-US"/>
        </w:rPr>
        <w:t>Fig</w:t>
      </w:r>
      <w:r w:rsidR="00442955" w:rsidRPr="00442955">
        <w:rPr>
          <w:rFonts w:ascii="Verdana" w:hAnsi="Verdana"/>
          <w:b/>
          <w:sz w:val="18"/>
          <w:szCs w:val="18"/>
          <w:lang w:val="en-US"/>
        </w:rPr>
        <w:t>.</w:t>
      </w:r>
      <w:r w:rsidRPr="00442955">
        <w:rPr>
          <w:rFonts w:ascii="Verdana" w:hAnsi="Verdana"/>
          <w:b/>
          <w:sz w:val="18"/>
          <w:szCs w:val="18"/>
          <w:lang w:val="en-US"/>
        </w:rPr>
        <w:t xml:space="preserve"> 1.  Distribution of youth in Asia Pacific, by subregion (2010)</w:t>
      </w: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rPr>
          <w:rFonts w:ascii="Verdana" w:hAnsi="Verdana"/>
          <w:sz w:val="16"/>
          <w:szCs w:val="16"/>
        </w:rPr>
      </w:pPr>
    </w:p>
    <w:p w:rsidR="00E564AC" w:rsidRDefault="00E564AC" w:rsidP="00E564AC">
      <w:pPr>
        <w:jc w:val="right"/>
        <w:rPr>
          <w:rFonts w:ascii="Verdana" w:hAnsi="Verdana"/>
          <w:sz w:val="16"/>
          <w:szCs w:val="16"/>
        </w:rPr>
      </w:pPr>
    </w:p>
    <w:p w:rsidR="00491247" w:rsidRDefault="00491247" w:rsidP="00E564AC">
      <w:pPr>
        <w:jc w:val="right"/>
        <w:rPr>
          <w:rFonts w:ascii="Verdana" w:hAnsi="Verdana"/>
          <w:sz w:val="16"/>
          <w:szCs w:val="16"/>
        </w:rPr>
      </w:pPr>
    </w:p>
    <w:p w:rsidR="00491247" w:rsidRDefault="00491247" w:rsidP="00E564AC">
      <w:pPr>
        <w:jc w:val="right"/>
        <w:rPr>
          <w:rFonts w:ascii="Verdana" w:hAnsi="Verdana"/>
          <w:sz w:val="16"/>
          <w:szCs w:val="16"/>
        </w:rPr>
      </w:pPr>
    </w:p>
    <w:p w:rsidR="00491247" w:rsidRDefault="00491247" w:rsidP="00E564AC">
      <w:pPr>
        <w:jc w:val="right"/>
        <w:rPr>
          <w:rFonts w:ascii="Verdana" w:hAnsi="Verdana"/>
          <w:sz w:val="16"/>
          <w:szCs w:val="16"/>
        </w:rPr>
      </w:pPr>
    </w:p>
    <w:p w:rsidR="00491247" w:rsidRDefault="00491247" w:rsidP="00E564AC">
      <w:pPr>
        <w:jc w:val="right"/>
        <w:rPr>
          <w:rFonts w:ascii="Verdana" w:hAnsi="Verdana"/>
          <w:sz w:val="16"/>
          <w:szCs w:val="16"/>
        </w:rPr>
      </w:pPr>
    </w:p>
    <w:p w:rsidR="00E564AC" w:rsidRPr="00072133" w:rsidRDefault="00E564AC" w:rsidP="00491247">
      <w:pPr>
        <w:ind w:left="3600" w:firstLine="720"/>
        <w:rPr>
          <w:rFonts w:ascii="Verdana" w:hAnsi="Verdana"/>
          <w:sz w:val="16"/>
          <w:szCs w:val="16"/>
        </w:rPr>
      </w:pPr>
      <w:r w:rsidRPr="00072133">
        <w:rPr>
          <w:rFonts w:ascii="Verdana" w:hAnsi="Verdana"/>
          <w:sz w:val="16"/>
          <w:szCs w:val="16"/>
        </w:rPr>
        <w:t>Source:</w:t>
      </w:r>
      <w:r w:rsidR="00491247">
        <w:rPr>
          <w:rFonts w:ascii="Verdana" w:hAnsi="Verdana"/>
          <w:sz w:val="16"/>
          <w:szCs w:val="16"/>
        </w:rPr>
        <w:t xml:space="preserve"> </w:t>
      </w:r>
      <w:hyperlink r:id="rId9" w:history="1">
        <w:r w:rsidRPr="00887111">
          <w:rPr>
            <w:rStyle w:val="Hyperlink"/>
            <w:rFonts w:ascii="Verdana" w:hAnsi="Verdana" w:cs="Helvetica"/>
            <w:sz w:val="16"/>
            <w:szCs w:val="16"/>
            <w:shd w:val="clear" w:color="auto" w:fill="FFFFFF"/>
          </w:rPr>
          <w:t>http://www.unescap.org/resources/youth-asia-pacific</w:t>
        </w:r>
      </w:hyperlink>
    </w:p>
    <w:p w:rsidR="00E564AC" w:rsidRPr="001361D0" w:rsidRDefault="00E564AC" w:rsidP="00E564AC">
      <w:pPr>
        <w:jc w:val="center"/>
        <w:rPr>
          <w:rFonts w:ascii="Verdana" w:hAnsi="Verdana"/>
          <w:sz w:val="16"/>
          <w:szCs w:val="16"/>
        </w:rPr>
      </w:pPr>
    </w:p>
    <w:p w:rsidR="004A571B" w:rsidRDefault="0060705B" w:rsidP="0060705B">
      <w:pPr>
        <w:jc w:val="both"/>
        <w:rPr>
          <w:rFonts w:ascii="Verdana" w:hAnsi="Verdana"/>
          <w:sz w:val="20"/>
          <w:szCs w:val="20"/>
        </w:rPr>
      </w:pPr>
      <w:r w:rsidRPr="0060705B">
        <w:rPr>
          <w:rFonts w:ascii="Verdana" w:eastAsia="Verdana" w:hAnsi="Verdana" w:cs="Verdana"/>
          <w:sz w:val="20"/>
          <w:szCs w:val="20"/>
        </w:rPr>
        <w:t>Some AFA members reported data on youth in their countries.</w:t>
      </w:r>
      <w:r w:rsidRPr="0060705B">
        <w:rPr>
          <w:rFonts w:ascii="Verdana" w:hAnsi="Verdana"/>
          <w:sz w:val="20"/>
          <w:szCs w:val="20"/>
        </w:rPr>
        <w:t xml:space="preserve"> In Nepal, nearly </w:t>
      </w:r>
      <w:r w:rsidRPr="0060705B">
        <w:rPr>
          <w:rFonts w:ascii="Verdana" w:hAnsi="Verdana" w:cstheme="minorHAnsi"/>
          <w:sz w:val="20"/>
          <w:szCs w:val="20"/>
        </w:rPr>
        <w:t>half of the population</w:t>
      </w:r>
      <w:r w:rsidRPr="0060705B">
        <w:rPr>
          <w:rFonts w:ascii="Verdana" w:hAnsi="Verdana"/>
          <w:sz w:val="20"/>
          <w:szCs w:val="20"/>
        </w:rPr>
        <w:t xml:space="preserve"> are youth 16-40 years, while those 18-35 comprise 42%. In Mongolia, 39% of the total population of 2.9 million are youth 15-34 years, with 41% women. </w:t>
      </w:r>
      <w:r w:rsidR="00554475" w:rsidRPr="002422A1">
        <w:rPr>
          <w:rFonts w:ascii="Verdana" w:hAnsi="Verdana" w:cs="Verdana"/>
          <w:sz w:val="20"/>
          <w:szCs w:val="20"/>
        </w:rPr>
        <w:t>In Kyrgystan,</w:t>
      </w:r>
      <w:r w:rsidR="00554475" w:rsidRPr="002422A1">
        <w:rPr>
          <w:rFonts w:ascii="Verdana" w:hAnsi="Verdana" w:cs="Verdana"/>
          <w:i/>
          <w:sz w:val="20"/>
          <w:szCs w:val="20"/>
        </w:rPr>
        <w:t xml:space="preserve"> </w:t>
      </w:r>
      <w:r w:rsidR="00554475" w:rsidRPr="002422A1">
        <w:rPr>
          <w:rFonts w:ascii="Verdana" w:hAnsi="Verdana"/>
          <w:sz w:val="20"/>
          <w:szCs w:val="20"/>
        </w:rPr>
        <w:t xml:space="preserve">youth 14-28 years consist 31% of </w:t>
      </w:r>
      <w:r w:rsidR="00554475">
        <w:rPr>
          <w:rFonts w:ascii="Verdana" w:hAnsi="Verdana"/>
          <w:sz w:val="20"/>
          <w:szCs w:val="20"/>
        </w:rPr>
        <w:t xml:space="preserve">the </w:t>
      </w:r>
      <w:r w:rsidR="00554475" w:rsidRPr="002422A1">
        <w:rPr>
          <w:rFonts w:ascii="Verdana" w:hAnsi="Verdana"/>
          <w:sz w:val="20"/>
          <w:szCs w:val="20"/>
        </w:rPr>
        <w:t>population (or 1.6 million), and two-thirds live in rural areas.</w:t>
      </w:r>
    </w:p>
    <w:p w:rsidR="0060705B" w:rsidRDefault="0060705B" w:rsidP="0060705B">
      <w:pPr>
        <w:jc w:val="both"/>
        <w:rPr>
          <w:rFonts w:ascii="Verdana" w:hAnsi="Verdana"/>
          <w:sz w:val="20"/>
          <w:szCs w:val="20"/>
        </w:rPr>
      </w:pPr>
    </w:p>
    <w:p w:rsidR="00442955" w:rsidRDefault="00442955" w:rsidP="00AF50A7">
      <w:pPr>
        <w:jc w:val="both"/>
        <w:rPr>
          <w:rFonts w:ascii="Verdana" w:eastAsia="Verdana" w:hAnsi="Verdana" w:cs="Verdana"/>
          <w:sz w:val="20"/>
          <w:szCs w:val="20"/>
        </w:rPr>
      </w:pPr>
      <w:r>
        <w:rPr>
          <w:rFonts w:ascii="Verdana" w:eastAsia="Verdana" w:hAnsi="Verdana" w:cs="Verdana"/>
          <w:sz w:val="20"/>
          <w:szCs w:val="20"/>
        </w:rPr>
        <w:t>According to UN-ESCAP (2012), s</w:t>
      </w:r>
      <w:r w:rsidR="00500CDF">
        <w:rPr>
          <w:rFonts w:ascii="Verdana" w:eastAsia="Verdana" w:hAnsi="Verdana" w:cs="Verdana"/>
          <w:sz w:val="20"/>
          <w:szCs w:val="20"/>
        </w:rPr>
        <w:t>everal</w:t>
      </w:r>
      <w:r w:rsidR="00FD1B27">
        <w:rPr>
          <w:rFonts w:ascii="Verdana" w:eastAsia="Verdana" w:hAnsi="Verdana" w:cs="Verdana"/>
          <w:sz w:val="20"/>
          <w:szCs w:val="20"/>
        </w:rPr>
        <w:t xml:space="preserve"> </w:t>
      </w:r>
      <w:r w:rsidR="00500CDF">
        <w:rPr>
          <w:rFonts w:ascii="Verdana" w:eastAsia="Verdana" w:hAnsi="Verdana" w:cs="Verdana"/>
          <w:sz w:val="20"/>
          <w:szCs w:val="20"/>
        </w:rPr>
        <w:t>challenges</w:t>
      </w:r>
      <w:r w:rsidR="00FD1B27">
        <w:rPr>
          <w:rFonts w:ascii="Verdana" w:eastAsia="Verdana" w:hAnsi="Verdana" w:cs="Verdana"/>
          <w:sz w:val="20"/>
          <w:szCs w:val="20"/>
        </w:rPr>
        <w:t xml:space="preserve"> beset the youth </w:t>
      </w:r>
      <w:r w:rsidR="00500CDF">
        <w:rPr>
          <w:rFonts w:ascii="Verdana" w:eastAsia="Verdana" w:hAnsi="Verdana" w:cs="Verdana"/>
          <w:sz w:val="20"/>
          <w:szCs w:val="20"/>
        </w:rPr>
        <w:t>today</w:t>
      </w:r>
      <w:r>
        <w:rPr>
          <w:rFonts w:ascii="Verdana" w:eastAsia="Verdana" w:hAnsi="Verdana" w:cs="Verdana"/>
          <w:sz w:val="20"/>
          <w:szCs w:val="20"/>
        </w:rPr>
        <w:t>:</w:t>
      </w:r>
    </w:p>
    <w:p w:rsidR="00FD1B27" w:rsidRDefault="00500CDF" w:rsidP="00AF50A7">
      <w:pPr>
        <w:jc w:val="both"/>
        <w:rPr>
          <w:rFonts w:ascii="Verdana" w:eastAsia="Verdana" w:hAnsi="Verdana" w:cs="Verdana"/>
          <w:b/>
          <w:sz w:val="20"/>
          <w:szCs w:val="20"/>
          <w:highlight w:val="yellow"/>
        </w:rPr>
      </w:pPr>
      <w:r>
        <w:rPr>
          <w:rFonts w:ascii="Verdana" w:eastAsia="Verdana" w:hAnsi="Verdana" w:cs="Verdana"/>
          <w:sz w:val="20"/>
          <w:szCs w:val="20"/>
        </w:rPr>
        <w:t xml:space="preserve"> </w:t>
      </w:r>
    </w:p>
    <w:p w:rsidR="00A700F1" w:rsidRPr="00AF50A7" w:rsidRDefault="00FD1B27" w:rsidP="00AF50A7">
      <w:pPr>
        <w:pStyle w:val="ListParagraph"/>
        <w:numPr>
          <w:ilvl w:val="0"/>
          <w:numId w:val="46"/>
        </w:numPr>
        <w:spacing w:after="0" w:line="240" w:lineRule="auto"/>
        <w:jc w:val="both"/>
        <w:rPr>
          <w:rFonts w:ascii="Verdana" w:hAnsi="Verdana" w:cs="TT1B9Do00"/>
          <w:sz w:val="20"/>
          <w:szCs w:val="20"/>
        </w:rPr>
      </w:pPr>
      <w:r w:rsidRPr="00AF50A7">
        <w:rPr>
          <w:rFonts w:ascii="Verdana" w:eastAsia="Verdana" w:hAnsi="Verdana" w:cs="Verdana"/>
          <w:b/>
          <w:sz w:val="20"/>
          <w:szCs w:val="20"/>
        </w:rPr>
        <w:t xml:space="preserve">Lack of focus on the youth.  </w:t>
      </w:r>
      <w:r w:rsidRPr="00AF50A7">
        <w:rPr>
          <w:rFonts w:ascii="Verdana" w:eastAsia="Verdana" w:hAnsi="Verdana" w:cs="Verdana"/>
          <w:sz w:val="20"/>
          <w:szCs w:val="20"/>
        </w:rPr>
        <w:t xml:space="preserve">Youth issues in the region have not been tackled adequately due to </w:t>
      </w:r>
      <w:r w:rsidRPr="00AF50A7">
        <w:rPr>
          <w:rFonts w:ascii="Verdana" w:hAnsi="Verdana" w:cs="TT1BABo00"/>
          <w:sz w:val="20"/>
          <w:szCs w:val="20"/>
        </w:rPr>
        <w:t>several factors:  a) l</w:t>
      </w:r>
      <w:r w:rsidRPr="00AF50A7">
        <w:rPr>
          <w:rFonts w:ascii="Verdana" w:hAnsi="Verdana" w:cs="TT1B9Do00"/>
          <w:sz w:val="20"/>
          <w:szCs w:val="20"/>
        </w:rPr>
        <w:t xml:space="preserve">ack of reliable data concerning youth; b) </w:t>
      </w:r>
      <w:r w:rsidRPr="00AF50A7">
        <w:rPr>
          <w:rFonts w:ascii="Verdana" w:hAnsi="Verdana" w:cs="TT1B9Do00"/>
          <w:sz w:val="20"/>
          <w:szCs w:val="20"/>
        </w:rPr>
        <w:lastRenderedPageBreak/>
        <w:t xml:space="preserve">insufficient political will and earmarked resources; and c) lack of coordination among government ministries and involvement with NGOs, the private sector and academia. </w:t>
      </w:r>
    </w:p>
    <w:p w:rsidR="00A700F1" w:rsidRPr="00A700F1" w:rsidRDefault="00A700F1" w:rsidP="00AF50A7">
      <w:pPr>
        <w:pStyle w:val="ListParagraph"/>
        <w:spacing w:after="0" w:line="240" w:lineRule="auto"/>
        <w:jc w:val="both"/>
        <w:rPr>
          <w:rFonts w:ascii="Verdana" w:hAnsi="Verdana" w:cs="TT1B9Do00"/>
          <w:sz w:val="20"/>
          <w:szCs w:val="20"/>
        </w:rPr>
      </w:pPr>
    </w:p>
    <w:p w:rsidR="00A700F1" w:rsidRPr="00AF50A7" w:rsidRDefault="00FD1B27" w:rsidP="00AF50A7">
      <w:pPr>
        <w:pStyle w:val="ListParagraph"/>
        <w:numPr>
          <w:ilvl w:val="0"/>
          <w:numId w:val="46"/>
        </w:numPr>
        <w:spacing w:after="0" w:line="240" w:lineRule="auto"/>
        <w:jc w:val="both"/>
        <w:rPr>
          <w:rFonts w:ascii="Verdana" w:hAnsi="Verdana" w:cs="TT1B9Do00"/>
          <w:sz w:val="20"/>
          <w:szCs w:val="20"/>
        </w:rPr>
      </w:pPr>
      <w:r w:rsidRPr="00AF50A7">
        <w:rPr>
          <w:rFonts w:ascii="Verdana" w:hAnsi="Verdana" w:cs="TT1B9Do00"/>
          <w:b/>
          <w:sz w:val="20"/>
          <w:szCs w:val="20"/>
        </w:rPr>
        <w:t>High rate of youth unemployment.</w:t>
      </w:r>
      <w:r w:rsidRPr="00AF50A7">
        <w:rPr>
          <w:rFonts w:ascii="Verdana" w:hAnsi="Verdana" w:cs="TT1B9Do00"/>
          <w:sz w:val="20"/>
          <w:szCs w:val="20"/>
        </w:rPr>
        <w:t xml:space="preserve">  The average rate of youth unemployment is estimated at 11%, or more than double the rate of the total working age population. For young people, jobs do not only provide a source but also dignity and self-respect. </w:t>
      </w:r>
    </w:p>
    <w:p w:rsidR="00A700F1" w:rsidRPr="00A700F1" w:rsidRDefault="00A700F1" w:rsidP="00AF50A7">
      <w:pPr>
        <w:pStyle w:val="ListParagraph"/>
        <w:spacing w:after="0" w:line="240" w:lineRule="auto"/>
        <w:rPr>
          <w:rFonts w:ascii="Verdana" w:hAnsi="Verdana" w:cs="TT1B9Do00"/>
          <w:i/>
          <w:sz w:val="20"/>
          <w:szCs w:val="20"/>
        </w:rPr>
      </w:pPr>
    </w:p>
    <w:p w:rsidR="00975586" w:rsidRPr="00AF50A7" w:rsidRDefault="00FD1B27" w:rsidP="00AF50A7">
      <w:pPr>
        <w:pStyle w:val="ListParagraph"/>
        <w:numPr>
          <w:ilvl w:val="0"/>
          <w:numId w:val="46"/>
        </w:numPr>
        <w:spacing w:after="0" w:line="240" w:lineRule="auto"/>
        <w:jc w:val="both"/>
        <w:rPr>
          <w:rFonts w:ascii="Verdana" w:hAnsi="Verdana" w:cs="TT1B9Do00"/>
          <w:sz w:val="20"/>
          <w:szCs w:val="20"/>
        </w:rPr>
      </w:pPr>
      <w:r w:rsidRPr="00AF50A7">
        <w:rPr>
          <w:rFonts w:ascii="Verdana" w:hAnsi="Verdana" w:cs="TT1B9Do00"/>
          <w:b/>
          <w:sz w:val="20"/>
          <w:szCs w:val="20"/>
        </w:rPr>
        <w:t>High rate of youth migration.</w:t>
      </w:r>
      <w:r w:rsidRPr="00AF50A7">
        <w:rPr>
          <w:rFonts w:ascii="Verdana" w:hAnsi="Verdana" w:cs="TT1B9Do00"/>
          <w:i/>
          <w:sz w:val="20"/>
          <w:szCs w:val="20"/>
        </w:rPr>
        <w:t xml:space="preserve">  </w:t>
      </w:r>
      <w:r w:rsidRPr="00AF50A7">
        <w:rPr>
          <w:rFonts w:ascii="Verdana" w:hAnsi="Verdana" w:cs="TT1B9Do00"/>
          <w:sz w:val="20"/>
          <w:szCs w:val="20"/>
        </w:rPr>
        <w:t>Many young people choose to migrate to seek better lives. In Asia, the proportion of adolescent and youth migrants in the total international migrant population is 19%, while 46% of all migrants 10-24 years are females.</w:t>
      </w:r>
      <w:r w:rsidRPr="00AF50A7">
        <w:rPr>
          <w:rFonts w:ascii="Verdana" w:hAnsi="Verdana" w:cs="TT1B9Eo00"/>
          <w:sz w:val="20"/>
          <w:szCs w:val="20"/>
        </w:rPr>
        <w:t xml:space="preserve"> </w:t>
      </w:r>
      <w:r w:rsidRPr="00AF50A7">
        <w:rPr>
          <w:rFonts w:ascii="Verdana" w:hAnsi="Verdana" w:cs="TT1B9Do00"/>
          <w:sz w:val="20"/>
          <w:szCs w:val="20"/>
        </w:rPr>
        <w:t xml:space="preserve">Many youth migrants are undocumented or trafficked for sex work. </w:t>
      </w:r>
    </w:p>
    <w:p w:rsidR="00975586" w:rsidRPr="00975586" w:rsidRDefault="00975586" w:rsidP="00AF50A7">
      <w:pPr>
        <w:pStyle w:val="ListParagraph"/>
        <w:spacing w:after="0" w:line="240" w:lineRule="auto"/>
        <w:rPr>
          <w:rFonts w:ascii="Verdana" w:hAnsi="Verdana" w:cs="TT1B9Do00"/>
          <w:sz w:val="20"/>
          <w:szCs w:val="20"/>
        </w:rPr>
      </w:pPr>
    </w:p>
    <w:p w:rsidR="00FD1B27" w:rsidRPr="007448F5" w:rsidRDefault="00FD1B27" w:rsidP="00AF50A7">
      <w:pPr>
        <w:pStyle w:val="ListParagraph"/>
        <w:autoSpaceDE w:val="0"/>
        <w:autoSpaceDN w:val="0"/>
        <w:adjustRightInd w:val="0"/>
        <w:spacing w:after="0" w:line="240" w:lineRule="auto"/>
        <w:jc w:val="both"/>
        <w:rPr>
          <w:rFonts w:ascii="Verdana" w:hAnsi="Verdana" w:cs="TT1B9Do00"/>
          <w:sz w:val="20"/>
          <w:szCs w:val="20"/>
        </w:rPr>
      </w:pPr>
      <w:r w:rsidRPr="007448F5">
        <w:rPr>
          <w:rFonts w:ascii="Verdana" w:hAnsi="Verdana" w:cs="TT1B9Do00"/>
          <w:sz w:val="20"/>
          <w:szCs w:val="20"/>
        </w:rPr>
        <w:t>Data collected by AFA members show similar patterns of migration:</w:t>
      </w:r>
    </w:p>
    <w:p w:rsidR="00FD1B27" w:rsidRPr="007448F5" w:rsidRDefault="00FD1B27" w:rsidP="00AF50A7">
      <w:pPr>
        <w:pStyle w:val="ListParagraph"/>
        <w:autoSpaceDE w:val="0"/>
        <w:autoSpaceDN w:val="0"/>
        <w:adjustRightInd w:val="0"/>
        <w:spacing w:after="0" w:line="240" w:lineRule="auto"/>
        <w:jc w:val="both"/>
        <w:rPr>
          <w:rFonts w:ascii="Verdana" w:hAnsi="Verdana" w:cs="TT1B9Do00"/>
          <w:sz w:val="20"/>
          <w:szCs w:val="20"/>
        </w:rPr>
      </w:pPr>
    </w:p>
    <w:p w:rsidR="00FD1B27" w:rsidRPr="007448F5" w:rsidRDefault="00FD1B27" w:rsidP="00AF50A7">
      <w:pPr>
        <w:pStyle w:val="ListParagraph"/>
        <w:numPr>
          <w:ilvl w:val="0"/>
          <w:numId w:val="49"/>
        </w:numPr>
        <w:autoSpaceDE w:val="0"/>
        <w:autoSpaceDN w:val="0"/>
        <w:adjustRightInd w:val="0"/>
        <w:spacing w:after="0" w:line="240" w:lineRule="auto"/>
        <w:ind w:left="1080"/>
        <w:jc w:val="both"/>
        <w:rPr>
          <w:rFonts w:ascii="Verdana" w:hAnsi="Verdana" w:cs="TT1B9Do00"/>
          <w:sz w:val="20"/>
          <w:szCs w:val="20"/>
        </w:rPr>
      </w:pPr>
      <w:r w:rsidRPr="007448F5">
        <w:rPr>
          <w:rFonts w:ascii="Verdana" w:hAnsi="Verdana" w:cs="Verdana"/>
          <w:sz w:val="20"/>
          <w:szCs w:val="20"/>
        </w:rPr>
        <w:t>In Vietnam, t</w:t>
      </w:r>
      <w:r w:rsidRPr="007448F5">
        <w:rPr>
          <w:rFonts w:ascii="Verdana" w:hAnsi="Verdana"/>
          <w:sz w:val="20"/>
          <w:szCs w:val="20"/>
        </w:rPr>
        <w:t xml:space="preserve">he number of youth who want to migrate to big cities to work increased from 40% in 2009 to 56% in 2012. </w:t>
      </w:r>
    </w:p>
    <w:p w:rsidR="00FD1B27" w:rsidRPr="007448F5" w:rsidRDefault="00FD1B27" w:rsidP="00AF50A7">
      <w:pPr>
        <w:pStyle w:val="ListParagraph"/>
        <w:autoSpaceDE w:val="0"/>
        <w:autoSpaceDN w:val="0"/>
        <w:adjustRightInd w:val="0"/>
        <w:spacing w:after="0" w:line="240" w:lineRule="auto"/>
        <w:ind w:left="1080"/>
        <w:jc w:val="both"/>
        <w:rPr>
          <w:rFonts w:ascii="Verdana" w:hAnsi="Verdana" w:cs="TT1B9Do00"/>
          <w:sz w:val="20"/>
          <w:szCs w:val="20"/>
        </w:rPr>
      </w:pPr>
    </w:p>
    <w:p w:rsidR="00FD1B27" w:rsidRPr="007448F5" w:rsidRDefault="00FD1B27" w:rsidP="00AF50A7">
      <w:pPr>
        <w:pStyle w:val="ListParagraph"/>
        <w:numPr>
          <w:ilvl w:val="0"/>
          <w:numId w:val="49"/>
        </w:numPr>
        <w:autoSpaceDE w:val="0"/>
        <w:autoSpaceDN w:val="0"/>
        <w:adjustRightInd w:val="0"/>
        <w:spacing w:after="0" w:line="240" w:lineRule="auto"/>
        <w:ind w:left="1080"/>
        <w:jc w:val="both"/>
        <w:rPr>
          <w:rFonts w:ascii="Verdana" w:hAnsi="Verdana" w:cs="TT1B9Do00"/>
          <w:sz w:val="20"/>
          <w:szCs w:val="20"/>
        </w:rPr>
      </w:pPr>
      <w:r w:rsidRPr="007448F5">
        <w:rPr>
          <w:rFonts w:ascii="Verdana" w:hAnsi="Verdana" w:cs="Verdana"/>
          <w:sz w:val="20"/>
          <w:szCs w:val="20"/>
        </w:rPr>
        <w:t xml:space="preserve">In Nepal, there is high rate of youth migration to other countries (1,200-1,700 youth daily); in two districts surveyed, 5-25% of the rural youth have migrated abroad to look for employment.  </w:t>
      </w:r>
    </w:p>
    <w:p w:rsidR="00FD1B27" w:rsidRPr="007448F5" w:rsidRDefault="00FD1B27" w:rsidP="00AF50A7">
      <w:pPr>
        <w:pStyle w:val="ListParagraph"/>
        <w:spacing w:after="0" w:line="240" w:lineRule="auto"/>
        <w:ind w:left="1080"/>
        <w:rPr>
          <w:rFonts w:ascii="Verdana" w:hAnsi="Verdana" w:cs="Verdana"/>
          <w:sz w:val="20"/>
          <w:szCs w:val="20"/>
        </w:rPr>
      </w:pPr>
    </w:p>
    <w:p w:rsidR="00FD1B27" w:rsidRPr="007448F5" w:rsidRDefault="00FD1B27" w:rsidP="00AF50A7">
      <w:pPr>
        <w:pStyle w:val="ListParagraph"/>
        <w:numPr>
          <w:ilvl w:val="0"/>
          <w:numId w:val="49"/>
        </w:numPr>
        <w:autoSpaceDE w:val="0"/>
        <w:autoSpaceDN w:val="0"/>
        <w:adjustRightInd w:val="0"/>
        <w:spacing w:after="0" w:line="240" w:lineRule="auto"/>
        <w:ind w:left="1080"/>
        <w:jc w:val="both"/>
        <w:rPr>
          <w:rFonts w:ascii="Verdana" w:hAnsi="Verdana" w:cs="TT1B9Do00"/>
          <w:sz w:val="20"/>
          <w:szCs w:val="20"/>
        </w:rPr>
      </w:pPr>
      <w:r w:rsidRPr="007448F5">
        <w:rPr>
          <w:rFonts w:ascii="Verdana" w:hAnsi="Verdana" w:cs="Verdana"/>
          <w:sz w:val="20"/>
          <w:szCs w:val="20"/>
        </w:rPr>
        <w:t>In Kyrgystan, 20% of the population are now out of the country</w:t>
      </w:r>
      <w:r w:rsidRPr="007448F5">
        <w:rPr>
          <w:rFonts w:ascii="Verdana" w:hAnsi="Verdana"/>
          <w:sz w:val="20"/>
          <w:szCs w:val="20"/>
        </w:rPr>
        <w:t>, with most y</w:t>
      </w:r>
      <w:r w:rsidRPr="007448F5">
        <w:rPr>
          <w:rFonts w:ascii="Verdana" w:hAnsi="Verdana" w:cs="Verdana"/>
          <w:sz w:val="20"/>
          <w:szCs w:val="20"/>
        </w:rPr>
        <w:t xml:space="preserve">oung people going to Russia and Kazakhstan. </w:t>
      </w:r>
    </w:p>
    <w:p w:rsidR="00FD1B27" w:rsidRPr="007448F5" w:rsidRDefault="00FD1B27" w:rsidP="00AF50A7">
      <w:pPr>
        <w:pStyle w:val="ListParagraph"/>
        <w:spacing w:after="0" w:line="240" w:lineRule="auto"/>
        <w:ind w:left="1080"/>
        <w:rPr>
          <w:rFonts w:ascii="Verdana" w:hAnsi="Verdana" w:cs="Verdana"/>
          <w:sz w:val="20"/>
          <w:szCs w:val="20"/>
        </w:rPr>
      </w:pPr>
    </w:p>
    <w:p w:rsidR="00A700F1" w:rsidRPr="00A700F1" w:rsidRDefault="00FD1B27" w:rsidP="00AF50A7">
      <w:pPr>
        <w:pStyle w:val="ListParagraph"/>
        <w:numPr>
          <w:ilvl w:val="0"/>
          <w:numId w:val="49"/>
        </w:numPr>
        <w:autoSpaceDE w:val="0"/>
        <w:autoSpaceDN w:val="0"/>
        <w:adjustRightInd w:val="0"/>
        <w:spacing w:after="0" w:line="240" w:lineRule="auto"/>
        <w:ind w:left="1080"/>
        <w:jc w:val="both"/>
        <w:rPr>
          <w:rFonts w:ascii="Verdana" w:hAnsi="Verdana" w:cs="TT1B9Do00"/>
          <w:sz w:val="20"/>
          <w:szCs w:val="20"/>
        </w:rPr>
      </w:pPr>
      <w:r w:rsidRPr="007448F5">
        <w:rPr>
          <w:rFonts w:ascii="Verdana" w:hAnsi="Verdana" w:cs="Verdana"/>
          <w:sz w:val="20"/>
          <w:szCs w:val="20"/>
        </w:rPr>
        <w:t xml:space="preserve">In the Philippines, </w:t>
      </w:r>
      <w:r w:rsidRPr="007448F5">
        <w:rPr>
          <w:rFonts w:ascii="Verdana" w:hAnsi="Verdana" w:cs="Arial"/>
          <w:sz w:val="20"/>
          <w:szCs w:val="20"/>
        </w:rPr>
        <w:t>most rural families want their children to pursue more gainful jobs in the cities or overseas, as farming is largely associated with poverty.</w:t>
      </w:r>
      <w:r w:rsidRPr="007448F5">
        <w:rPr>
          <w:rFonts w:ascii="Verdana" w:hAnsi="Verdana"/>
          <w:sz w:val="20"/>
          <w:szCs w:val="20"/>
        </w:rPr>
        <w:t xml:space="preserve"> </w:t>
      </w:r>
      <w:r w:rsidRPr="007448F5">
        <w:rPr>
          <w:rFonts w:ascii="Verdana" w:hAnsi="Verdana" w:cs="Arial"/>
          <w:sz w:val="20"/>
          <w:szCs w:val="20"/>
        </w:rPr>
        <w:t xml:space="preserve">  </w:t>
      </w:r>
    </w:p>
    <w:p w:rsidR="00A700F1" w:rsidRPr="00A700F1" w:rsidRDefault="00A700F1" w:rsidP="00AF50A7">
      <w:pPr>
        <w:pStyle w:val="ListParagraph"/>
        <w:spacing w:after="0" w:line="240" w:lineRule="auto"/>
        <w:rPr>
          <w:rFonts w:ascii="Verdana" w:hAnsi="Verdana" w:cs="TT1B9Do00"/>
          <w:i/>
          <w:color w:val="161413"/>
          <w:sz w:val="20"/>
          <w:szCs w:val="20"/>
        </w:rPr>
      </w:pPr>
    </w:p>
    <w:p w:rsidR="00AF50A7" w:rsidRDefault="00FD1B27" w:rsidP="00AF50A7">
      <w:pPr>
        <w:pStyle w:val="ListParagraph"/>
        <w:numPr>
          <w:ilvl w:val="0"/>
          <w:numId w:val="46"/>
        </w:numPr>
        <w:autoSpaceDE w:val="0"/>
        <w:autoSpaceDN w:val="0"/>
        <w:adjustRightInd w:val="0"/>
        <w:spacing w:after="0" w:line="240" w:lineRule="auto"/>
        <w:jc w:val="both"/>
        <w:rPr>
          <w:rFonts w:ascii="Verdana" w:hAnsi="Verdana" w:cs="TT1B9Do00"/>
          <w:sz w:val="20"/>
          <w:szCs w:val="20"/>
        </w:rPr>
      </w:pPr>
      <w:r w:rsidRPr="00AF50A7">
        <w:rPr>
          <w:rFonts w:ascii="Verdana" w:hAnsi="Verdana" w:cs="TT1B9Do00"/>
          <w:b/>
          <w:color w:val="161413"/>
          <w:sz w:val="20"/>
          <w:szCs w:val="20"/>
        </w:rPr>
        <w:t>Lack of national youth policies.</w:t>
      </w:r>
      <w:r w:rsidRPr="00AF50A7">
        <w:rPr>
          <w:rFonts w:ascii="Verdana" w:hAnsi="Verdana" w:cs="TT1B9Do00"/>
          <w:color w:val="161413"/>
          <w:sz w:val="20"/>
          <w:szCs w:val="20"/>
        </w:rPr>
        <w:t xml:space="preserve">  While some countries have well-developed and stand-alone national youth policies which are embedded in their constitutions, others still lack coherent youth policies with various government agencies responsible for covering different youth issues. Only a few national youth policies have been developed and implemented that draws upon the specific needs of young people.</w:t>
      </w:r>
    </w:p>
    <w:p w:rsidR="00AF50A7" w:rsidRPr="00AF50A7" w:rsidRDefault="00AF50A7" w:rsidP="00AF50A7">
      <w:pPr>
        <w:pStyle w:val="ListParagraph"/>
        <w:autoSpaceDE w:val="0"/>
        <w:autoSpaceDN w:val="0"/>
        <w:adjustRightInd w:val="0"/>
        <w:spacing w:after="0" w:line="240" w:lineRule="auto"/>
        <w:jc w:val="both"/>
        <w:rPr>
          <w:rFonts w:ascii="Verdana" w:hAnsi="Verdana" w:cs="TT1B9Do00"/>
          <w:sz w:val="20"/>
          <w:szCs w:val="20"/>
        </w:rPr>
      </w:pPr>
    </w:p>
    <w:p w:rsidR="00FD1B27" w:rsidRDefault="00FD1B27" w:rsidP="00AF50A7">
      <w:pPr>
        <w:pStyle w:val="ListParagraph"/>
        <w:numPr>
          <w:ilvl w:val="0"/>
          <w:numId w:val="46"/>
        </w:numPr>
        <w:autoSpaceDE w:val="0"/>
        <w:autoSpaceDN w:val="0"/>
        <w:adjustRightInd w:val="0"/>
        <w:spacing w:after="0" w:line="240" w:lineRule="auto"/>
        <w:jc w:val="both"/>
        <w:rPr>
          <w:rFonts w:ascii="Verdana" w:hAnsi="Verdana" w:cs="TT1B9Do00"/>
          <w:sz w:val="20"/>
          <w:szCs w:val="20"/>
        </w:rPr>
      </w:pPr>
      <w:r w:rsidRPr="00AF50A7">
        <w:rPr>
          <w:rFonts w:ascii="Verdana" w:hAnsi="Verdana"/>
          <w:b/>
          <w:sz w:val="20"/>
          <w:szCs w:val="20"/>
        </w:rPr>
        <w:t xml:space="preserve">Limited role of youth in decision-making processes. </w:t>
      </w:r>
      <w:r w:rsidRPr="00AF50A7">
        <w:rPr>
          <w:rFonts w:ascii="Verdana" w:hAnsi="Verdana"/>
          <w:sz w:val="20"/>
          <w:szCs w:val="20"/>
        </w:rPr>
        <w:t>Youth in Asia face the c</w:t>
      </w:r>
      <w:r w:rsidRPr="00AF50A7">
        <w:rPr>
          <w:rFonts w:ascii="Verdana" w:hAnsi="Verdana" w:cs="TT1B9Do00"/>
          <w:sz w:val="20"/>
          <w:szCs w:val="20"/>
        </w:rPr>
        <w:t>ontinuing challenge of limited role in decision-making processes due to a lack of structured and institutionalized opportunities. Through social media, access to information and other new networking tools, young people across the region have better opportunities to become more politically active and find space for the realization of their aspirations.</w:t>
      </w:r>
    </w:p>
    <w:p w:rsidR="00442955" w:rsidRPr="00442955" w:rsidRDefault="00442955" w:rsidP="00442955">
      <w:pPr>
        <w:pStyle w:val="ListParagraph"/>
        <w:autoSpaceDE w:val="0"/>
        <w:autoSpaceDN w:val="0"/>
        <w:adjustRightInd w:val="0"/>
        <w:spacing w:after="0" w:line="240" w:lineRule="auto"/>
        <w:jc w:val="both"/>
        <w:rPr>
          <w:rFonts w:ascii="Verdana" w:hAnsi="Verdana" w:cs="TT1B9Do00"/>
          <w:sz w:val="32"/>
          <w:szCs w:val="32"/>
        </w:rPr>
      </w:pPr>
    </w:p>
    <w:p w:rsidR="000F3306" w:rsidRPr="002B5535" w:rsidRDefault="004B16E6" w:rsidP="004B16E6">
      <w:pPr>
        <w:shd w:val="clear" w:color="auto" w:fill="D6E3BC" w:themeFill="accent3" w:themeFillTint="66"/>
        <w:jc w:val="both"/>
        <w:rPr>
          <w:rFonts w:ascii="Verdana" w:hAnsi="Verdana"/>
          <w:b/>
          <w:i/>
          <w:caps/>
          <w:sz w:val="20"/>
          <w:szCs w:val="20"/>
        </w:rPr>
      </w:pPr>
      <w:r w:rsidRPr="002B5535">
        <w:rPr>
          <w:rFonts w:ascii="Verdana" w:eastAsia="Verdana" w:hAnsi="Verdana" w:cs="Verdana"/>
          <w:b/>
          <w:caps/>
          <w:sz w:val="20"/>
          <w:szCs w:val="20"/>
        </w:rPr>
        <w:t xml:space="preserve">III.  </w:t>
      </w:r>
      <w:r w:rsidR="00743585" w:rsidRPr="002B5535">
        <w:rPr>
          <w:rFonts w:ascii="Verdana" w:eastAsia="Verdana" w:hAnsi="Verdana" w:cs="Verdana"/>
          <w:b/>
          <w:caps/>
          <w:sz w:val="20"/>
          <w:szCs w:val="20"/>
        </w:rPr>
        <w:t xml:space="preserve">Youth </w:t>
      </w:r>
      <w:r w:rsidR="000F3306" w:rsidRPr="002B5535">
        <w:rPr>
          <w:rFonts w:ascii="Verdana" w:hAnsi="Verdana"/>
          <w:b/>
          <w:caps/>
          <w:sz w:val="20"/>
          <w:szCs w:val="20"/>
        </w:rPr>
        <w:t>in rural areas</w:t>
      </w:r>
      <w:r w:rsidR="00743585" w:rsidRPr="002B5535">
        <w:rPr>
          <w:rFonts w:ascii="Verdana" w:hAnsi="Verdana"/>
          <w:b/>
          <w:i/>
          <w:caps/>
          <w:sz w:val="20"/>
          <w:szCs w:val="20"/>
        </w:rPr>
        <w:t xml:space="preserve"> </w:t>
      </w:r>
    </w:p>
    <w:p w:rsidR="000F3306" w:rsidRPr="002B5535" w:rsidRDefault="000F3306" w:rsidP="00BE70B9">
      <w:pPr>
        <w:jc w:val="both"/>
        <w:rPr>
          <w:rFonts w:ascii="Verdana" w:hAnsi="Verdana"/>
          <w:b/>
          <w:i/>
          <w:sz w:val="20"/>
          <w:szCs w:val="20"/>
        </w:rPr>
      </w:pPr>
    </w:p>
    <w:p w:rsidR="00F35CBD" w:rsidRPr="002B5535" w:rsidRDefault="00177D20" w:rsidP="00BE70B9">
      <w:pPr>
        <w:jc w:val="both"/>
        <w:rPr>
          <w:rFonts w:ascii="Verdana" w:eastAsia="Verdana" w:hAnsi="Verdana" w:cs="Verdana"/>
          <w:sz w:val="20"/>
          <w:szCs w:val="20"/>
        </w:rPr>
      </w:pPr>
      <w:r w:rsidRPr="002B5535">
        <w:rPr>
          <w:rFonts w:ascii="Verdana" w:hAnsi="Verdana"/>
          <w:sz w:val="20"/>
          <w:szCs w:val="20"/>
        </w:rPr>
        <w:t>T</w:t>
      </w:r>
      <w:r w:rsidR="00B417AB" w:rsidRPr="002B5535">
        <w:rPr>
          <w:rFonts w:ascii="Verdana" w:hAnsi="Verdana"/>
          <w:sz w:val="20"/>
          <w:szCs w:val="20"/>
        </w:rPr>
        <w:t xml:space="preserve">he youth make up 60% of the </w:t>
      </w:r>
      <w:r w:rsidRPr="002B5535">
        <w:rPr>
          <w:rFonts w:ascii="Verdana" w:hAnsi="Verdana"/>
          <w:sz w:val="20"/>
          <w:szCs w:val="20"/>
        </w:rPr>
        <w:t xml:space="preserve">world’s </w:t>
      </w:r>
      <w:r w:rsidR="00B417AB" w:rsidRPr="002B5535">
        <w:rPr>
          <w:rFonts w:ascii="Verdana" w:hAnsi="Verdana"/>
          <w:sz w:val="20"/>
          <w:szCs w:val="20"/>
        </w:rPr>
        <w:t xml:space="preserve">rural population.  </w:t>
      </w:r>
      <w:r w:rsidR="008F133E" w:rsidRPr="002B5535">
        <w:rPr>
          <w:rFonts w:ascii="Verdana" w:eastAsia="Verdana" w:hAnsi="Verdana" w:cs="Verdana"/>
          <w:sz w:val="20"/>
          <w:szCs w:val="20"/>
        </w:rPr>
        <w:t>In sub-Saharan Africa and Asia, u</w:t>
      </w:r>
      <w:r w:rsidR="008C5AEC" w:rsidRPr="002B5535">
        <w:rPr>
          <w:rFonts w:ascii="Verdana" w:eastAsia="Verdana" w:hAnsi="Verdana" w:cs="Verdana"/>
          <w:sz w:val="20"/>
          <w:szCs w:val="20"/>
        </w:rPr>
        <w:t xml:space="preserve">p to 70% </w:t>
      </w:r>
      <w:r w:rsidR="008F133E" w:rsidRPr="002B5535">
        <w:rPr>
          <w:rFonts w:ascii="Verdana" w:eastAsia="Verdana" w:hAnsi="Verdana" w:cs="Verdana"/>
          <w:sz w:val="20"/>
          <w:szCs w:val="20"/>
        </w:rPr>
        <w:t>of the youth live in rural areas, and over half of those in the labor force engage in agriculture.</w:t>
      </w:r>
      <w:r w:rsidR="008F133E" w:rsidRPr="002B5535">
        <w:rPr>
          <w:rFonts w:ascii="Verdana" w:eastAsia="Verdana" w:hAnsi="Verdana" w:cs="Verdana"/>
          <w:sz w:val="20"/>
          <w:szCs w:val="20"/>
          <w:vertAlign w:val="superscript"/>
        </w:rPr>
        <w:footnoteReference w:id="2"/>
      </w:r>
      <w:r w:rsidR="008F133E" w:rsidRPr="002B5535">
        <w:rPr>
          <w:rFonts w:ascii="Verdana" w:eastAsia="Verdana" w:hAnsi="Verdana" w:cs="Verdana"/>
          <w:sz w:val="20"/>
          <w:szCs w:val="20"/>
        </w:rPr>
        <w:t xml:space="preserve">  </w:t>
      </w:r>
    </w:p>
    <w:p w:rsidR="00F35CBD" w:rsidRPr="002B5535" w:rsidRDefault="00F35CBD" w:rsidP="00BE70B9">
      <w:pPr>
        <w:jc w:val="both"/>
        <w:rPr>
          <w:rFonts w:ascii="Verdana" w:eastAsia="Verdana" w:hAnsi="Verdana" w:cs="Verdana"/>
          <w:sz w:val="20"/>
          <w:szCs w:val="20"/>
        </w:rPr>
      </w:pPr>
    </w:p>
    <w:p w:rsidR="007E3BEA" w:rsidRPr="002B5535" w:rsidRDefault="00F35CBD" w:rsidP="00BE70B9">
      <w:pPr>
        <w:jc w:val="both"/>
        <w:rPr>
          <w:rFonts w:ascii="Verdana" w:hAnsi="Verdana"/>
          <w:sz w:val="20"/>
          <w:szCs w:val="20"/>
        </w:rPr>
      </w:pPr>
      <w:r w:rsidRPr="002B5535">
        <w:rPr>
          <w:rFonts w:ascii="Verdana" w:eastAsia="Verdana" w:hAnsi="Verdana" w:cs="Verdana"/>
          <w:sz w:val="20"/>
          <w:szCs w:val="20"/>
        </w:rPr>
        <w:t xml:space="preserve">Moreover, </w:t>
      </w:r>
      <w:r w:rsidR="00DD6750" w:rsidRPr="002B5535">
        <w:rPr>
          <w:rFonts w:ascii="Verdana" w:hAnsi="Verdana"/>
          <w:sz w:val="20"/>
          <w:szCs w:val="20"/>
        </w:rPr>
        <w:t>FAO and UNDP data</w:t>
      </w:r>
      <w:r w:rsidR="008A2A65" w:rsidRPr="002B5535">
        <w:rPr>
          <w:rFonts w:ascii="Verdana" w:hAnsi="Verdana"/>
          <w:sz w:val="20"/>
          <w:szCs w:val="20"/>
        </w:rPr>
        <w:t xml:space="preserve"> </w:t>
      </w:r>
      <w:r w:rsidR="00B417AB" w:rsidRPr="002B5535">
        <w:rPr>
          <w:rFonts w:ascii="Verdana" w:hAnsi="Verdana"/>
          <w:sz w:val="20"/>
          <w:szCs w:val="20"/>
        </w:rPr>
        <w:t>show that the percentage of rural youth in Asia has been decreasing over the past sixty years (Fig</w:t>
      </w:r>
      <w:r w:rsidR="00F71174" w:rsidRPr="002B5535">
        <w:rPr>
          <w:rFonts w:ascii="Verdana" w:hAnsi="Verdana"/>
          <w:sz w:val="20"/>
          <w:szCs w:val="20"/>
        </w:rPr>
        <w:t>.</w:t>
      </w:r>
      <w:r w:rsidR="00B417AB" w:rsidRPr="002B5535">
        <w:rPr>
          <w:rFonts w:ascii="Verdana" w:hAnsi="Verdana"/>
          <w:sz w:val="20"/>
          <w:szCs w:val="20"/>
        </w:rPr>
        <w:t xml:space="preserve"> 2).</w:t>
      </w:r>
      <w:r w:rsidR="007E3BEA" w:rsidRPr="002B5535">
        <w:rPr>
          <w:rStyle w:val="FootnoteReference"/>
          <w:rFonts w:ascii="Verdana" w:hAnsi="Verdana"/>
          <w:sz w:val="20"/>
          <w:szCs w:val="20"/>
        </w:rPr>
        <w:footnoteReference w:id="3"/>
      </w:r>
      <w:r w:rsidR="00B417AB" w:rsidRPr="002B5535">
        <w:rPr>
          <w:rFonts w:ascii="Verdana" w:hAnsi="Verdana"/>
          <w:sz w:val="20"/>
          <w:szCs w:val="20"/>
        </w:rPr>
        <w:t xml:space="preserve">  </w:t>
      </w:r>
      <w:r w:rsidR="007E3BEA" w:rsidRPr="002B5535">
        <w:rPr>
          <w:rFonts w:ascii="Verdana" w:hAnsi="Verdana"/>
          <w:sz w:val="20"/>
          <w:szCs w:val="20"/>
        </w:rPr>
        <w:t xml:space="preserve">In 2010, rural youth in East Asia and Southeast Asia </w:t>
      </w:r>
      <w:r w:rsidR="00CC39B7" w:rsidRPr="002B5535">
        <w:rPr>
          <w:rFonts w:ascii="Verdana" w:hAnsi="Verdana"/>
          <w:sz w:val="20"/>
          <w:szCs w:val="20"/>
        </w:rPr>
        <w:t>comprise</w:t>
      </w:r>
      <w:r w:rsidR="007E3BEA" w:rsidRPr="002B5535">
        <w:rPr>
          <w:rFonts w:ascii="Verdana" w:hAnsi="Verdana"/>
          <w:sz w:val="20"/>
          <w:szCs w:val="20"/>
        </w:rPr>
        <w:t xml:space="preserve"> 9% and 11% of the total population, respectively.  </w:t>
      </w:r>
    </w:p>
    <w:p w:rsidR="00B417AB" w:rsidRPr="002B5535" w:rsidRDefault="00F71174" w:rsidP="00B417AB">
      <w:pPr>
        <w:jc w:val="center"/>
        <w:rPr>
          <w:rFonts w:ascii="Verdana" w:hAnsi="Verdana"/>
          <w:b/>
          <w:sz w:val="18"/>
          <w:szCs w:val="18"/>
        </w:rPr>
      </w:pPr>
      <w:r w:rsidRPr="002B5535">
        <w:rPr>
          <w:rFonts w:ascii="Verdana" w:hAnsi="Verdana"/>
          <w:b/>
          <w:sz w:val="18"/>
          <w:szCs w:val="18"/>
        </w:rPr>
        <w:lastRenderedPageBreak/>
        <w:t>Fig. 2.  Rural youth (</w:t>
      </w:r>
      <w:r w:rsidR="00B417AB" w:rsidRPr="002B5535">
        <w:rPr>
          <w:rFonts w:ascii="Verdana" w:hAnsi="Verdana"/>
          <w:b/>
          <w:sz w:val="18"/>
          <w:szCs w:val="18"/>
        </w:rPr>
        <w:t>15-24</w:t>
      </w:r>
      <w:r w:rsidRPr="002B5535">
        <w:rPr>
          <w:rFonts w:ascii="Verdana" w:hAnsi="Verdana"/>
          <w:b/>
          <w:sz w:val="18"/>
          <w:szCs w:val="18"/>
        </w:rPr>
        <w:t xml:space="preserve"> years</w:t>
      </w:r>
      <w:r w:rsidR="00B417AB" w:rsidRPr="002B5535">
        <w:rPr>
          <w:rFonts w:ascii="Verdana" w:hAnsi="Verdana"/>
          <w:b/>
          <w:sz w:val="18"/>
          <w:szCs w:val="18"/>
        </w:rPr>
        <w:t>) as % of total population by subregion (1950-2050)</w:t>
      </w:r>
    </w:p>
    <w:p w:rsidR="00B417AB" w:rsidRPr="002B5535" w:rsidRDefault="00B417AB" w:rsidP="00B417AB">
      <w:pPr>
        <w:jc w:val="right"/>
        <w:rPr>
          <w:rFonts w:ascii="Verdana" w:hAnsi="Verdana"/>
          <w:sz w:val="16"/>
          <w:szCs w:val="16"/>
        </w:rPr>
      </w:pPr>
      <w:r w:rsidRPr="002B5535">
        <w:rPr>
          <w:rFonts w:ascii="Verdana" w:hAnsi="Verdana"/>
          <w:noProof/>
          <w:sz w:val="20"/>
          <w:szCs w:val="20"/>
          <w:lang w:val="en-US"/>
        </w:rPr>
        <w:drawing>
          <wp:inline distT="0" distB="0" distL="0" distR="0">
            <wp:extent cx="5629275" cy="3590925"/>
            <wp:effectExtent l="171450" t="133350" r="371475" b="314325"/>
            <wp:docPr id="25"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srcRect t="5750"/>
                    <a:stretch>
                      <a:fillRect/>
                    </a:stretch>
                  </pic:blipFill>
                  <pic:spPr bwMode="auto">
                    <a:xfrm>
                      <a:off x="0" y="0"/>
                      <a:ext cx="5629275" cy="3590925"/>
                    </a:xfrm>
                    <a:prstGeom prst="rect">
                      <a:avLst/>
                    </a:prstGeom>
                    <a:ln>
                      <a:noFill/>
                    </a:ln>
                    <a:effectLst>
                      <a:outerShdw blurRad="292100" dist="139700" dir="2700000" algn="tl" rotWithShape="0">
                        <a:srgbClr val="333333">
                          <a:alpha val="65000"/>
                        </a:srgbClr>
                      </a:outerShdw>
                    </a:effectLst>
                  </pic:spPr>
                </pic:pic>
              </a:graphicData>
            </a:graphic>
          </wp:inline>
        </w:drawing>
      </w:r>
      <w:r w:rsidRPr="002B5535">
        <w:rPr>
          <w:rFonts w:ascii="Verdana" w:hAnsi="Verdana"/>
          <w:sz w:val="16"/>
          <w:szCs w:val="16"/>
        </w:rPr>
        <w:t xml:space="preserve">Source: </w:t>
      </w:r>
      <w:hyperlink r:id="rId11" w:history="1">
        <w:r w:rsidRPr="002B5535">
          <w:rPr>
            <w:rStyle w:val="Hyperlink"/>
            <w:rFonts w:ascii="Verdana" w:hAnsi="Verdana"/>
            <w:sz w:val="16"/>
            <w:szCs w:val="16"/>
            <w:lang w:val="en-US"/>
          </w:rPr>
          <w:t>http://www.fao.org/docrep/012/al414e/al414e00.pdf</w:t>
        </w:r>
      </w:hyperlink>
    </w:p>
    <w:p w:rsidR="00B417AB" w:rsidRPr="002B5535" w:rsidRDefault="00B417AB" w:rsidP="00DF7CE8">
      <w:pPr>
        <w:jc w:val="both"/>
        <w:rPr>
          <w:rFonts w:ascii="Verdana" w:hAnsi="Verdana"/>
          <w:color w:val="FF0000"/>
          <w:sz w:val="20"/>
          <w:szCs w:val="20"/>
        </w:rPr>
      </w:pPr>
    </w:p>
    <w:p w:rsidR="00217B98" w:rsidRPr="002B5535" w:rsidRDefault="00F35CBD" w:rsidP="00217B98">
      <w:pPr>
        <w:jc w:val="both"/>
        <w:rPr>
          <w:rFonts w:ascii="Verdana" w:hAnsi="Verdana"/>
          <w:sz w:val="20"/>
          <w:szCs w:val="20"/>
        </w:rPr>
      </w:pPr>
      <w:r w:rsidRPr="002B5535">
        <w:rPr>
          <w:rFonts w:ascii="Verdana" w:eastAsia="Verdana" w:hAnsi="Verdana" w:cs="Verdana"/>
          <w:sz w:val="20"/>
          <w:szCs w:val="20"/>
        </w:rPr>
        <w:t>AFA members reported the following data on rural youth in their countries:</w:t>
      </w:r>
    </w:p>
    <w:p w:rsidR="00217B98" w:rsidRPr="002B5535" w:rsidRDefault="00217B98" w:rsidP="00217B98">
      <w:pPr>
        <w:jc w:val="both"/>
        <w:rPr>
          <w:rFonts w:ascii="Verdana" w:eastAsia="Verdana" w:hAnsi="Verdana" w:cs="Verdana"/>
          <w:b/>
          <w:sz w:val="20"/>
          <w:szCs w:val="20"/>
        </w:rPr>
      </w:pPr>
    </w:p>
    <w:p w:rsidR="00217B98" w:rsidRPr="002B5535" w:rsidRDefault="00217B98" w:rsidP="00217B98">
      <w:pPr>
        <w:pStyle w:val="ListParagraph"/>
        <w:numPr>
          <w:ilvl w:val="0"/>
          <w:numId w:val="37"/>
        </w:numPr>
        <w:spacing w:after="0" w:line="240" w:lineRule="auto"/>
        <w:ind w:left="720"/>
        <w:jc w:val="both"/>
        <w:rPr>
          <w:rFonts w:ascii="Verdana" w:hAnsi="Verdana"/>
          <w:color w:val="000000" w:themeColor="text1"/>
          <w:sz w:val="20"/>
          <w:szCs w:val="20"/>
        </w:rPr>
      </w:pPr>
      <w:r w:rsidRPr="002B5535">
        <w:rPr>
          <w:rFonts w:ascii="Verdana" w:hAnsi="Verdana"/>
          <w:color w:val="000000" w:themeColor="text1"/>
          <w:sz w:val="20"/>
          <w:szCs w:val="20"/>
        </w:rPr>
        <w:t xml:space="preserve">In Vietnam, 30% of the population are youth 16-30 years, and 70% of them (or 17 million) are rural youth, with equal proportion of young men and women. </w:t>
      </w:r>
    </w:p>
    <w:p w:rsidR="00217B98" w:rsidRPr="002B5535" w:rsidRDefault="00217B98" w:rsidP="00217B98">
      <w:pPr>
        <w:pStyle w:val="ListParagraph"/>
        <w:spacing w:after="0" w:line="240" w:lineRule="auto"/>
        <w:jc w:val="both"/>
        <w:rPr>
          <w:rFonts w:ascii="Verdana" w:hAnsi="Verdana"/>
          <w:color w:val="000000" w:themeColor="text1"/>
          <w:sz w:val="20"/>
          <w:szCs w:val="20"/>
        </w:rPr>
      </w:pPr>
    </w:p>
    <w:p w:rsidR="00E37911" w:rsidRPr="002B5535" w:rsidRDefault="002C5987" w:rsidP="003C23E4">
      <w:pPr>
        <w:pStyle w:val="ListParagraph"/>
        <w:numPr>
          <w:ilvl w:val="0"/>
          <w:numId w:val="37"/>
        </w:numPr>
        <w:spacing w:after="0" w:line="240" w:lineRule="auto"/>
        <w:ind w:left="720"/>
        <w:jc w:val="both"/>
        <w:rPr>
          <w:rFonts w:ascii="Verdana" w:hAnsi="Verdana"/>
          <w:color w:val="000000" w:themeColor="text1"/>
          <w:sz w:val="20"/>
          <w:szCs w:val="20"/>
        </w:rPr>
      </w:pPr>
      <w:r w:rsidRPr="002B5535">
        <w:rPr>
          <w:rFonts w:ascii="Verdana" w:hAnsi="Verdana" w:cs="Verdana"/>
          <w:color w:val="000000" w:themeColor="text1"/>
          <w:sz w:val="20"/>
          <w:szCs w:val="20"/>
        </w:rPr>
        <w:t>In Kyrgystan,</w:t>
      </w:r>
      <w:r w:rsidRPr="002B5535">
        <w:rPr>
          <w:rFonts w:ascii="Verdana" w:hAnsi="Verdana" w:cs="Verdana"/>
          <w:i/>
          <w:color w:val="000000" w:themeColor="text1"/>
          <w:sz w:val="20"/>
          <w:szCs w:val="20"/>
        </w:rPr>
        <w:t xml:space="preserve"> t</w:t>
      </w:r>
      <w:r w:rsidR="00217B98" w:rsidRPr="002B5535">
        <w:rPr>
          <w:rFonts w:ascii="Verdana" w:hAnsi="Verdana"/>
          <w:color w:val="000000" w:themeColor="text1"/>
          <w:sz w:val="20"/>
          <w:szCs w:val="20"/>
        </w:rPr>
        <w:t xml:space="preserve">he economically active section of rural youth 18-35 years and owning farming land and engaged in farming can be considered as “young farmers”. Young men and women in agriculture make up approximately 61% and 39%, respectively, of the 356,000 family farmers in the country. However, there are no records on young farmers and gender proportion in youth farming, and hence impossible to give official data relevant to youth in agriculture.  </w:t>
      </w:r>
      <w:r w:rsidRPr="002B5535">
        <w:rPr>
          <w:rFonts w:ascii="Verdana" w:hAnsi="Verdana"/>
          <w:color w:val="000000" w:themeColor="text1"/>
          <w:sz w:val="20"/>
          <w:szCs w:val="20"/>
        </w:rPr>
        <w:t xml:space="preserve">There are 855,000 economically active youth, or 50.7% of the population, with 61.2% men and 38.9% women.  </w:t>
      </w:r>
    </w:p>
    <w:p w:rsidR="00E37911" w:rsidRPr="002B5535" w:rsidRDefault="00E37911" w:rsidP="00E37911">
      <w:pPr>
        <w:pStyle w:val="ListParagraph"/>
        <w:rPr>
          <w:rFonts w:ascii="Verdana" w:hAnsi="Verdana"/>
          <w:color w:val="000000" w:themeColor="text1"/>
          <w:sz w:val="20"/>
          <w:szCs w:val="20"/>
        </w:rPr>
      </w:pPr>
    </w:p>
    <w:p w:rsidR="003C23E4" w:rsidRPr="002B5535" w:rsidRDefault="003C23E4" w:rsidP="003C23E4">
      <w:pPr>
        <w:pStyle w:val="ListParagraph"/>
        <w:numPr>
          <w:ilvl w:val="0"/>
          <w:numId w:val="37"/>
        </w:numPr>
        <w:spacing w:after="0" w:line="240" w:lineRule="auto"/>
        <w:ind w:left="720"/>
        <w:jc w:val="both"/>
        <w:rPr>
          <w:rFonts w:ascii="Verdana" w:hAnsi="Verdana"/>
          <w:color w:val="000000" w:themeColor="text1"/>
          <w:sz w:val="20"/>
          <w:szCs w:val="20"/>
        </w:rPr>
      </w:pPr>
      <w:r w:rsidRPr="002B5535">
        <w:rPr>
          <w:rFonts w:ascii="Verdana" w:hAnsi="Verdana"/>
          <w:color w:val="000000" w:themeColor="text1"/>
          <w:sz w:val="20"/>
          <w:szCs w:val="20"/>
        </w:rPr>
        <w:t xml:space="preserve">In Mongolia, only 10% </w:t>
      </w:r>
      <w:r w:rsidR="00E37911" w:rsidRPr="002B5535">
        <w:rPr>
          <w:rFonts w:ascii="Verdana" w:hAnsi="Verdana"/>
          <w:color w:val="000000" w:themeColor="text1"/>
          <w:sz w:val="20"/>
          <w:szCs w:val="20"/>
        </w:rPr>
        <w:t>(</w:t>
      </w:r>
      <w:r w:rsidRPr="002B5535">
        <w:rPr>
          <w:rFonts w:ascii="Verdana" w:hAnsi="Verdana"/>
          <w:color w:val="000000" w:themeColor="text1"/>
          <w:sz w:val="20"/>
          <w:szCs w:val="20"/>
        </w:rPr>
        <w:t>or 117,700</w:t>
      </w:r>
      <w:r w:rsidR="00E37911" w:rsidRPr="002B5535">
        <w:rPr>
          <w:rFonts w:ascii="Verdana" w:hAnsi="Verdana"/>
          <w:color w:val="000000" w:themeColor="text1"/>
          <w:sz w:val="20"/>
          <w:szCs w:val="20"/>
        </w:rPr>
        <w:t>) of the total population</w:t>
      </w:r>
      <w:r w:rsidRPr="002B5535">
        <w:rPr>
          <w:rFonts w:ascii="Verdana" w:hAnsi="Verdana"/>
          <w:color w:val="000000" w:themeColor="text1"/>
          <w:sz w:val="20"/>
          <w:szCs w:val="20"/>
        </w:rPr>
        <w:t xml:space="preserve"> are young herders, a critically low number for a country whose main economic sector is livestock</w:t>
      </w:r>
      <w:r w:rsidRPr="002B5535">
        <w:rPr>
          <w:rFonts w:ascii="Verdana" w:hAnsi="Verdana"/>
          <w:bCs/>
          <w:color w:val="000000" w:themeColor="text1"/>
          <w:sz w:val="20"/>
          <w:szCs w:val="20"/>
        </w:rPr>
        <w:t xml:space="preserve">, while </w:t>
      </w:r>
      <w:r w:rsidRPr="002B5535">
        <w:rPr>
          <w:rFonts w:ascii="Verdana" w:hAnsi="Verdana"/>
          <w:color w:val="000000" w:themeColor="text1"/>
          <w:sz w:val="20"/>
          <w:szCs w:val="20"/>
        </w:rPr>
        <w:t xml:space="preserve">39% of the 25,000 crop farmers </w:t>
      </w:r>
      <w:r w:rsidR="00E37911" w:rsidRPr="002B5535">
        <w:rPr>
          <w:rFonts w:ascii="Verdana" w:hAnsi="Verdana"/>
          <w:color w:val="000000" w:themeColor="text1"/>
          <w:sz w:val="20"/>
          <w:szCs w:val="20"/>
        </w:rPr>
        <w:t xml:space="preserve">are young farmers, and </w:t>
      </w:r>
      <w:r w:rsidRPr="002B5535">
        <w:rPr>
          <w:rFonts w:ascii="Verdana" w:hAnsi="Verdana"/>
          <w:color w:val="000000" w:themeColor="text1"/>
          <w:sz w:val="20"/>
          <w:szCs w:val="20"/>
        </w:rPr>
        <w:t xml:space="preserve">37% </w:t>
      </w:r>
      <w:r w:rsidR="00E37911" w:rsidRPr="002B5535">
        <w:rPr>
          <w:rFonts w:ascii="Verdana" w:hAnsi="Verdana"/>
          <w:color w:val="000000" w:themeColor="text1"/>
          <w:sz w:val="20"/>
          <w:szCs w:val="20"/>
        </w:rPr>
        <w:t xml:space="preserve">of them </w:t>
      </w:r>
      <w:r w:rsidRPr="002B5535">
        <w:rPr>
          <w:rFonts w:ascii="Verdana" w:hAnsi="Verdana"/>
          <w:color w:val="000000" w:themeColor="text1"/>
          <w:sz w:val="20"/>
          <w:szCs w:val="20"/>
        </w:rPr>
        <w:t>women.</w:t>
      </w:r>
    </w:p>
    <w:p w:rsidR="00012E3A" w:rsidRPr="002B5535" w:rsidRDefault="00012E3A" w:rsidP="003C23E4">
      <w:pPr>
        <w:pStyle w:val="ListParagraph"/>
        <w:spacing w:after="0" w:line="240" w:lineRule="auto"/>
        <w:jc w:val="both"/>
        <w:rPr>
          <w:rFonts w:ascii="Verdana" w:hAnsi="Verdana"/>
          <w:sz w:val="20"/>
          <w:szCs w:val="20"/>
        </w:rPr>
      </w:pPr>
    </w:p>
    <w:p w:rsidR="006D4B6A" w:rsidRPr="002B5535" w:rsidRDefault="009E7ADB" w:rsidP="00896034">
      <w:pPr>
        <w:jc w:val="both"/>
        <w:rPr>
          <w:rFonts w:ascii="Verdana" w:eastAsia="Verdana" w:hAnsi="Verdana" w:cs="Verdana"/>
          <w:color w:val="000000" w:themeColor="text1"/>
          <w:sz w:val="20"/>
          <w:szCs w:val="20"/>
        </w:rPr>
      </w:pPr>
      <w:r w:rsidRPr="002B5535">
        <w:rPr>
          <w:rFonts w:ascii="Verdana" w:eastAsia="Verdana" w:hAnsi="Verdana" w:cs="Verdana"/>
          <w:color w:val="000000" w:themeColor="text1"/>
          <w:sz w:val="20"/>
          <w:szCs w:val="20"/>
        </w:rPr>
        <w:t xml:space="preserve">For many decades, the rural youth have been under-tapped and neglected by their communities, governments, and international organizations, and thus are unable to make full use of their energy and potentials in the agriculture sector. The rural youth is often unemployed or work informally in unpaid or underpaid, low skilled, insecure and hazardous jobs. The lack of opportunities and decent jobs in the rural areas compel the youth to migrate to cities. Sons and daughters of farmers are often reluctant to go into farming due to various reasons. Many of those who continue to stay in the farms were often forced or </w:t>
      </w:r>
      <w:r w:rsidRPr="002B5535">
        <w:rPr>
          <w:rFonts w:ascii="Verdana" w:eastAsia="Verdana" w:hAnsi="Verdana" w:cs="Verdana"/>
          <w:color w:val="000000" w:themeColor="text1"/>
          <w:sz w:val="20"/>
          <w:szCs w:val="20"/>
        </w:rPr>
        <w:lastRenderedPageBreak/>
        <w:t xml:space="preserve">did not have better options. </w:t>
      </w:r>
    </w:p>
    <w:p w:rsidR="006D4B6A" w:rsidRPr="002B5535" w:rsidRDefault="006D4B6A" w:rsidP="00896034">
      <w:pPr>
        <w:jc w:val="both"/>
        <w:rPr>
          <w:rFonts w:ascii="Verdana" w:eastAsia="Verdana" w:hAnsi="Verdana" w:cs="Verdana"/>
          <w:color w:val="000000" w:themeColor="text1"/>
          <w:sz w:val="20"/>
          <w:szCs w:val="20"/>
        </w:rPr>
      </w:pPr>
    </w:p>
    <w:p w:rsidR="006D4B6A" w:rsidRPr="002B5535" w:rsidRDefault="006D4B6A" w:rsidP="006D4B6A">
      <w:pPr>
        <w:jc w:val="both"/>
        <w:rPr>
          <w:rFonts w:ascii="Verdana" w:hAnsi="Verdana"/>
          <w:iCs/>
          <w:sz w:val="20"/>
          <w:szCs w:val="20"/>
          <w:lang w:val="en-US"/>
        </w:rPr>
      </w:pPr>
      <w:r w:rsidRPr="002B5535">
        <w:rPr>
          <w:rFonts w:ascii="Verdana" w:eastAsia="Verdana" w:hAnsi="Verdana" w:cs="Verdana"/>
          <w:color w:val="000000" w:themeColor="text1"/>
          <w:sz w:val="20"/>
          <w:szCs w:val="20"/>
        </w:rPr>
        <w:t>All these factors have resulted in</w:t>
      </w:r>
      <w:r w:rsidR="009E7ADB" w:rsidRPr="002B5535">
        <w:rPr>
          <w:rFonts w:ascii="Verdana" w:eastAsia="Verdana" w:hAnsi="Verdana" w:cs="Verdana"/>
          <w:color w:val="000000" w:themeColor="text1"/>
          <w:sz w:val="20"/>
          <w:szCs w:val="20"/>
        </w:rPr>
        <w:t xml:space="preserve"> another problem: ageing of the farming population.</w:t>
      </w:r>
      <w:r w:rsidR="00883B3C" w:rsidRPr="002B5535">
        <w:rPr>
          <w:rFonts w:ascii="Verdana" w:eastAsia="Verdana" w:hAnsi="Verdana" w:cs="Verdana"/>
          <w:color w:val="000000" w:themeColor="text1"/>
          <w:sz w:val="20"/>
          <w:szCs w:val="20"/>
        </w:rPr>
        <w:t xml:space="preserve">  </w:t>
      </w:r>
      <w:r w:rsidRPr="002B5535">
        <w:rPr>
          <w:rFonts w:ascii="Verdana" w:hAnsi="Verdana"/>
          <w:sz w:val="20"/>
          <w:szCs w:val="20"/>
        </w:rPr>
        <w:t>The next generation of family farmers of farmers is at risk with the ageing farming population in many countries in Asia.</w:t>
      </w:r>
      <w:r w:rsidRPr="002B5535">
        <w:rPr>
          <w:rFonts w:ascii="Verdana" w:hAnsi="Verdana" w:cs="Arial"/>
          <w:sz w:val="20"/>
          <w:szCs w:val="20"/>
        </w:rPr>
        <w:t xml:space="preserve">  </w:t>
      </w:r>
      <w:r w:rsidRPr="002B5535">
        <w:rPr>
          <w:rFonts w:ascii="Verdana" w:eastAsia="Verdana" w:hAnsi="Verdana" w:cs="Verdana"/>
          <w:color w:val="000000" w:themeColor="text1"/>
          <w:sz w:val="20"/>
          <w:szCs w:val="20"/>
        </w:rPr>
        <w:t>For instance, t</w:t>
      </w:r>
      <w:r w:rsidRPr="002B5535">
        <w:rPr>
          <w:rFonts w:ascii="Verdana" w:hAnsi="Verdana"/>
          <w:color w:val="000000" w:themeColor="text1"/>
          <w:sz w:val="20"/>
          <w:szCs w:val="20"/>
          <w:lang w:val="en-US" w:bidi="th-TH"/>
        </w:rPr>
        <w:t xml:space="preserve">he average age of farmers in the Philippines, Thailand and Japan are 57, 54 and 66 years, respectively.  Time-tested and </w:t>
      </w:r>
      <w:r w:rsidRPr="002B5535">
        <w:rPr>
          <w:rFonts w:ascii="Verdana" w:hAnsi="Verdana"/>
          <w:sz w:val="20"/>
          <w:szCs w:val="20"/>
        </w:rPr>
        <w:t>traditional methods of farming are no longer being passed down by elders to the youth, which means this source of best practice exchange is slowly disappearing from the rural community’s way of life.</w:t>
      </w:r>
    </w:p>
    <w:p w:rsidR="00883B3C" w:rsidRPr="002B5535" w:rsidRDefault="00883B3C" w:rsidP="009E7ADB">
      <w:pPr>
        <w:jc w:val="both"/>
        <w:rPr>
          <w:rFonts w:ascii="Verdana" w:eastAsia="Verdana" w:hAnsi="Verdana" w:cs="Verdana"/>
          <w:sz w:val="20"/>
          <w:szCs w:val="20"/>
        </w:rPr>
      </w:pPr>
    </w:p>
    <w:p w:rsidR="009E7ADB" w:rsidRPr="002B5535" w:rsidRDefault="009E7ADB" w:rsidP="009E7ADB">
      <w:pPr>
        <w:jc w:val="both"/>
        <w:rPr>
          <w:rFonts w:ascii="Verdana" w:hAnsi="Verdana"/>
          <w:sz w:val="20"/>
          <w:szCs w:val="20"/>
        </w:rPr>
      </w:pPr>
      <w:r w:rsidRPr="002B5535">
        <w:rPr>
          <w:rFonts w:ascii="Verdana" w:eastAsia="Verdana" w:hAnsi="Verdana" w:cs="Verdana"/>
          <w:sz w:val="20"/>
          <w:szCs w:val="20"/>
        </w:rPr>
        <w:t xml:space="preserve"> If the youth is the future of the nation, and the rural youth is the future of agriculture and rural industry, how can we then attract the youth to stay or work in the rural areas? What kind of policies and programs are needed to make them see that a good future awaits them and then decide to stay, by choice, in agriculture and rural industry?</w:t>
      </w:r>
    </w:p>
    <w:p w:rsidR="00660D10" w:rsidRPr="002B5535" w:rsidRDefault="00660D10" w:rsidP="0040779C">
      <w:pPr>
        <w:jc w:val="both"/>
        <w:rPr>
          <w:rFonts w:ascii="Verdana" w:hAnsi="Verdana"/>
          <w:sz w:val="20"/>
          <w:szCs w:val="20"/>
        </w:rPr>
      </w:pPr>
    </w:p>
    <w:p w:rsidR="00240426" w:rsidRPr="002B5535" w:rsidRDefault="00240426" w:rsidP="0040779C">
      <w:pPr>
        <w:jc w:val="both"/>
        <w:rPr>
          <w:rFonts w:ascii="Verdana" w:hAnsi="Verdana"/>
          <w:sz w:val="20"/>
          <w:szCs w:val="20"/>
        </w:rPr>
      </w:pPr>
      <w:r w:rsidRPr="002B5535">
        <w:rPr>
          <w:rFonts w:ascii="Verdana" w:hAnsi="Verdana"/>
          <w:sz w:val="20"/>
          <w:szCs w:val="20"/>
        </w:rPr>
        <w:t xml:space="preserve">(Please see Annexes </w:t>
      </w:r>
      <w:r w:rsidR="00D65874" w:rsidRPr="002B5535">
        <w:rPr>
          <w:rFonts w:ascii="Verdana" w:hAnsi="Verdana"/>
          <w:sz w:val="20"/>
          <w:szCs w:val="20"/>
        </w:rPr>
        <w:t>B-M for more information on the situationer and initiatives on young farmers in 12 AFA member countries.)</w:t>
      </w:r>
    </w:p>
    <w:p w:rsidR="00240426" w:rsidRPr="002B5535" w:rsidRDefault="00240426" w:rsidP="0040779C">
      <w:pPr>
        <w:jc w:val="both"/>
        <w:rPr>
          <w:rFonts w:ascii="Verdana" w:hAnsi="Verdana"/>
          <w:sz w:val="32"/>
          <w:szCs w:val="32"/>
        </w:rPr>
      </w:pPr>
    </w:p>
    <w:p w:rsidR="005E6067" w:rsidRPr="002B5535" w:rsidRDefault="004B16E6" w:rsidP="004B16E6">
      <w:pPr>
        <w:shd w:val="clear" w:color="auto" w:fill="D6E3BC" w:themeFill="accent3" w:themeFillTint="66"/>
        <w:jc w:val="both"/>
        <w:rPr>
          <w:rFonts w:ascii="Verdana" w:eastAsia="Verdana" w:hAnsi="Verdana" w:cs="Verdana"/>
          <w:b/>
          <w:sz w:val="20"/>
          <w:szCs w:val="20"/>
        </w:rPr>
      </w:pPr>
      <w:r w:rsidRPr="002B5535">
        <w:rPr>
          <w:rFonts w:ascii="Verdana" w:eastAsia="Verdana" w:hAnsi="Verdana" w:cs="Verdana"/>
          <w:b/>
          <w:sz w:val="20"/>
          <w:szCs w:val="20"/>
        </w:rPr>
        <w:t xml:space="preserve">IV.  </w:t>
      </w:r>
      <w:r w:rsidR="005E6067" w:rsidRPr="002B5535">
        <w:rPr>
          <w:rFonts w:ascii="Verdana" w:eastAsia="Verdana" w:hAnsi="Verdana" w:cs="Verdana"/>
          <w:b/>
          <w:sz w:val="20"/>
          <w:szCs w:val="20"/>
        </w:rPr>
        <w:t xml:space="preserve">WHY AGRICULTURE IS NOT ATTRACTIVE TO THE YOUTH </w:t>
      </w:r>
    </w:p>
    <w:p w:rsidR="00255009" w:rsidRPr="002B5535" w:rsidRDefault="00255009" w:rsidP="005E6067">
      <w:pPr>
        <w:jc w:val="both"/>
        <w:rPr>
          <w:rFonts w:ascii="Verdana" w:eastAsia="Verdana" w:hAnsi="Verdana" w:cs="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sz w:val="20"/>
          <w:szCs w:val="20"/>
        </w:rPr>
        <w:t xml:space="preserve">From the results of national and regional consultations among </w:t>
      </w:r>
      <w:r w:rsidR="00095EE7" w:rsidRPr="002B5535">
        <w:rPr>
          <w:rFonts w:ascii="Verdana" w:eastAsia="Verdana" w:hAnsi="Verdana" w:cs="Verdana"/>
          <w:sz w:val="20"/>
          <w:szCs w:val="20"/>
        </w:rPr>
        <w:t>young farmer leaders</w:t>
      </w:r>
      <w:r w:rsidRPr="002B5535">
        <w:rPr>
          <w:rFonts w:ascii="Verdana" w:eastAsia="Verdana" w:hAnsi="Verdana" w:cs="Verdana"/>
          <w:sz w:val="20"/>
          <w:szCs w:val="20"/>
        </w:rPr>
        <w:t xml:space="preserve"> of AFA member organizations as well as from literature review, we can state seven (7) interrelated reasons why many of the youth, even the sons and daughters of farming families, will not farm, </w:t>
      </w:r>
      <w:r w:rsidR="00EE7DEF" w:rsidRPr="002B5535">
        <w:rPr>
          <w:rFonts w:ascii="Verdana" w:eastAsia="Verdana" w:hAnsi="Verdana" w:cs="Verdana"/>
          <w:sz w:val="20"/>
          <w:szCs w:val="20"/>
        </w:rPr>
        <w:t xml:space="preserve">even </w:t>
      </w:r>
      <w:r w:rsidRPr="002B5535">
        <w:rPr>
          <w:rFonts w:ascii="Verdana" w:eastAsia="Verdana" w:hAnsi="Verdana" w:cs="Verdana"/>
          <w:sz w:val="20"/>
          <w:szCs w:val="20"/>
        </w:rPr>
        <w:t>if given a choice:</w:t>
      </w:r>
    </w:p>
    <w:p w:rsidR="005E6067" w:rsidRPr="002B5535" w:rsidRDefault="005E6067" w:rsidP="005E6067">
      <w:pPr>
        <w:jc w:val="both"/>
        <w:rPr>
          <w:rFonts w:ascii="Verdana" w:eastAsia="Verdana" w:hAnsi="Verdana" w:cs="Verdana"/>
          <w:b/>
          <w:sz w:val="20"/>
          <w:szCs w:val="20"/>
        </w:rPr>
      </w:pPr>
    </w:p>
    <w:p w:rsidR="00263E9B" w:rsidRPr="002B5535" w:rsidRDefault="005E6067" w:rsidP="005E6067">
      <w:pPr>
        <w:jc w:val="both"/>
        <w:rPr>
          <w:rFonts w:ascii="Verdana" w:eastAsia="Verdana" w:hAnsi="Verdana" w:cs="Verdana"/>
          <w:sz w:val="20"/>
          <w:szCs w:val="20"/>
        </w:rPr>
      </w:pPr>
      <w:r w:rsidRPr="002B5535">
        <w:rPr>
          <w:rFonts w:ascii="Verdana" w:eastAsia="Verdana" w:hAnsi="Verdana" w:cs="Verdana"/>
          <w:b/>
          <w:sz w:val="20"/>
          <w:szCs w:val="20"/>
        </w:rPr>
        <w:t xml:space="preserve">i) </w:t>
      </w:r>
      <w:r w:rsidR="00263E9B" w:rsidRPr="002B5535">
        <w:rPr>
          <w:rFonts w:ascii="Verdana" w:eastAsia="Verdana" w:hAnsi="Verdana" w:cs="Verdana"/>
          <w:b/>
          <w:sz w:val="20"/>
          <w:szCs w:val="20"/>
        </w:rPr>
        <w:t>Low regard for farming</w:t>
      </w:r>
      <w:r w:rsidRPr="002B5535">
        <w:rPr>
          <w:rFonts w:ascii="Verdana" w:eastAsia="Verdana" w:hAnsi="Verdana" w:cs="Verdana"/>
          <w:sz w:val="20"/>
          <w:szCs w:val="20"/>
        </w:rPr>
        <w:t xml:space="preserve">. Farming is regarded as a lowly, back-breaking, unglamorous, dirty job needing little skills. There is usually less pride and dignity </w:t>
      </w:r>
      <w:r w:rsidR="00263E9B" w:rsidRPr="002B5535">
        <w:rPr>
          <w:rFonts w:ascii="Verdana" w:eastAsia="Verdana" w:hAnsi="Verdana" w:cs="Verdana"/>
          <w:sz w:val="20"/>
          <w:szCs w:val="20"/>
        </w:rPr>
        <w:t xml:space="preserve">associated with </w:t>
      </w:r>
      <w:r w:rsidRPr="002B5535">
        <w:rPr>
          <w:rFonts w:ascii="Verdana" w:eastAsia="Verdana" w:hAnsi="Verdana" w:cs="Verdana"/>
          <w:sz w:val="20"/>
          <w:szCs w:val="20"/>
        </w:rPr>
        <w:t>farming.</w:t>
      </w:r>
    </w:p>
    <w:p w:rsidR="00263E9B" w:rsidRPr="002B5535" w:rsidRDefault="00263E9B" w:rsidP="00263E9B">
      <w:pPr>
        <w:shd w:val="clear" w:color="auto" w:fill="FFFFFF" w:themeFill="background1"/>
        <w:jc w:val="both"/>
        <w:rPr>
          <w:rFonts w:ascii="Verdana" w:hAnsi="Verdana" w:cs="Verdana"/>
          <w:sz w:val="20"/>
          <w:szCs w:val="20"/>
        </w:rPr>
      </w:pPr>
      <w:r w:rsidRPr="002B5535">
        <w:rPr>
          <w:rFonts w:ascii="Verdana" w:hAnsi="Verdana"/>
          <w:sz w:val="20"/>
          <w:szCs w:val="20"/>
          <w:lang w:val="en-US"/>
        </w:rPr>
        <w:t xml:space="preserve">In the Philippines, </w:t>
      </w:r>
      <w:r w:rsidRPr="002B5535">
        <w:rPr>
          <w:rFonts w:ascii="Verdana" w:hAnsi="Verdana" w:cs="Arial"/>
          <w:sz w:val="20"/>
          <w:szCs w:val="20"/>
        </w:rPr>
        <w:t xml:space="preserve">is perceived as lowly work fit only for school drop-outs or those without other options in life. </w:t>
      </w:r>
      <w:r w:rsidRPr="002B5535">
        <w:rPr>
          <w:rFonts w:ascii="Verdana" w:hAnsi="Verdana"/>
          <w:sz w:val="20"/>
          <w:szCs w:val="20"/>
          <w:lang w:val="en-US"/>
        </w:rPr>
        <w:t xml:space="preserve">  In Bangladesh, there is “no dignity” in the farming profession, while farming is not seen culturally as a “respectable” profession in Nepal.  </w:t>
      </w:r>
      <w:r w:rsidRPr="002B5535">
        <w:rPr>
          <w:rFonts w:ascii="Verdana" w:eastAsia="Verdana" w:hAnsi="Verdana" w:cs="Verdana"/>
          <w:sz w:val="20"/>
          <w:szCs w:val="20"/>
        </w:rPr>
        <w:t>Agricultural producers and peasants are always ranked low in developing countries and are defined as uneducated or uncivilized (Shrestha, 2001:114-115).</w:t>
      </w:r>
    </w:p>
    <w:p w:rsidR="00263E9B" w:rsidRPr="002B5535" w:rsidRDefault="00263E9B" w:rsidP="005E6067">
      <w:pPr>
        <w:jc w:val="both"/>
        <w:rPr>
          <w:rFonts w:ascii="Verdana" w:eastAsia="Verdana" w:hAnsi="Verdana" w:cs="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sz w:val="20"/>
          <w:szCs w:val="20"/>
        </w:rPr>
        <w:t xml:space="preserve"> This low regard for farming is reinforced in society. Farmers tell their children: “Do not be like me, just a lowly farmer.” “If you don’t study well, you will just end up here, farming”. “You are not a bright student, go back to the field and just plant sweet potato.” Many schoolchildren dream to be doctors, engineers or lawyers, but seldom to be farmers. </w:t>
      </w:r>
    </w:p>
    <w:p w:rsidR="005E6067" w:rsidRPr="002B5535" w:rsidRDefault="005E6067" w:rsidP="005E6067">
      <w:pPr>
        <w:jc w:val="both"/>
        <w:rPr>
          <w:rFonts w:ascii="Verdana" w:eastAsia="Verdana" w:hAnsi="Verdana" w:cs="Verdana"/>
          <w:b/>
          <w:sz w:val="20"/>
          <w:szCs w:val="20"/>
        </w:rPr>
      </w:pPr>
    </w:p>
    <w:p w:rsidR="00153B55" w:rsidRPr="002B5535" w:rsidRDefault="005E6067" w:rsidP="00153B55">
      <w:pPr>
        <w:widowControl/>
        <w:suppressAutoHyphens w:val="0"/>
        <w:jc w:val="both"/>
        <w:rPr>
          <w:rFonts w:ascii="Verdana" w:hAnsi="Verdana"/>
          <w:sz w:val="20"/>
          <w:szCs w:val="20"/>
          <w:lang w:val="en-US"/>
        </w:rPr>
      </w:pPr>
      <w:r w:rsidRPr="002B5535">
        <w:rPr>
          <w:rFonts w:ascii="Verdana" w:eastAsia="Verdana" w:hAnsi="Verdana" w:cs="Verdana"/>
          <w:b/>
          <w:sz w:val="20"/>
          <w:szCs w:val="20"/>
        </w:rPr>
        <w:t xml:space="preserve">ii) Farming is not </w:t>
      </w:r>
      <w:r w:rsidR="00CF73C3" w:rsidRPr="002B5535">
        <w:rPr>
          <w:rFonts w:ascii="Verdana" w:eastAsia="Verdana" w:hAnsi="Verdana" w:cs="Verdana"/>
          <w:b/>
          <w:sz w:val="20"/>
          <w:szCs w:val="20"/>
        </w:rPr>
        <w:t xml:space="preserve">seen as </w:t>
      </w:r>
      <w:r w:rsidRPr="002B5535">
        <w:rPr>
          <w:rFonts w:ascii="Verdana" w:eastAsia="Verdana" w:hAnsi="Verdana" w:cs="Verdana"/>
          <w:b/>
          <w:sz w:val="20"/>
          <w:szCs w:val="20"/>
        </w:rPr>
        <w:t>a profitable job.</w:t>
      </w:r>
      <w:r w:rsidRPr="002B5535">
        <w:rPr>
          <w:rFonts w:ascii="Verdana" w:eastAsia="Verdana" w:hAnsi="Verdana" w:cs="Verdana"/>
          <w:sz w:val="20"/>
          <w:szCs w:val="20"/>
        </w:rPr>
        <w:t xml:space="preserve"> </w:t>
      </w:r>
      <w:r w:rsidR="00153B55" w:rsidRPr="002B5535">
        <w:rPr>
          <w:rFonts w:ascii="Verdana" w:eastAsia="Verdana" w:hAnsi="Verdana" w:cs="Verdana"/>
          <w:sz w:val="20"/>
          <w:szCs w:val="20"/>
        </w:rPr>
        <w:t xml:space="preserve">Majority of farmers are poor. They do not gain enough income from agriculture and are far from meeting their family and personal needs. </w:t>
      </w:r>
      <w:r w:rsidR="00153B55" w:rsidRPr="002B5535">
        <w:rPr>
          <w:rFonts w:ascii="Verdana" w:hAnsi="Verdana"/>
          <w:sz w:val="20"/>
          <w:szCs w:val="20"/>
          <w:lang w:val="en-US"/>
        </w:rPr>
        <w:t xml:space="preserve">Rural youth do not see farming as a way out of poverty; their parents were poor farmers, they will remain poor farmers.  </w:t>
      </w:r>
      <w:r w:rsidR="00153B55" w:rsidRPr="002B5535">
        <w:rPr>
          <w:rFonts w:ascii="Verdana" w:hAnsi="Verdana"/>
          <w:sz w:val="20"/>
          <w:szCs w:val="20"/>
        </w:rPr>
        <w:t xml:space="preserve">The popular perception is that there is no money in farming and </w:t>
      </w:r>
      <w:r w:rsidR="00153B55" w:rsidRPr="002B5535">
        <w:rPr>
          <w:rFonts w:ascii="Verdana" w:hAnsi="Verdana"/>
          <w:sz w:val="20"/>
          <w:szCs w:val="20"/>
          <w:lang w:val="en-US"/>
        </w:rPr>
        <w:t>agriculture is an outdated field with minimal financial returns</w:t>
      </w:r>
      <w:r w:rsidR="00153B55" w:rsidRPr="002B5535">
        <w:rPr>
          <w:rFonts w:ascii="Verdana" w:hAnsi="Verdana"/>
          <w:sz w:val="20"/>
          <w:szCs w:val="20"/>
        </w:rPr>
        <w:t xml:space="preserve">.  </w:t>
      </w:r>
      <w:r w:rsidR="00153B55" w:rsidRPr="002B5535">
        <w:rPr>
          <w:rFonts w:ascii="Verdana" w:hAnsi="Verdana"/>
          <w:sz w:val="20"/>
          <w:szCs w:val="20"/>
          <w:lang w:val="en-US"/>
        </w:rPr>
        <w:t xml:space="preserve"> </w:t>
      </w:r>
      <w:r w:rsidR="00153B55" w:rsidRPr="002B5535">
        <w:rPr>
          <w:rFonts w:ascii="Verdana" w:hAnsi="Verdana"/>
          <w:sz w:val="20"/>
          <w:szCs w:val="20"/>
        </w:rPr>
        <w:t xml:space="preserve">In Vietnam, rural youth would wish to farm only if farming would make them rich and secure.  </w:t>
      </w:r>
      <w:r w:rsidR="00153B55" w:rsidRPr="002B5535">
        <w:rPr>
          <w:rFonts w:ascii="Verdana" w:hAnsi="Verdana"/>
          <w:sz w:val="20"/>
          <w:szCs w:val="20"/>
          <w:lang w:val="en-US"/>
        </w:rPr>
        <w:t xml:space="preserve">In Mongolia, young farmers </w:t>
      </w:r>
      <w:r w:rsidR="00014378" w:rsidRPr="002B5535">
        <w:rPr>
          <w:rFonts w:ascii="Verdana" w:hAnsi="Verdana"/>
          <w:sz w:val="20"/>
          <w:szCs w:val="20"/>
          <w:lang w:val="en-US"/>
        </w:rPr>
        <w:t xml:space="preserve">said they </w:t>
      </w:r>
      <w:r w:rsidR="00153B55" w:rsidRPr="002B5535">
        <w:rPr>
          <w:rFonts w:ascii="Verdana" w:hAnsi="Verdana"/>
          <w:sz w:val="20"/>
          <w:szCs w:val="20"/>
          <w:lang w:val="en-US"/>
        </w:rPr>
        <w:t xml:space="preserve">needed to earn at least subsistence wages from farming. </w:t>
      </w:r>
    </w:p>
    <w:p w:rsidR="00153B55" w:rsidRPr="002B5535" w:rsidRDefault="00153B55" w:rsidP="005E6067">
      <w:pPr>
        <w:jc w:val="both"/>
        <w:rPr>
          <w:rFonts w:ascii="Verdana" w:eastAsia="Verdana" w:hAnsi="Verdana" w:cs="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sz w:val="20"/>
          <w:szCs w:val="20"/>
        </w:rPr>
        <w:t>Decreasing incomes due to increasing cost o</w:t>
      </w:r>
      <w:r w:rsidR="007E7DD9" w:rsidRPr="002B5535">
        <w:rPr>
          <w:rFonts w:ascii="Verdana" w:eastAsia="Verdana" w:hAnsi="Verdana" w:cs="Verdana"/>
          <w:sz w:val="20"/>
          <w:szCs w:val="20"/>
        </w:rPr>
        <w:t>f agricultural labor and inputs</w:t>
      </w:r>
      <w:r w:rsidRPr="002B5535">
        <w:rPr>
          <w:rFonts w:ascii="Verdana" w:eastAsia="Verdana" w:hAnsi="Verdana" w:cs="Verdana"/>
          <w:sz w:val="20"/>
          <w:szCs w:val="20"/>
        </w:rPr>
        <w:t xml:space="preserve"> such as seeds, fertilizers, and pesticides, low prices of produce, lack of control over their markets and high risks in agriculture brought by unpredictable weather conditions and price fluctuations keep the youth away from agriculture. Subsistence-oriented farming discourages young people, to engage in agriculture. Seeing family consumption as the only benefit of farming, the youth do not see any future prospects in farming.</w:t>
      </w:r>
    </w:p>
    <w:p w:rsidR="00411B8E" w:rsidRPr="002B5535" w:rsidRDefault="005E6067" w:rsidP="00411B8E">
      <w:pPr>
        <w:widowControl/>
        <w:suppressAutoHyphens w:val="0"/>
        <w:autoSpaceDE w:val="0"/>
        <w:autoSpaceDN w:val="0"/>
        <w:adjustRightInd w:val="0"/>
        <w:jc w:val="both"/>
        <w:rPr>
          <w:rFonts w:ascii="Verdana" w:hAnsi="Verdana"/>
          <w:sz w:val="20"/>
          <w:szCs w:val="20"/>
        </w:rPr>
      </w:pPr>
      <w:r w:rsidRPr="002B5535">
        <w:rPr>
          <w:rFonts w:ascii="Verdana" w:eastAsia="Verdana" w:hAnsi="Verdana" w:cs="Verdana"/>
          <w:b/>
          <w:sz w:val="20"/>
          <w:szCs w:val="20"/>
        </w:rPr>
        <w:lastRenderedPageBreak/>
        <w:t>iii) Insecure land ownership and increasing land price.</w:t>
      </w:r>
      <w:r w:rsidRPr="002B5535">
        <w:rPr>
          <w:rFonts w:ascii="Verdana" w:eastAsia="Verdana" w:hAnsi="Verdana" w:cs="Verdana"/>
          <w:sz w:val="20"/>
          <w:szCs w:val="20"/>
        </w:rPr>
        <w:t xml:space="preserve"> </w:t>
      </w:r>
      <w:r w:rsidR="00411B8E" w:rsidRPr="002B5535">
        <w:rPr>
          <w:rFonts w:ascii="Verdana" w:eastAsia="Calibri" w:hAnsi="Verdana" w:cs="Calibri"/>
          <w:sz w:val="20"/>
          <w:szCs w:val="20"/>
        </w:rPr>
        <w:t>A</w:t>
      </w:r>
      <w:r w:rsidR="00411B8E" w:rsidRPr="002B5535">
        <w:rPr>
          <w:rFonts w:ascii="Verdana" w:hAnsi="Verdana" w:cs="Calibri"/>
          <w:sz w:val="20"/>
          <w:szCs w:val="20"/>
          <w:lang w:val="id-ID"/>
        </w:rPr>
        <w:t>grarian</w:t>
      </w:r>
      <w:r w:rsidR="00411B8E" w:rsidRPr="002B5535">
        <w:rPr>
          <w:rFonts w:ascii="Verdana" w:hAnsi="Verdana" w:cs="Calibri"/>
          <w:sz w:val="20"/>
          <w:szCs w:val="20"/>
        </w:rPr>
        <w:t xml:space="preserve"> issues</w:t>
      </w:r>
      <w:r w:rsidR="00411B8E" w:rsidRPr="002B5535">
        <w:rPr>
          <w:rFonts w:ascii="Verdana" w:hAnsi="Verdana" w:cs="Calibri"/>
          <w:sz w:val="20"/>
          <w:szCs w:val="20"/>
          <w:lang w:val="id-ID"/>
        </w:rPr>
        <w:t xml:space="preserve"> (</w:t>
      </w:r>
      <w:r w:rsidR="00411B8E" w:rsidRPr="002B5535">
        <w:rPr>
          <w:rFonts w:ascii="Verdana" w:hAnsi="Verdana" w:cs="Calibri"/>
          <w:sz w:val="20"/>
          <w:szCs w:val="20"/>
          <w:lang w:val="en-US"/>
        </w:rPr>
        <w:t xml:space="preserve">e.g., insecure </w:t>
      </w:r>
      <w:r w:rsidR="00411B8E" w:rsidRPr="002B5535">
        <w:rPr>
          <w:rFonts w:ascii="Verdana" w:hAnsi="Verdana" w:cs="Calibri"/>
          <w:sz w:val="20"/>
          <w:szCs w:val="20"/>
          <w:lang w:val="id-ID"/>
        </w:rPr>
        <w:t>land tenur</w:t>
      </w:r>
      <w:r w:rsidR="00411B8E" w:rsidRPr="002B5535">
        <w:rPr>
          <w:rFonts w:ascii="Verdana" w:hAnsi="Verdana" w:cs="Calibri"/>
          <w:sz w:val="20"/>
          <w:szCs w:val="20"/>
        </w:rPr>
        <w:t>e</w:t>
      </w:r>
      <w:r w:rsidR="00411B8E" w:rsidRPr="002B5535">
        <w:rPr>
          <w:rFonts w:ascii="Verdana" w:hAnsi="Verdana" w:cs="Calibri"/>
          <w:sz w:val="20"/>
          <w:szCs w:val="20"/>
          <w:lang w:val="id-ID"/>
        </w:rPr>
        <w:t xml:space="preserve">, </w:t>
      </w:r>
      <w:r w:rsidR="00411B8E" w:rsidRPr="002B5535">
        <w:rPr>
          <w:rFonts w:ascii="Verdana" w:hAnsi="Verdana" w:cs="Calibri"/>
          <w:sz w:val="20"/>
          <w:szCs w:val="20"/>
          <w:lang w:val="en-US"/>
        </w:rPr>
        <w:t xml:space="preserve">landlessness) are major factors why the youth us not attracted to agriculture.  </w:t>
      </w:r>
      <w:r w:rsidR="00411B8E" w:rsidRPr="002B5535">
        <w:rPr>
          <w:rFonts w:ascii="Verdana" w:hAnsi="Verdana" w:cs="Arial"/>
          <w:sz w:val="20"/>
          <w:szCs w:val="20"/>
        </w:rPr>
        <w:t xml:space="preserve">Many young farmers either do not own the land that they cultivate, or those </w:t>
      </w:r>
      <w:r w:rsidR="00411B8E" w:rsidRPr="002B5535">
        <w:rPr>
          <w:rFonts w:ascii="Verdana" w:hAnsi="Verdana" w:cs="Verdana"/>
          <w:sz w:val="20"/>
          <w:szCs w:val="20"/>
        </w:rPr>
        <w:t xml:space="preserve">who want to farm lack agricultural land. </w:t>
      </w:r>
      <w:r w:rsidR="00411B8E" w:rsidRPr="002B5535">
        <w:rPr>
          <w:rFonts w:ascii="Verdana" w:hAnsi="Verdana"/>
          <w:sz w:val="20"/>
          <w:szCs w:val="20"/>
        </w:rPr>
        <w:t>In Cambodia, for instance, young farmers say they need to have knowledge on land titling so they can get secure land titles.</w:t>
      </w:r>
      <w:r w:rsidR="00411B8E" w:rsidRPr="002B5535">
        <w:rPr>
          <w:rFonts w:ascii="Verdana" w:hAnsi="Verdana" w:cs="Arial"/>
          <w:sz w:val="20"/>
          <w:szCs w:val="20"/>
        </w:rPr>
        <w:t xml:space="preserve"> Most agricultural lands </w:t>
      </w:r>
      <w:r w:rsidR="00411B8E" w:rsidRPr="002B5535">
        <w:rPr>
          <w:rFonts w:ascii="Verdana" w:hAnsi="Verdana"/>
          <w:sz w:val="20"/>
          <w:szCs w:val="20"/>
        </w:rPr>
        <w:t xml:space="preserve">are in the hands of medium and big farmers who are mainly absentee farmers. Rich people and corporations are also grabbing agricultural lands.  Moreover, increasing industrialization and modernization has made agricultural lands decrease rapidly and has been one reason why the </w:t>
      </w:r>
      <w:r w:rsidR="00014378" w:rsidRPr="002B5535">
        <w:rPr>
          <w:rFonts w:ascii="Verdana" w:hAnsi="Verdana"/>
          <w:sz w:val="20"/>
          <w:szCs w:val="20"/>
        </w:rPr>
        <w:t xml:space="preserve">youth </w:t>
      </w:r>
      <w:r w:rsidR="00411B8E" w:rsidRPr="002B5535">
        <w:rPr>
          <w:rFonts w:ascii="Verdana" w:hAnsi="Verdana"/>
          <w:sz w:val="20"/>
          <w:szCs w:val="20"/>
        </w:rPr>
        <w:t xml:space="preserve">go to big cities and look for jobs. </w:t>
      </w:r>
    </w:p>
    <w:p w:rsidR="005E6067" w:rsidRPr="002B5535" w:rsidRDefault="005E6067" w:rsidP="005E6067">
      <w:pPr>
        <w:jc w:val="both"/>
        <w:rPr>
          <w:rFonts w:ascii="Verdana" w:eastAsia="Verdana" w:hAnsi="Verdana" w:cs="Verdana"/>
          <w:b/>
          <w:sz w:val="20"/>
          <w:szCs w:val="20"/>
        </w:rPr>
      </w:pPr>
    </w:p>
    <w:p w:rsidR="005E6067" w:rsidRPr="002B5535" w:rsidRDefault="005E6067" w:rsidP="005E6067">
      <w:pPr>
        <w:jc w:val="both"/>
        <w:rPr>
          <w:rFonts w:ascii="Verdana" w:eastAsia="Verdana" w:hAnsi="Verdana" w:cs="Verdana"/>
          <w:sz w:val="20"/>
          <w:szCs w:val="20"/>
        </w:rPr>
      </w:pPr>
      <w:r w:rsidRPr="002B5535">
        <w:rPr>
          <w:rFonts w:ascii="Verdana" w:eastAsia="Verdana" w:hAnsi="Verdana" w:cs="Verdana"/>
          <w:b/>
          <w:sz w:val="20"/>
          <w:szCs w:val="20"/>
        </w:rPr>
        <w:t>iv) Lack of rural infrastructure.</w:t>
      </w:r>
      <w:r w:rsidRPr="002B5535">
        <w:rPr>
          <w:rFonts w:ascii="Verdana" w:eastAsia="Verdana" w:hAnsi="Verdana" w:cs="Verdana"/>
          <w:sz w:val="20"/>
          <w:szCs w:val="20"/>
        </w:rPr>
        <w:t xml:space="preserve"> The base of agriculture remains in the rural areas. There is, however, a lack of good infrastructure and institutions to attract the youth to stay in the rural areas. In developing countries, most rural areas do not have good access to roads, electricity, health centers, clinics and hospitals, schools and universities, entertainment and amusement parks, internet connections, business establishments, markets to sell their agricultural produce as well as facilities for small and medium scale agro-industries or factories.</w:t>
      </w:r>
      <w:r w:rsidR="004E0EBE" w:rsidRPr="002B5535">
        <w:rPr>
          <w:rFonts w:ascii="Verdana" w:eastAsia="Verdana" w:hAnsi="Verdana" w:cs="Verdana"/>
          <w:sz w:val="20"/>
          <w:szCs w:val="20"/>
        </w:rPr>
        <w:t xml:space="preserve">  </w:t>
      </w:r>
      <w:r w:rsidR="004E0EBE" w:rsidRPr="002B5535">
        <w:rPr>
          <w:rFonts w:ascii="Verdana" w:hAnsi="Verdana"/>
          <w:sz w:val="20"/>
          <w:szCs w:val="20"/>
        </w:rPr>
        <w:t>Kyrgystan</w:t>
      </w:r>
      <w:r w:rsidR="00637C5E" w:rsidRPr="002B5535">
        <w:rPr>
          <w:rFonts w:ascii="Verdana" w:hAnsi="Verdana"/>
          <w:sz w:val="20"/>
          <w:szCs w:val="20"/>
        </w:rPr>
        <w:t>, for instance,</w:t>
      </w:r>
      <w:r w:rsidR="004E0EBE" w:rsidRPr="002B5535">
        <w:rPr>
          <w:rFonts w:ascii="Verdana" w:hAnsi="Verdana"/>
          <w:sz w:val="20"/>
          <w:szCs w:val="20"/>
        </w:rPr>
        <w:t xml:space="preserve"> suffers from shortage of water supply and poor irrigation structures </w:t>
      </w:r>
      <w:r w:rsidR="00637C5E" w:rsidRPr="002B5535">
        <w:rPr>
          <w:rFonts w:ascii="Verdana" w:hAnsi="Verdana"/>
          <w:sz w:val="20"/>
          <w:szCs w:val="20"/>
        </w:rPr>
        <w:t>in some areas</w:t>
      </w:r>
      <w:r w:rsidR="004E0EBE" w:rsidRPr="002B5535">
        <w:rPr>
          <w:rFonts w:ascii="Verdana" w:hAnsi="Verdana"/>
          <w:sz w:val="20"/>
          <w:szCs w:val="20"/>
        </w:rPr>
        <w:t xml:space="preserve">.  </w:t>
      </w:r>
    </w:p>
    <w:p w:rsidR="005E6067" w:rsidRPr="002B5535" w:rsidRDefault="005E6067" w:rsidP="005E6067">
      <w:pPr>
        <w:jc w:val="both"/>
        <w:rPr>
          <w:rFonts w:ascii="Verdana" w:hAnsi="Verdana"/>
          <w:sz w:val="20"/>
          <w:szCs w:val="20"/>
        </w:rPr>
      </w:pPr>
    </w:p>
    <w:p w:rsidR="004320D7" w:rsidRPr="002B5535" w:rsidRDefault="005E6067" w:rsidP="004320D7">
      <w:pPr>
        <w:jc w:val="both"/>
        <w:rPr>
          <w:rFonts w:ascii="Verdana" w:eastAsia="Verdana" w:hAnsi="Verdana" w:cs="Verdana"/>
          <w:sz w:val="20"/>
          <w:szCs w:val="20"/>
        </w:rPr>
      </w:pPr>
      <w:r w:rsidRPr="002B5535">
        <w:rPr>
          <w:rFonts w:ascii="Verdana" w:eastAsia="Verdana" w:hAnsi="Verdana" w:cs="Verdana"/>
          <w:b/>
          <w:sz w:val="20"/>
          <w:szCs w:val="20"/>
        </w:rPr>
        <w:t>v) Lack of supportive government policies and programs for family farmers.</w:t>
      </w:r>
      <w:r w:rsidRPr="002B5535">
        <w:rPr>
          <w:rFonts w:ascii="Verdana" w:eastAsia="Verdana" w:hAnsi="Verdana" w:cs="Verdana"/>
          <w:sz w:val="20"/>
          <w:szCs w:val="20"/>
        </w:rPr>
        <w:t xml:space="preserve"> Many governments in developing countries give priority to corporate farming rather than family farming. Thus, the agriculture policies and programs in developing countries are not completely supportive of family farmers, </w:t>
      </w:r>
      <w:r w:rsidR="00BB1629" w:rsidRPr="002B5535">
        <w:rPr>
          <w:rFonts w:ascii="Verdana" w:eastAsia="Verdana" w:hAnsi="Verdana" w:cs="Verdana"/>
          <w:sz w:val="20"/>
          <w:szCs w:val="20"/>
        </w:rPr>
        <w:t>despite</w:t>
      </w:r>
      <w:r w:rsidRPr="002B5535">
        <w:rPr>
          <w:rFonts w:ascii="Verdana" w:eastAsia="Verdana" w:hAnsi="Verdana" w:cs="Verdana"/>
          <w:sz w:val="20"/>
          <w:szCs w:val="20"/>
        </w:rPr>
        <w:t xml:space="preserve"> the fact that they comprise the majority of farmers in the country and in the Asian region as a whole. Thus, many farmers still lack land, credit/financing, and markets. </w:t>
      </w:r>
    </w:p>
    <w:p w:rsidR="004320D7" w:rsidRPr="002B5535" w:rsidRDefault="004320D7" w:rsidP="004320D7">
      <w:pPr>
        <w:jc w:val="both"/>
        <w:rPr>
          <w:rFonts w:ascii="Verdana" w:eastAsia="Verdana" w:hAnsi="Verdana" w:cs="Verdana"/>
          <w:sz w:val="20"/>
          <w:szCs w:val="20"/>
        </w:rPr>
      </w:pPr>
    </w:p>
    <w:p w:rsidR="004320D7" w:rsidRPr="002B5535" w:rsidRDefault="004320D7" w:rsidP="004320D7">
      <w:pPr>
        <w:jc w:val="both"/>
        <w:rPr>
          <w:rFonts w:ascii="Verdana" w:eastAsia="Verdana" w:hAnsi="Verdana" w:cs="Verdana"/>
          <w:sz w:val="20"/>
          <w:szCs w:val="20"/>
        </w:rPr>
      </w:pPr>
      <w:r w:rsidRPr="002B5535">
        <w:rPr>
          <w:rFonts w:ascii="Verdana" w:hAnsi="Verdana"/>
          <w:sz w:val="20"/>
          <w:szCs w:val="20"/>
          <w:lang w:val="en-US"/>
        </w:rPr>
        <w:t xml:space="preserve">There is a lack of exposure and skills training for young farmers, and generally, a lack of support for agricultural </w:t>
      </w:r>
      <w:r w:rsidRPr="002B5535">
        <w:rPr>
          <w:rFonts w:ascii="Verdana" w:hAnsi="Verdana"/>
          <w:sz w:val="20"/>
          <w:szCs w:val="20"/>
          <w:lang w:val="id-ID"/>
        </w:rPr>
        <w:t>inputs</w:t>
      </w:r>
      <w:r w:rsidRPr="002B5535">
        <w:rPr>
          <w:rFonts w:ascii="Verdana" w:hAnsi="Verdana"/>
          <w:sz w:val="20"/>
          <w:szCs w:val="20"/>
          <w:lang w:val="en-US"/>
        </w:rPr>
        <w:t xml:space="preserve">, </w:t>
      </w:r>
      <w:r w:rsidRPr="002B5535">
        <w:rPr>
          <w:rFonts w:ascii="Verdana" w:hAnsi="Verdana"/>
          <w:sz w:val="20"/>
          <w:szCs w:val="20"/>
          <w:lang w:val="id-ID"/>
        </w:rPr>
        <w:t xml:space="preserve">fertilizers, local seeds, </w:t>
      </w:r>
      <w:r w:rsidRPr="002B5535">
        <w:rPr>
          <w:rFonts w:ascii="Verdana" w:hAnsi="Verdana"/>
          <w:sz w:val="20"/>
          <w:szCs w:val="20"/>
          <w:lang w:val="en-US"/>
        </w:rPr>
        <w:t xml:space="preserve">modern agricultural equipments, </w:t>
      </w:r>
      <w:r w:rsidRPr="002B5535">
        <w:rPr>
          <w:rFonts w:ascii="Verdana" w:hAnsi="Verdana"/>
          <w:sz w:val="20"/>
          <w:szCs w:val="20"/>
          <w:lang w:val="id-ID"/>
        </w:rPr>
        <w:t>access to capital</w:t>
      </w:r>
      <w:r w:rsidRPr="002B5535">
        <w:rPr>
          <w:rFonts w:ascii="Verdana" w:hAnsi="Verdana"/>
          <w:sz w:val="20"/>
          <w:szCs w:val="20"/>
          <w:lang w:val="en-US"/>
        </w:rPr>
        <w:t xml:space="preserve">, lack of </w:t>
      </w:r>
      <w:r w:rsidRPr="002B5535">
        <w:rPr>
          <w:rFonts w:ascii="Verdana" w:hAnsi="Verdana"/>
          <w:sz w:val="20"/>
          <w:szCs w:val="20"/>
          <w:lang w:val="id-ID"/>
        </w:rPr>
        <w:t>information o</w:t>
      </w:r>
      <w:r w:rsidRPr="002B5535">
        <w:rPr>
          <w:rFonts w:ascii="Verdana" w:hAnsi="Verdana"/>
          <w:sz w:val="20"/>
          <w:szCs w:val="20"/>
          <w:lang w:val="en-US"/>
        </w:rPr>
        <w:t>n</w:t>
      </w:r>
      <w:r w:rsidRPr="002B5535">
        <w:rPr>
          <w:rFonts w:ascii="Verdana" w:hAnsi="Verdana"/>
          <w:sz w:val="20"/>
          <w:szCs w:val="20"/>
          <w:lang w:val="id-ID"/>
        </w:rPr>
        <w:t xml:space="preserve"> price</w:t>
      </w:r>
      <w:r w:rsidRPr="002B5535">
        <w:rPr>
          <w:rFonts w:ascii="Verdana" w:hAnsi="Verdana"/>
          <w:sz w:val="20"/>
          <w:szCs w:val="20"/>
          <w:lang w:val="en-US"/>
        </w:rPr>
        <w:t xml:space="preserve"> or </w:t>
      </w:r>
      <w:r w:rsidRPr="002B5535">
        <w:rPr>
          <w:rFonts w:ascii="Verdana" w:hAnsi="Verdana"/>
          <w:sz w:val="20"/>
          <w:szCs w:val="20"/>
          <w:lang w:val="id-ID"/>
        </w:rPr>
        <w:t>market</w:t>
      </w:r>
      <w:r w:rsidRPr="002B5535">
        <w:rPr>
          <w:rFonts w:ascii="Verdana" w:hAnsi="Verdana"/>
          <w:sz w:val="20"/>
          <w:szCs w:val="20"/>
          <w:lang w:val="en-US"/>
        </w:rPr>
        <w:t xml:space="preserve">. </w:t>
      </w:r>
      <w:r w:rsidRPr="002B5535">
        <w:rPr>
          <w:rFonts w:ascii="Verdana" w:hAnsi="Verdana"/>
          <w:iCs/>
          <w:sz w:val="20"/>
          <w:szCs w:val="20"/>
        </w:rPr>
        <w:t xml:space="preserve">Where agricultural support services are provided, these are </w:t>
      </w:r>
      <w:r w:rsidRPr="002B5535">
        <w:rPr>
          <w:rFonts w:ascii="Verdana" w:hAnsi="Verdana"/>
          <w:sz w:val="20"/>
          <w:szCs w:val="20"/>
          <w:lang w:val="en-US"/>
        </w:rPr>
        <w:t xml:space="preserve">inadequate or do not prioritize the needs of young farmers.  </w:t>
      </w:r>
      <w:r w:rsidR="001E097F" w:rsidRPr="002B5535">
        <w:rPr>
          <w:rFonts w:ascii="Verdana" w:eastAsia="Verdana" w:hAnsi="Verdana" w:cs="Verdana"/>
          <w:sz w:val="20"/>
          <w:szCs w:val="20"/>
        </w:rPr>
        <w:t>Without these needed support, young smallholder farmers feel that they cannot compete with big commercial farmers.</w:t>
      </w:r>
    </w:p>
    <w:p w:rsidR="005E6067" w:rsidRPr="002B5535" w:rsidRDefault="005E6067" w:rsidP="005E6067">
      <w:pPr>
        <w:jc w:val="both"/>
        <w:rPr>
          <w:rFonts w:ascii="Verdana" w:eastAsia="Verdana" w:hAnsi="Verdana" w:cs="Verdana"/>
          <w:sz w:val="20"/>
          <w:szCs w:val="20"/>
        </w:rPr>
      </w:pPr>
    </w:p>
    <w:p w:rsidR="00530718" w:rsidRPr="002B5535" w:rsidRDefault="005E6067" w:rsidP="00F65A52">
      <w:pPr>
        <w:jc w:val="both"/>
        <w:rPr>
          <w:rFonts w:ascii="Verdana" w:eastAsia="Verdana" w:hAnsi="Verdana" w:cs="Verdana"/>
          <w:sz w:val="20"/>
          <w:szCs w:val="20"/>
        </w:rPr>
      </w:pPr>
      <w:r w:rsidRPr="002B5535">
        <w:rPr>
          <w:rFonts w:ascii="Verdana" w:eastAsia="Verdana" w:hAnsi="Verdana" w:cs="Verdana"/>
          <w:b/>
          <w:sz w:val="20"/>
          <w:szCs w:val="20"/>
        </w:rPr>
        <w:t>vi)</w:t>
      </w:r>
      <w:r w:rsidR="00BD2F5F" w:rsidRPr="002B5535">
        <w:rPr>
          <w:rFonts w:ascii="Verdana" w:eastAsia="Verdana" w:hAnsi="Verdana" w:cs="Verdana"/>
          <w:b/>
          <w:sz w:val="20"/>
          <w:szCs w:val="20"/>
        </w:rPr>
        <w:t xml:space="preserve"> </w:t>
      </w:r>
      <w:r w:rsidRPr="002B5535">
        <w:rPr>
          <w:rFonts w:ascii="Verdana" w:eastAsia="Verdana" w:hAnsi="Verdana" w:cs="Verdana"/>
          <w:b/>
          <w:sz w:val="20"/>
          <w:szCs w:val="20"/>
        </w:rPr>
        <w:t>Lack of curriculum on land, agrarian reform and agriculture.</w:t>
      </w:r>
      <w:r w:rsidR="00530718" w:rsidRPr="002B5535">
        <w:rPr>
          <w:rFonts w:ascii="Verdana" w:eastAsia="Verdana" w:hAnsi="Verdana" w:cs="Verdana"/>
          <w:b/>
          <w:sz w:val="20"/>
          <w:szCs w:val="20"/>
        </w:rPr>
        <w:t xml:space="preserve"> </w:t>
      </w:r>
      <w:r w:rsidRPr="002B5535">
        <w:rPr>
          <w:rFonts w:ascii="Verdana" w:eastAsia="Verdana" w:hAnsi="Verdana" w:cs="Verdana"/>
          <w:sz w:val="20"/>
          <w:szCs w:val="20"/>
        </w:rPr>
        <w:t>Agriculture is the major source of employment in many developing countries. School and university curricula in these countries, however, do not include land and agriculture, resulting in the neglect of land and agrarian reform, thus discouraging young farmers to pursue an agricultural career.</w:t>
      </w:r>
      <w:r w:rsidR="00F65A52" w:rsidRPr="002B5535">
        <w:rPr>
          <w:rFonts w:ascii="Verdana" w:eastAsia="Verdana" w:hAnsi="Verdana" w:cs="Verdana"/>
          <w:sz w:val="20"/>
          <w:szCs w:val="20"/>
        </w:rPr>
        <w:t xml:space="preserve">  </w:t>
      </w:r>
      <w:r w:rsidR="002B36D8" w:rsidRPr="002B5535">
        <w:rPr>
          <w:rFonts w:ascii="Verdana" w:eastAsia="Verdana" w:hAnsi="Verdana" w:cs="Verdana"/>
          <w:sz w:val="20"/>
          <w:szCs w:val="20"/>
        </w:rPr>
        <w:t>For instance, a</w:t>
      </w:r>
      <w:r w:rsidR="00F65A52" w:rsidRPr="002B5535">
        <w:rPr>
          <w:rFonts w:ascii="Verdana" w:eastAsia="Verdana" w:hAnsi="Verdana" w:cs="Verdana"/>
          <w:sz w:val="20"/>
          <w:szCs w:val="20"/>
        </w:rPr>
        <w:t xml:space="preserve"> recent study by the </w:t>
      </w:r>
      <w:r w:rsidR="00530718" w:rsidRPr="002B5535">
        <w:rPr>
          <w:rFonts w:ascii="Verdana" w:hAnsi="Verdana" w:cs="Arimo"/>
          <w:sz w:val="20"/>
          <w:szCs w:val="20"/>
        </w:rPr>
        <w:t xml:space="preserve">Southeast Asian Regional Center for Graduate Study and Research in Agriculture (SEARCA) </w:t>
      </w:r>
      <w:r w:rsidR="00F65A52" w:rsidRPr="002B5535">
        <w:rPr>
          <w:rFonts w:ascii="Verdana" w:hAnsi="Verdana" w:cs="Arimo"/>
          <w:sz w:val="20"/>
          <w:szCs w:val="20"/>
        </w:rPr>
        <w:t xml:space="preserve">has identified some </w:t>
      </w:r>
      <w:r w:rsidR="00530718" w:rsidRPr="002B5535">
        <w:rPr>
          <w:rFonts w:ascii="Verdana" w:hAnsi="Verdana" w:cs="Arimo"/>
          <w:sz w:val="20"/>
          <w:szCs w:val="20"/>
        </w:rPr>
        <w:t>major challenges to agricultural human resources across Asia as follows:  a) aging agriculture research a</w:t>
      </w:r>
      <w:r w:rsidR="00F65A52" w:rsidRPr="002B5535">
        <w:rPr>
          <w:rFonts w:ascii="Verdana" w:hAnsi="Verdana" w:cs="Arimo"/>
          <w:sz w:val="20"/>
          <w:szCs w:val="20"/>
        </w:rPr>
        <w:t>nd academic staff;</w:t>
      </w:r>
      <w:r w:rsidR="00530718" w:rsidRPr="002B5535">
        <w:rPr>
          <w:rFonts w:ascii="Verdana" w:hAnsi="Verdana" w:cs="Arimo"/>
          <w:sz w:val="20"/>
          <w:szCs w:val="20"/>
        </w:rPr>
        <w:t xml:space="preserve"> b) high staff turnover, wide age and qualifications </w:t>
      </w:r>
      <w:r w:rsidR="00F65A52" w:rsidRPr="002B5535">
        <w:rPr>
          <w:rFonts w:ascii="Verdana" w:hAnsi="Verdana" w:cs="Arimo"/>
          <w:sz w:val="20"/>
          <w:szCs w:val="20"/>
        </w:rPr>
        <w:t>gap in the succession hierarchy;</w:t>
      </w:r>
      <w:r w:rsidR="00530718" w:rsidRPr="002B5535">
        <w:rPr>
          <w:rFonts w:ascii="Verdana" w:hAnsi="Verdana" w:cs="Arimo"/>
          <w:sz w:val="20"/>
          <w:szCs w:val="20"/>
        </w:rPr>
        <w:t xml:space="preserve"> c) low budget for r</w:t>
      </w:r>
      <w:r w:rsidR="00F65A52" w:rsidRPr="002B5535">
        <w:rPr>
          <w:rFonts w:ascii="Verdana" w:hAnsi="Verdana" w:cs="Arimo"/>
          <w:sz w:val="20"/>
          <w:szCs w:val="20"/>
        </w:rPr>
        <w:t>esearch and training activities;</w:t>
      </w:r>
      <w:r w:rsidR="00530718" w:rsidRPr="002B5535">
        <w:rPr>
          <w:rFonts w:ascii="Verdana" w:hAnsi="Verdana" w:cs="Arimo"/>
          <w:sz w:val="20"/>
          <w:szCs w:val="20"/>
        </w:rPr>
        <w:t xml:space="preserve"> d) outdated curricula, outmoded r</w:t>
      </w:r>
      <w:r w:rsidR="00F65A52" w:rsidRPr="002B5535">
        <w:rPr>
          <w:rFonts w:ascii="Verdana" w:hAnsi="Verdana" w:cs="Arimo"/>
          <w:sz w:val="20"/>
          <w:szCs w:val="20"/>
        </w:rPr>
        <w:t>esearch and academic facilities;</w:t>
      </w:r>
      <w:r w:rsidR="00530718" w:rsidRPr="002B5535">
        <w:rPr>
          <w:rFonts w:ascii="Verdana" w:hAnsi="Verdana" w:cs="Arimo"/>
          <w:sz w:val="20"/>
          <w:szCs w:val="20"/>
        </w:rPr>
        <w:t xml:space="preserve"> e) lack of student attraction to agriculture careers; and f) agriculture graduates not well-equipped with knowledge, skills and attitudes to compete globally.</w:t>
      </w:r>
      <w:r w:rsidR="00F65A52" w:rsidRPr="002B5535">
        <w:rPr>
          <w:rFonts w:ascii="Verdana" w:hAnsi="Verdana" w:cs="Arimo"/>
          <w:sz w:val="20"/>
          <w:szCs w:val="20"/>
        </w:rPr>
        <w:t xml:space="preserve"> </w:t>
      </w:r>
    </w:p>
    <w:p w:rsidR="00530718" w:rsidRPr="002B5535" w:rsidRDefault="00530718" w:rsidP="005E6067">
      <w:pPr>
        <w:jc w:val="both"/>
        <w:rPr>
          <w:rFonts w:ascii="Verdana" w:eastAsia="Verdana" w:hAnsi="Verdana" w:cs="Verdana"/>
          <w:b/>
          <w:sz w:val="20"/>
          <w:szCs w:val="20"/>
        </w:rPr>
      </w:pPr>
    </w:p>
    <w:p w:rsidR="00893952" w:rsidRDefault="005E6067" w:rsidP="009A2FE4">
      <w:pPr>
        <w:jc w:val="both"/>
        <w:rPr>
          <w:rFonts w:ascii="Verdana" w:hAnsi="Verdana" w:cs="Arial"/>
          <w:color w:val="FF0000"/>
          <w:sz w:val="20"/>
          <w:szCs w:val="20"/>
        </w:rPr>
      </w:pPr>
      <w:r w:rsidRPr="002B5535">
        <w:rPr>
          <w:rFonts w:ascii="Verdana" w:eastAsia="Verdana" w:hAnsi="Verdana" w:cs="Verdana"/>
          <w:b/>
          <w:sz w:val="20"/>
          <w:szCs w:val="20"/>
        </w:rPr>
        <w:t>vii)</w:t>
      </w:r>
      <w:r w:rsidR="00171856" w:rsidRPr="002B5535">
        <w:rPr>
          <w:rFonts w:ascii="Verdana" w:eastAsia="Verdana" w:hAnsi="Verdana" w:cs="Verdana"/>
          <w:b/>
          <w:sz w:val="20"/>
          <w:szCs w:val="20"/>
        </w:rPr>
        <w:t xml:space="preserve"> </w:t>
      </w:r>
      <w:r w:rsidRPr="002B5535">
        <w:rPr>
          <w:rFonts w:ascii="Verdana" w:eastAsia="Verdana" w:hAnsi="Verdana" w:cs="Verdana"/>
          <w:b/>
          <w:sz w:val="20"/>
          <w:szCs w:val="20"/>
        </w:rPr>
        <w:t>Lack of organizations of young farmers</w:t>
      </w:r>
      <w:r w:rsidRPr="002B5535">
        <w:rPr>
          <w:rFonts w:ascii="Verdana" w:eastAsia="Verdana" w:hAnsi="Verdana" w:cs="Verdana"/>
          <w:sz w:val="20"/>
          <w:szCs w:val="20"/>
        </w:rPr>
        <w:t>. At local, national and international levels, there are very few organized groups of young farmers for solidarity, exchange of information and ideas, for supporting each other’s endeavors and for representing their interests in decision-making bodies.</w:t>
      </w:r>
      <w:r w:rsidR="009A2FE4" w:rsidRPr="002B5535">
        <w:rPr>
          <w:rFonts w:ascii="Verdana" w:eastAsia="Verdana" w:hAnsi="Verdana" w:cs="Verdana"/>
          <w:sz w:val="20"/>
          <w:szCs w:val="20"/>
        </w:rPr>
        <w:t xml:space="preserve">  </w:t>
      </w:r>
      <w:r w:rsidR="004423B2" w:rsidRPr="002B5535">
        <w:rPr>
          <w:rFonts w:ascii="Verdana" w:hAnsi="Verdana"/>
          <w:iCs/>
          <w:sz w:val="20"/>
          <w:szCs w:val="20"/>
          <w:lang w:val="en-US"/>
        </w:rPr>
        <w:t xml:space="preserve">Young people see rural life as boring that lacks social life and recreation activities.  There are not may rural youth organizations that could foster community social activities and provide </w:t>
      </w:r>
      <w:r w:rsidR="004423B2" w:rsidRPr="002B5535">
        <w:rPr>
          <w:rFonts w:ascii="Verdana" w:hAnsi="Verdana"/>
          <w:sz w:val="20"/>
          <w:szCs w:val="20"/>
          <w:lang w:val="en-US"/>
        </w:rPr>
        <w:t>solidarity groups or venue for e.g., exchange of information, ideas and support among young farmers.</w:t>
      </w:r>
      <w:r w:rsidR="009A2FE4" w:rsidRPr="002B5535">
        <w:rPr>
          <w:rFonts w:ascii="Verdana" w:hAnsi="Verdana"/>
          <w:sz w:val="20"/>
          <w:szCs w:val="20"/>
          <w:lang w:val="en-US"/>
        </w:rPr>
        <w:t xml:space="preserve">  </w:t>
      </w:r>
      <w:r w:rsidR="00014378" w:rsidRPr="002B5535">
        <w:rPr>
          <w:rFonts w:ascii="Verdana" w:hAnsi="Verdana"/>
          <w:sz w:val="20"/>
          <w:szCs w:val="20"/>
          <w:lang w:val="en-US"/>
        </w:rPr>
        <w:t>Youth</w:t>
      </w:r>
      <w:r w:rsidR="00893952" w:rsidRPr="002B5535">
        <w:rPr>
          <w:rFonts w:ascii="Verdana" w:hAnsi="Verdana"/>
          <w:sz w:val="20"/>
          <w:szCs w:val="20"/>
        </w:rPr>
        <w:t xml:space="preserve"> have </w:t>
      </w:r>
      <w:r w:rsidR="00014378" w:rsidRPr="002B5535">
        <w:rPr>
          <w:rFonts w:ascii="Verdana" w:hAnsi="Verdana"/>
          <w:sz w:val="20"/>
          <w:szCs w:val="20"/>
        </w:rPr>
        <w:t xml:space="preserve">also </w:t>
      </w:r>
      <w:r w:rsidR="00893952" w:rsidRPr="002B5535">
        <w:rPr>
          <w:rFonts w:ascii="Verdana" w:hAnsi="Verdana"/>
          <w:sz w:val="20"/>
          <w:szCs w:val="20"/>
        </w:rPr>
        <w:t>become disenchanted towa</w:t>
      </w:r>
      <w:r w:rsidR="00014378" w:rsidRPr="002B5535">
        <w:rPr>
          <w:rFonts w:ascii="Verdana" w:hAnsi="Verdana"/>
          <w:sz w:val="20"/>
          <w:szCs w:val="20"/>
        </w:rPr>
        <w:t>rds agriculture because of</w:t>
      </w:r>
      <w:r w:rsidR="00893952" w:rsidRPr="002B5535">
        <w:rPr>
          <w:rFonts w:ascii="Verdana" w:hAnsi="Verdana"/>
          <w:sz w:val="20"/>
          <w:szCs w:val="20"/>
        </w:rPr>
        <w:t xml:space="preserve"> a lack of role models</w:t>
      </w:r>
      <w:r w:rsidR="00893952" w:rsidRPr="009A2FE4">
        <w:rPr>
          <w:rFonts w:ascii="Verdana" w:hAnsi="Verdana"/>
          <w:sz w:val="20"/>
          <w:szCs w:val="20"/>
        </w:rPr>
        <w:t xml:space="preserve"> </w:t>
      </w:r>
      <w:r w:rsidR="00893952" w:rsidRPr="009A2FE4">
        <w:rPr>
          <w:rFonts w:ascii="Verdana" w:hAnsi="Verdana" w:cs="Arial"/>
          <w:sz w:val="20"/>
          <w:szCs w:val="20"/>
        </w:rPr>
        <w:t xml:space="preserve">to motivate </w:t>
      </w:r>
      <w:r w:rsidR="00014378">
        <w:rPr>
          <w:rFonts w:ascii="Verdana" w:hAnsi="Verdana" w:cs="Arial"/>
          <w:sz w:val="20"/>
          <w:szCs w:val="20"/>
        </w:rPr>
        <w:t>them.</w:t>
      </w:r>
    </w:p>
    <w:p w:rsidR="005E6067" w:rsidRPr="002B5535" w:rsidRDefault="004B16E6" w:rsidP="004B16E6">
      <w:pPr>
        <w:shd w:val="clear" w:color="auto" w:fill="D6E3BC" w:themeFill="accent3" w:themeFillTint="66"/>
        <w:jc w:val="both"/>
        <w:rPr>
          <w:rFonts w:ascii="Verdana" w:eastAsia="Verdana" w:hAnsi="Verdana" w:cs="Verdana"/>
          <w:b/>
          <w:sz w:val="20"/>
          <w:szCs w:val="20"/>
        </w:rPr>
      </w:pPr>
      <w:r w:rsidRPr="002B5535">
        <w:rPr>
          <w:rFonts w:ascii="Verdana" w:eastAsia="Verdana" w:hAnsi="Verdana" w:cs="Verdana"/>
          <w:b/>
          <w:sz w:val="20"/>
          <w:szCs w:val="20"/>
        </w:rPr>
        <w:lastRenderedPageBreak/>
        <w:t xml:space="preserve">V.  </w:t>
      </w:r>
      <w:r w:rsidR="005E6067" w:rsidRPr="002B5535">
        <w:rPr>
          <w:rFonts w:ascii="Verdana" w:eastAsia="Verdana" w:hAnsi="Verdana" w:cs="Verdana"/>
          <w:b/>
          <w:sz w:val="20"/>
          <w:szCs w:val="20"/>
        </w:rPr>
        <w:t>CHALLENGES FACED BY YOUNG FARMERS</w:t>
      </w:r>
    </w:p>
    <w:p w:rsidR="00332522" w:rsidRPr="002B5535" w:rsidRDefault="00332522" w:rsidP="005E6067">
      <w:pPr>
        <w:jc w:val="both"/>
        <w:rPr>
          <w:rFonts w:ascii="Verdana" w:eastAsia="Verdana" w:hAnsi="Verdana" w:cs="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sz w:val="20"/>
          <w:szCs w:val="20"/>
        </w:rPr>
        <w:t xml:space="preserve">The youth who are engaged in farming face many challenges as young </w:t>
      </w:r>
      <w:r w:rsidR="00BB1629" w:rsidRPr="002B5535">
        <w:rPr>
          <w:rFonts w:ascii="Verdana" w:eastAsia="Verdana" w:hAnsi="Verdana" w:cs="Verdana"/>
          <w:sz w:val="20"/>
          <w:szCs w:val="20"/>
        </w:rPr>
        <w:t xml:space="preserve">small-scale </w:t>
      </w:r>
      <w:r w:rsidRPr="002B5535">
        <w:rPr>
          <w:rFonts w:ascii="Verdana" w:eastAsia="Verdana" w:hAnsi="Verdana" w:cs="Verdana"/>
          <w:sz w:val="20"/>
          <w:szCs w:val="20"/>
        </w:rPr>
        <w:t xml:space="preserve">farmers, </w:t>
      </w:r>
      <w:r w:rsidR="00BB1629" w:rsidRPr="002B5535">
        <w:rPr>
          <w:rFonts w:ascii="Verdana" w:eastAsia="Verdana" w:hAnsi="Verdana" w:cs="Verdana"/>
          <w:sz w:val="20"/>
          <w:szCs w:val="20"/>
        </w:rPr>
        <w:t>foremost of</w:t>
      </w:r>
      <w:r w:rsidRPr="002B5535">
        <w:rPr>
          <w:rFonts w:ascii="Verdana" w:eastAsia="Verdana" w:hAnsi="Verdana" w:cs="Verdana"/>
          <w:sz w:val="20"/>
          <w:szCs w:val="20"/>
        </w:rPr>
        <w:t xml:space="preserve"> which are:</w:t>
      </w:r>
    </w:p>
    <w:p w:rsidR="005E6067" w:rsidRPr="002B5535" w:rsidRDefault="005E6067" w:rsidP="005E6067">
      <w:pPr>
        <w:jc w:val="both"/>
        <w:rPr>
          <w:rFonts w:ascii="Verdana" w:eastAsia="Verdana" w:hAnsi="Verdana" w:cs="Verdana"/>
          <w:b/>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b/>
          <w:sz w:val="20"/>
          <w:szCs w:val="20"/>
        </w:rPr>
        <w:t>i) Lack of access to and control over productive resources (land, capital</w:t>
      </w:r>
      <w:r w:rsidR="002B36D8" w:rsidRPr="002B5535">
        <w:rPr>
          <w:rFonts w:ascii="Verdana" w:eastAsia="Verdana" w:hAnsi="Verdana" w:cs="Verdana"/>
          <w:b/>
          <w:sz w:val="20"/>
          <w:szCs w:val="20"/>
        </w:rPr>
        <w:t>, seeds, etc</w:t>
      </w:r>
      <w:r w:rsidRPr="002B5535">
        <w:rPr>
          <w:rFonts w:ascii="Verdana" w:eastAsia="Verdana" w:hAnsi="Verdana" w:cs="Verdana"/>
          <w:b/>
          <w:sz w:val="20"/>
          <w:szCs w:val="20"/>
        </w:rPr>
        <w:t>) and markets.</w:t>
      </w:r>
      <w:r w:rsidR="00332522" w:rsidRPr="002B5535">
        <w:rPr>
          <w:rFonts w:ascii="Verdana" w:eastAsia="Verdana" w:hAnsi="Verdana" w:cs="Verdana"/>
          <w:b/>
          <w:sz w:val="20"/>
          <w:szCs w:val="20"/>
        </w:rPr>
        <w:t xml:space="preserve"> </w:t>
      </w:r>
      <w:r w:rsidRPr="002B5535">
        <w:rPr>
          <w:rFonts w:ascii="Verdana" w:eastAsia="Verdana" w:hAnsi="Verdana" w:cs="Verdana"/>
          <w:sz w:val="20"/>
          <w:szCs w:val="20"/>
        </w:rPr>
        <w:t>First, there is no land and agrarian reform focusing on young farmers in many Asian countries. As a result, most young farmers do not have access to lands for commercialization of their traditional farming (Wobst, 2010). They are landless, and often perform seasonal agriculture labor. Second, many young farmers have to wait until they inherit the land from their parents. While they still work under their parents’ wings, they have little decision over farming matters. Third, there are almost no banks and financial institutions that serve the agricultural sector and if there are, their understanding of the needs of young entrepreneur farmers is weak. Fourth, many young farmers have not yet established their markets.</w:t>
      </w:r>
    </w:p>
    <w:p w:rsidR="005E6067" w:rsidRPr="002B5535" w:rsidRDefault="005E6067" w:rsidP="005E6067">
      <w:pPr>
        <w:jc w:val="both"/>
        <w:rPr>
          <w:rFonts w:ascii="Verdana" w:eastAsia="Verdana" w:hAnsi="Verdana" w:cs="Verdana"/>
          <w:b/>
          <w:sz w:val="20"/>
          <w:szCs w:val="20"/>
        </w:rPr>
      </w:pPr>
    </w:p>
    <w:p w:rsidR="00BB1629" w:rsidRPr="002B5535" w:rsidRDefault="001B7F81" w:rsidP="00BB1629">
      <w:pPr>
        <w:widowControl/>
        <w:suppressAutoHyphens w:val="0"/>
        <w:jc w:val="both"/>
        <w:rPr>
          <w:rFonts w:ascii="Verdana" w:hAnsi="Verdana"/>
          <w:bCs/>
          <w:i/>
          <w:sz w:val="20"/>
          <w:szCs w:val="20"/>
        </w:rPr>
      </w:pPr>
      <w:r w:rsidRPr="002B5535">
        <w:rPr>
          <w:rFonts w:ascii="Verdana" w:hAnsi="Verdana"/>
          <w:sz w:val="20"/>
          <w:szCs w:val="20"/>
        </w:rPr>
        <w:t>For instance, y</w:t>
      </w:r>
      <w:r w:rsidR="00BB1629" w:rsidRPr="002B5535">
        <w:rPr>
          <w:rFonts w:ascii="Verdana" w:hAnsi="Verdana"/>
          <w:sz w:val="20"/>
          <w:szCs w:val="20"/>
        </w:rPr>
        <w:t xml:space="preserve">oung </w:t>
      </w:r>
      <w:r w:rsidRPr="002B5535">
        <w:rPr>
          <w:rFonts w:ascii="Verdana" w:hAnsi="Verdana"/>
          <w:sz w:val="20"/>
          <w:szCs w:val="20"/>
        </w:rPr>
        <w:t xml:space="preserve">small-scale </w:t>
      </w:r>
      <w:r w:rsidR="00BB1629" w:rsidRPr="002B5535">
        <w:rPr>
          <w:rFonts w:ascii="Verdana" w:hAnsi="Verdana"/>
          <w:sz w:val="20"/>
          <w:szCs w:val="20"/>
        </w:rPr>
        <w:t xml:space="preserve">farmers lack access to </w:t>
      </w:r>
      <w:r w:rsidR="00BB1629" w:rsidRPr="002B5535">
        <w:rPr>
          <w:rFonts w:ascii="Verdana" w:hAnsi="Verdana" w:cs="Arial"/>
          <w:sz w:val="20"/>
          <w:szCs w:val="20"/>
        </w:rPr>
        <w:t xml:space="preserve">credit since many of them are not the heads of families which are </w:t>
      </w:r>
      <w:r w:rsidRPr="002B5535">
        <w:rPr>
          <w:rFonts w:ascii="Verdana" w:hAnsi="Verdana" w:cs="Arial"/>
          <w:sz w:val="20"/>
          <w:szCs w:val="20"/>
        </w:rPr>
        <w:t>a legal requirement</w:t>
      </w:r>
      <w:r w:rsidR="00BB1629" w:rsidRPr="002B5535">
        <w:rPr>
          <w:rFonts w:ascii="Verdana" w:hAnsi="Verdana" w:cs="Arial"/>
          <w:sz w:val="20"/>
          <w:szCs w:val="20"/>
        </w:rPr>
        <w:t xml:space="preserve"> </w:t>
      </w:r>
      <w:r w:rsidRPr="002B5535">
        <w:rPr>
          <w:rFonts w:ascii="Verdana" w:hAnsi="Verdana" w:cs="Arial"/>
          <w:sz w:val="20"/>
          <w:szCs w:val="20"/>
        </w:rPr>
        <w:t xml:space="preserve">or </w:t>
      </w:r>
      <w:r w:rsidR="00BB1629" w:rsidRPr="002B5535">
        <w:rPr>
          <w:rFonts w:ascii="Verdana" w:hAnsi="Verdana" w:cs="Arial"/>
          <w:sz w:val="20"/>
          <w:szCs w:val="20"/>
        </w:rPr>
        <w:t xml:space="preserve">they </w:t>
      </w:r>
      <w:r w:rsidRPr="002B5535">
        <w:rPr>
          <w:rFonts w:ascii="Verdana" w:hAnsi="Verdana" w:cs="Arial"/>
          <w:sz w:val="20"/>
          <w:szCs w:val="20"/>
        </w:rPr>
        <w:t xml:space="preserve">do </w:t>
      </w:r>
      <w:r w:rsidR="00BB1629" w:rsidRPr="002B5535">
        <w:rPr>
          <w:rFonts w:ascii="Verdana" w:hAnsi="Verdana" w:cs="Arial"/>
          <w:sz w:val="20"/>
          <w:szCs w:val="20"/>
        </w:rPr>
        <w:t xml:space="preserve">have the collateral needed by banks and financial institutions, as </w:t>
      </w:r>
      <w:r w:rsidRPr="002B5535">
        <w:rPr>
          <w:rFonts w:ascii="Verdana" w:hAnsi="Verdana" w:cs="Arial"/>
          <w:sz w:val="20"/>
          <w:szCs w:val="20"/>
        </w:rPr>
        <w:t>these</w:t>
      </w:r>
      <w:r w:rsidR="00BB1629" w:rsidRPr="002B5535">
        <w:rPr>
          <w:rFonts w:ascii="Verdana" w:hAnsi="Verdana" w:cs="Arial"/>
          <w:sz w:val="20"/>
          <w:szCs w:val="20"/>
        </w:rPr>
        <w:t xml:space="preserve"> assets would usually </w:t>
      </w:r>
      <w:r w:rsidRPr="002B5535">
        <w:rPr>
          <w:rFonts w:ascii="Verdana" w:hAnsi="Verdana" w:cs="Arial"/>
          <w:sz w:val="20"/>
          <w:szCs w:val="20"/>
        </w:rPr>
        <w:t xml:space="preserve">still </w:t>
      </w:r>
      <w:r w:rsidR="00BB1629" w:rsidRPr="002B5535">
        <w:rPr>
          <w:rFonts w:ascii="Verdana" w:hAnsi="Verdana" w:cs="Arial"/>
          <w:sz w:val="20"/>
          <w:szCs w:val="20"/>
        </w:rPr>
        <w:t>be in the name</w:t>
      </w:r>
      <w:r w:rsidRPr="002B5535">
        <w:rPr>
          <w:rFonts w:ascii="Verdana" w:hAnsi="Verdana" w:cs="Arial"/>
          <w:sz w:val="20"/>
          <w:szCs w:val="20"/>
        </w:rPr>
        <w:t>s</w:t>
      </w:r>
      <w:r w:rsidR="00BB1629" w:rsidRPr="002B5535">
        <w:rPr>
          <w:rFonts w:ascii="Verdana" w:hAnsi="Verdana" w:cs="Arial"/>
          <w:sz w:val="20"/>
          <w:szCs w:val="20"/>
        </w:rPr>
        <w:t xml:space="preserve"> of their parents.  </w:t>
      </w:r>
      <w:r w:rsidRPr="002B5535">
        <w:rPr>
          <w:rFonts w:ascii="Verdana" w:hAnsi="Verdana" w:cs="Arial"/>
          <w:sz w:val="20"/>
          <w:szCs w:val="20"/>
        </w:rPr>
        <w:t xml:space="preserve">Usurious rates or </w:t>
      </w:r>
      <w:r w:rsidRPr="002B5535">
        <w:rPr>
          <w:rFonts w:ascii="Verdana" w:hAnsi="Verdana" w:cs="Verdana"/>
          <w:sz w:val="20"/>
          <w:szCs w:val="20"/>
        </w:rPr>
        <w:t xml:space="preserve">high interest </w:t>
      </w:r>
      <w:r w:rsidRPr="002B5535">
        <w:rPr>
          <w:rFonts w:ascii="Verdana" w:hAnsi="Verdana"/>
          <w:sz w:val="20"/>
          <w:szCs w:val="20"/>
          <w:shd w:val="clear" w:color="auto" w:fill="FFFFFF"/>
        </w:rPr>
        <w:t xml:space="preserve">rates on agricultural bank </w:t>
      </w:r>
      <w:r w:rsidR="00BB1629" w:rsidRPr="002B5535">
        <w:rPr>
          <w:rFonts w:ascii="Verdana" w:hAnsi="Verdana"/>
          <w:sz w:val="20"/>
          <w:szCs w:val="20"/>
          <w:shd w:val="clear" w:color="auto" w:fill="FFFFFF"/>
        </w:rPr>
        <w:t>loans</w:t>
      </w:r>
      <w:r w:rsidRPr="002B5535">
        <w:rPr>
          <w:rFonts w:ascii="Verdana" w:hAnsi="Verdana"/>
          <w:sz w:val="20"/>
          <w:szCs w:val="20"/>
          <w:shd w:val="clear" w:color="auto" w:fill="FFFFFF"/>
        </w:rPr>
        <w:t xml:space="preserve"> are also a major stumbling block, e.g. in Korea.</w:t>
      </w:r>
    </w:p>
    <w:p w:rsidR="00BB1629" w:rsidRPr="002B5535" w:rsidRDefault="00BB1629" w:rsidP="00BB1629">
      <w:pPr>
        <w:jc w:val="both"/>
        <w:rPr>
          <w:rFonts w:ascii="Verdana" w:hAnsi="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b/>
          <w:sz w:val="20"/>
          <w:szCs w:val="20"/>
        </w:rPr>
        <w:t>ii) Inadequate skills and knowledge on production, processing, and business.</w:t>
      </w:r>
      <w:r w:rsidRPr="002B5535">
        <w:rPr>
          <w:rFonts w:ascii="Verdana" w:eastAsia="Verdana" w:hAnsi="Verdana" w:cs="Verdana"/>
          <w:sz w:val="20"/>
          <w:szCs w:val="20"/>
        </w:rPr>
        <w:t xml:space="preserve"> </w:t>
      </w:r>
      <w:r w:rsidR="0014673A" w:rsidRPr="002B5535">
        <w:rPr>
          <w:rFonts w:ascii="Verdana" w:hAnsi="Verdana"/>
          <w:sz w:val="20"/>
          <w:szCs w:val="20"/>
        </w:rPr>
        <w:t xml:space="preserve">Young farmers lack experience, training and technical knowledge and skills to make farming more productive, e.g., agricultural technology, farm management, agri-enterpise business development and marketing.  If skills trainings are provided, young women farmers would have less access as women are not largely seen as farmers. </w:t>
      </w:r>
      <w:r w:rsidRPr="002B5535">
        <w:rPr>
          <w:rFonts w:ascii="Verdana" w:eastAsia="Verdana" w:hAnsi="Verdana" w:cs="Verdana"/>
          <w:sz w:val="20"/>
          <w:szCs w:val="20"/>
        </w:rPr>
        <w:t>The current generation of young farmers has limited agricultural knowledge and skills as well as leadership and managerial skills (IIED, 2012:31). Skills development and technology transfer are considered the key to ‘model youth farming'. However, these have not been incorporated in government programs and school curricula. The youth prefer new technologies but many institutions do not understand their aspirations. Consequently, due to a lack of encouragement, support and promotion of adequate knowledge and skills especially in technology and modernization of farming, young farmers do not see any future in agriculture (Wobst, 2010).</w:t>
      </w:r>
    </w:p>
    <w:p w:rsidR="00802E7E" w:rsidRPr="002B5535" w:rsidRDefault="00802E7E" w:rsidP="005E6067">
      <w:pPr>
        <w:jc w:val="both"/>
        <w:rPr>
          <w:rFonts w:ascii="Verdana" w:hAnsi="Verdana"/>
          <w:sz w:val="20"/>
          <w:szCs w:val="20"/>
        </w:rPr>
      </w:pPr>
    </w:p>
    <w:p w:rsidR="005E6067" w:rsidRPr="002B5535" w:rsidRDefault="005E6067" w:rsidP="005E6067">
      <w:pPr>
        <w:jc w:val="both"/>
        <w:rPr>
          <w:rFonts w:ascii="Verdana" w:hAnsi="Verdana"/>
          <w:sz w:val="20"/>
          <w:szCs w:val="20"/>
        </w:rPr>
      </w:pPr>
      <w:r w:rsidRPr="002B5535">
        <w:rPr>
          <w:rFonts w:ascii="Verdana" w:eastAsia="Verdana" w:hAnsi="Verdana" w:cs="Verdana"/>
          <w:b/>
          <w:sz w:val="20"/>
          <w:szCs w:val="20"/>
        </w:rPr>
        <w:t>iii) Globalization, uncertainties, and variability in prices.</w:t>
      </w:r>
      <w:r w:rsidR="00332522" w:rsidRPr="002B5535">
        <w:rPr>
          <w:rFonts w:ascii="Verdana" w:eastAsia="Verdana" w:hAnsi="Verdana" w:cs="Verdana"/>
          <w:b/>
          <w:sz w:val="20"/>
          <w:szCs w:val="20"/>
        </w:rPr>
        <w:t xml:space="preserve"> </w:t>
      </w:r>
      <w:r w:rsidRPr="002B5535">
        <w:rPr>
          <w:rFonts w:ascii="Verdana" w:eastAsia="Verdana" w:hAnsi="Verdana" w:cs="Verdana"/>
          <w:sz w:val="20"/>
          <w:szCs w:val="20"/>
        </w:rPr>
        <w:t xml:space="preserve">In some Asian countries, due to low tariff or open system for agriculture products, young farmers cannot compete with their products and are compelled to leave their farms. Instability in agricultural price is another factor. Due to low or no tariff in agriculture products, foreign products seem cheaper, making local products look expensive. People prefer cheaper goods to expensive ones. Due to various free trade agreements (FTAs) </w:t>
      </w:r>
      <w:r w:rsidR="00D440E3" w:rsidRPr="002B5535">
        <w:rPr>
          <w:rFonts w:ascii="Verdana" w:hAnsi="Verdana" w:cs="Verdana"/>
          <w:sz w:val="20"/>
          <w:szCs w:val="20"/>
        </w:rPr>
        <w:t xml:space="preserve">signed by governments (e.g., South Korea, Japan) </w:t>
      </w:r>
      <w:r w:rsidRPr="002B5535">
        <w:rPr>
          <w:rFonts w:ascii="Verdana" w:eastAsia="Verdana" w:hAnsi="Verdana" w:cs="Verdana"/>
          <w:sz w:val="20"/>
          <w:szCs w:val="20"/>
        </w:rPr>
        <w:t xml:space="preserve">some smallholders suffer loss, compelling them to leave </w:t>
      </w:r>
      <w:r w:rsidR="004320D7" w:rsidRPr="002B5535">
        <w:rPr>
          <w:rFonts w:ascii="Verdana" w:eastAsia="Verdana" w:hAnsi="Verdana" w:cs="Verdana"/>
          <w:sz w:val="20"/>
          <w:szCs w:val="20"/>
        </w:rPr>
        <w:t>farming</w:t>
      </w:r>
      <w:r w:rsidRPr="002B5535">
        <w:rPr>
          <w:rFonts w:ascii="Verdana" w:eastAsia="Verdana" w:hAnsi="Verdana" w:cs="Verdana"/>
          <w:sz w:val="20"/>
          <w:szCs w:val="20"/>
        </w:rPr>
        <w:t>.</w:t>
      </w:r>
    </w:p>
    <w:p w:rsidR="005A485E" w:rsidRPr="002B5535" w:rsidRDefault="005A485E" w:rsidP="00C60AEA">
      <w:pPr>
        <w:jc w:val="both"/>
        <w:rPr>
          <w:rFonts w:ascii="Verdana" w:hAnsi="Verdana" w:cstheme="minorHAnsi"/>
          <w:b/>
          <w:sz w:val="20"/>
          <w:szCs w:val="20"/>
          <w:u w:val="single"/>
        </w:rPr>
      </w:pPr>
    </w:p>
    <w:p w:rsidR="00554AFC" w:rsidRPr="002B5535" w:rsidRDefault="00814172" w:rsidP="00554AFC">
      <w:pPr>
        <w:widowControl/>
        <w:suppressAutoHyphens w:val="0"/>
        <w:jc w:val="both"/>
        <w:rPr>
          <w:rFonts w:ascii="Verdana" w:hAnsi="Verdana"/>
          <w:sz w:val="20"/>
          <w:szCs w:val="20"/>
        </w:rPr>
      </w:pPr>
      <w:r w:rsidRPr="002B5535">
        <w:rPr>
          <w:rFonts w:ascii="Verdana" w:hAnsi="Verdana"/>
          <w:sz w:val="20"/>
          <w:szCs w:val="20"/>
          <w:lang w:val="en-US"/>
        </w:rPr>
        <w:t xml:space="preserve">Farming does not generate good returns on investment due to the high costs of agricultural inputs (e.g., chemical fertilizers, insecticides, seeds) and the low price of agricultural products.  </w:t>
      </w:r>
      <w:r w:rsidR="00554AFC" w:rsidRPr="002B5535">
        <w:rPr>
          <w:rFonts w:ascii="Verdana" w:hAnsi="Verdana"/>
          <w:sz w:val="20"/>
          <w:szCs w:val="20"/>
        </w:rPr>
        <w:t xml:space="preserve">Farming is also risky business.  </w:t>
      </w:r>
      <w:r w:rsidR="00554AFC" w:rsidRPr="002B5535">
        <w:rPr>
          <w:rFonts w:ascii="Verdana" w:hAnsi="Verdana"/>
          <w:sz w:val="20"/>
          <w:szCs w:val="20"/>
          <w:lang w:val="en-US"/>
        </w:rPr>
        <w:t xml:space="preserve">Engaging in agriculture is fraught with high risks and low returns.  </w:t>
      </w:r>
      <w:r w:rsidR="00D440E3" w:rsidRPr="002B5535">
        <w:rPr>
          <w:rFonts w:ascii="Verdana" w:hAnsi="Verdana"/>
          <w:sz w:val="20"/>
          <w:szCs w:val="20"/>
          <w:lang w:val="en-US"/>
        </w:rPr>
        <w:t xml:space="preserve">Young farmers lack access to markets to sell their goods at fair prices and depend largely </w:t>
      </w:r>
      <w:r w:rsidR="00D440E3" w:rsidRPr="002B5535">
        <w:rPr>
          <w:rFonts w:ascii="Verdana" w:hAnsi="Verdana"/>
          <w:sz w:val="20"/>
          <w:szCs w:val="20"/>
        </w:rPr>
        <w:t xml:space="preserve">on middlemen.  </w:t>
      </w:r>
      <w:r w:rsidR="00554AFC" w:rsidRPr="002B5535">
        <w:rPr>
          <w:rFonts w:ascii="Verdana" w:hAnsi="Verdana"/>
          <w:sz w:val="20"/>
          <w:szCs w:val="20"/>
          <w:lang w:val="en-US"/>
        </w:rPr>
        <w:t xml:space="preserve">Traders control the price of agricultural products who take advantage of farmers’ vulnerabilities. Changing climate patterns </w:t>
      </w:r>
      <w:r w:rsidR="00D440E3" w:rsidRPr="002B5535">
        <w:rPr>
          <w:rFonts w:ascii="Verdana" w:hAnsi="Verdana"/>
          <w:sz w:val="20"/>
          <w:szCs w:val="20"/>
          <w:lang w:val="en-US"/>
        </w:rPr>
        <w:t>is also increasing</w:t>
      </w:r>
      <w:r w:rsidR="00554AFC" w:rsidRPr="002B5535">
        <w:rPr>
          <w:rFonts w:ascii="Verdana" w:hAnsi="Verdana"/>
          <w:sz w:val="20"/>
          <w:szCs w:val="20"/>
          <w:lang w:val="en-US"/>
        </w:rPr>
        <w:t xml:space="preserve"> unpredictability for farmers.</w:t>
      </w:r>
      <w:r w:rsidR="00554AFC" w:rsidRPr="002B5535">
        <w:rPr>
          <w:rFonts w:ascii="Verdana" w:hAnsi="Verdana"/>
          <w:b/>
          <w:bCs/>
          <w:sz w:val="20"/>
          <w:szCs w:val="20"/>
          <w:lang w:val="en-US"/>
        </w:rPr>
        <w:t xml:space="preserve"> </w:t>
      </w:r>
      <w:r w:rsidR="00554AFC" w:rsidRPr="002B5535">
        <w:rPr>
          <w:rFonts w:ascii="Verdana" w:hAnsi="Verdana"/>
          <w:sz w:val="20"/>
          <w:szCs w:val="20"/>
          <w:lang w:val="en-US"/>
        </w:rPr>
        <w:t xml:space="preserve">Major typhoons can wipe out earnings, </w:t>
      </w:r>
      <w:r w:rsidR="00D440E3" w:rsidRPr="002B5535">
        <w:rPr>
          <w:rFonts w:ascii="Verdana" w:hAnsi="Verdana"/>
          <w:sz w:val="20"/>
          <w:szCs w:val="20"/>
          <w:lang w:val="en-US"/>
        </w:rPr>
        <w:t>while</w:t>
      </w:r>
      <w:r w:rsidR="00554AFC" w:rsidRPr="002B5535">
        <w:rPr>
          <w:rFonts w:ascii="Verdana" w:hAnsi="Verdana"/>
          <w:sz w:val="20"/>
          <w:szCs w:val="20"/>
          <w:lang w:val="en-US"/>
        </w:rPr>
        <w:t xml:space="preserve"> social protection and crop insurance is </w:t>
      </w:r>
      <w:r w:rsidR="00D440E3" w:rsidRPr="002B5535">
        <w:rPr>
          <w:rFonts w:ascii="Verdana" w:hAnsi="Verdana"/>
          <w:sz w:val="20"/>
          <w:szCs w:val="20"/>
          <w:lang w:val="en-US"/>
        </w:rPr>
        <w:t>not available for farmers</w:t>
      </w:r>
      <w:r w:rsidR="00554AFC" w:rsidRPr="002B5535">
        <w:rPr>
          <w:rFonts w:ascii="Verdana" w:hAnsi="Verdana"/>
          <w:sz w:val="20"/>
          <w:szCs w:val="20"/>
          <w:lang w:val="en-US"/>
        </w:rPr>
        <w:t xml:space="preserve">. </w:t>
      </w:r>
    </w:p>
    <w:p w:rsidR="000A7FA8" w:rsidRPr="002B5535" w:rsidRDefault="000A7FA8" w:rsidP="00C60AEA">
      <w:pPr>
        <w:jc w:val="both"/>
        <w:rPr>
          <w:rFonts w:ascii="Verdana" w:hAnsi="Verdana" w:cstheme="minorHAnsi"/>
          <w:b/>
          <w:sz w:val="20"/>
          <w:szCs w:val="20"/>
          <w:u w:val="single"/>
        </w:rPr>
      </w:pPr>
    </w:p>
    <w:p w:rsidR="002E625E" w:rsidRPr="002B5535" w:rsidRDefault="002E625E" w:rsidP="002E625E">
      <w:pPr>
        <w:jc w:val="both"/>
        <w:rPr>
          <w:rFonts w:ascii="Verdana" w:hAnsi="Verdana" w:cs="Verdana"/>
          <w:sz w:val="20"/>
          <w:szCs w:val="20"/>
        </w:rPr>
      </w:pPr>
      <w:r w:rsidRPr="002B5535">
        <w:rPr>
          <w:rFonts w:ascii="Verdana" w:eastAsia="Verdana" w:hAnsi="Verdana" w:cs="Verdana"/>
          <w:b/>
          <w:sz w:val="20"/>
          <w:szCs w:val="20"/>
        </w:rPr>
        <w:lastRenderedPageBreak/>
        <w:t xml:space="preserve">iv) Lack of participation in </w:t>
      </w:r>
      <w:r w:rsidR="00CB532A" w:rsidRPr="002B5535">
        <w:rPr>
          <w:rFonts w:ascii="Verdana" w:eastAsia="Verdana" w:hAnsi="Verdana" w:cs="Verdana"/>
          <w:b/>
          <w:sz w:val="20"/>
          <w:szCs w:val="20"/>
        </w:rPr>
        <w:t xml:space="preserve">agricultural </w:t>
      </w:r>
      <w:r w:rsidRPr="002B5535">
        <w:rPr>
          <w:rFonts w:ascii="Verdana" w:eastAsia="Verdana" w:hAnsi="Verdana" w:cs="Verdana"/>
          <w:b/>
          <w:sz w:val="20"/>
          <w:szCs w:val="20"/>
        </w:rPr>
        <w:t xml:space="preserve">governance.  </w:t>
      </w:r>
      <w:r w:rsidRPr="002B5535">
        <w:rPr>
          <w:rFonts w:ascii="Verdana" w:eastAsia="Verdana" w:hAnsi="Verdana" w:cs="Verdana"/>
          <w:sz w:val="20"/>
          <w:szCs w:val="20"/>
        </w:rPr>
        <w:t xml:space="preserve">The farmers are not represented, and therefore have little or no voice, in key decision-making processes on agricultural matters.  </w:t>
      </w:r>
      <w:r w:rsidRPr="002B5535">
        <w:rPr>
          <w:rFonts w:ascii="Verdana" w:hAnsi="Verdana"/>
          <w:sz w:val="20"/>
          <w:szCs w:val="20"/>
          <w:lang w:val="en-US"/>
        </w:rPr>
        <w:t xml:space="preserve">Young farmers are </w:t>
      </w:r>
      <w:r w:rsidRPr="002B5535">
        <w:rPr>
          <w:rFonts w:ascii="Verdana" w:hAnsi="Verdana"/>
          <w:iCs/>
          <w:sz w:val="20"/>
          <w:szCs w:val="20"/>
          <w:lang w:val="en-US"/>
        </w:rPr>
        <w:t xml:space="preserve">excluded in agricultural policy formation and decision-making processes thus </w:t>
      </w:r>
      <w:r w:rsidRPr="002B5535">
        <w:rPr>
          <w:rFonts w:ascii="Verdana" w:hAnsi="Verdana"/>
          <w:sz w:val="20"/>
          <w:szCs w:val="20"/>
          <w:lang w:val="en-US"/>
        </w:rPr>
        <w:t xml:space="preserve">their issues and concerns are not usually taken into consideration or are not prioritized. </w:t>
      </w:r>
      <w:r w:rsidRPr="002B5535">
        <w:rPr>
          <w:rFonts w:ascii="Verdana" w:hAnsi="Verdana"/>
          <w:sz w:val="20"/>
          <w:szCs w:val="20"/>
        </w:rPr>
        <w:t xml:space="preserve">In Mongolia, for instance, young farmers bewail that existing laws and policies only support livestock, crops and vegetables, but not herders and farmers who are the major agricultural producers. </w:t>
      </w:r>
      <w:r w:rsidRPr="002B5535">
        <w:rPr>
          <w:rFonts w:ascii="Verdana" w:hAnsi="Verdana" w:cs="Verdana"/>
          <w:sz w:val="20"/>
          <w:szCs w:val="20"/>
        </w:rPr>
        <w:t>This lack of participation in governance stems from the fact that young farmers are not formally recognized as a demographic group by the government. And because they are not recognized, they do not have formal venues for participation in decision-making processes.  Young farmers voices are not being heard and are thus excluded.</w:t>
      </w:r>
    </w:p>
    <w:p w:rsidR="002E625E" w:rsidRPr="002B5535" w:rsidRDefault="002E625E" w:rsidP="00C60AEA">
      <w:pPr>
        <w:jc w:val="both"/>
        <w:rPr>
          <w:rFonts w:ascii="Verdana" w:hAnsi="Verdana" w:cstheme="minorHAnsi"/>
          <w:b/>
          <w:sz w:val="32"/>
          <w:szCs w:val="32"/>
          <w:u w:val="single"/>
        </w:rPr>
      </w:pPr>
    </w:p>
    <w:p w:rsidR="00A66931" w:rsidRPr="002B5535" w:rsidRDefault="004B16E6" w:rsidP="004B16E6">
      <w:pPr>
        <w:shd w:val="clear" w:color="auto" w:fill="D6E3BC" w:themeFill="accent3" w:themeFillTint="66"/>
        <w:jc w:val="both"/>
        <w:rPr>
          <w:rFonts w:ascii="Verdana" w:eastAsia="Verdana" w:hAnsi="Verdana" w:cs="Verdana"/>
          <w:b/>
          <w:sz w:val="20"/>
          <w:szCs w:val="20"/>
        </w:rPr>
      </w:pPr>
      <w:r w:rsidRPr="002B5535">
        <w:rPr>
          <w:rFonts w:ascii="Verdana" w:eastAsia="Verdana" w:hAnsi="Verdana" w:cs="Verdana"/>
          <w:b/>
          <w:sz w:val="20"/>
          <w:szCs w:val="20"/>
        </w:rPr>
        <w:t>VI.  A</w:t>
      </w:r>
      <w:r w:rsidR="00982DB7" w:rsidRPr="002B5535">
        <w:rPr>
          <w:rFonts w:ascii="Verdana" w:eastAsia="Verdana" w:hAnsi="Verdana" w:cs="Verdana"/>
          <w:b/>
          <w:sz w:val="20"/>
          <w:szCs w:val="20"/>
        </w:rPr>
        <w:t xml:space="preserve">FA </w:t>
      </w:r>
      <w:r w:rsidR="00A66931" w:rsidRPr="002B5535">
        <w:rPr>
          <w:rFonts w:ascii="Verdana" w:eastAsia="Verdana" w:hAnsi="Verdana" w:cs="Verdana"/>
          <w:b/>
          <w:sz w:val="20"/>
          <w:szCs w:val="20"/>
        </w:rPr>
        <w:t xml:space="preserve">INITIATIVES TO ATTRACT THE YOUTH </w:t>
      </w:r>
      <w:r w:rsidR="00737C30" w:rsidRPr="002B5535">
        <w:rPr>
          <w:rFonts w:ascii="Verdana" w:eastAsia="Verdana" w:hAnsi="Verdana" w:cs="Verdana"/>
          <w:b/>
          <w:sz w:val="20"/>
          <w:szCs w:val="20"/>
        </w:rPr>
        <w:t xml:space="preserve">BACK </w:t>
      </w:r>
      <w:r w:rsidR="00A66931" w:rsidRPr="002B5535">
        <w:rPr>
          <w:rFonts w:ascii="Verdana" w:eastAsia="Verdana" w:hAnsi="Verdana" w:cs="Verdana"/>
          <w:b/>
          <w:sz w:val="20"/>
          <w:szCs w:val="20"/>
        </w:rPr>
        <w:t>INTO FARMING</w:t>
      </w:r>
    </w:p>
    <w:p w:rsidR="00A66931" w:rsidRPr="002B5535" w:rsidRDefault="00A66931" w:rsidP="00A66931">
      <w:pPr>
        <w:jc w:val="both"/>
        <w:rPr>
          <w:rFonts w:ascii="Verdana" w:eastAsia="Verdana" w:hAnsi="Verdana" w:cs="Verdana"/>
          <w:b/>
          <w:sz w:val="20"/>
          <w:szCs w:val="20"/>
        </w:rPr>
      </w:pPr>
    </w:p>
    <w:p w:rsidR="00A66931" w:rsidRPr="002B5535" w:rsidRDefault="00A66931" w:rsidP="00A66931">
      <w:pPr>
        <w:jc w:val="both"/>
        <w:rPr>
          <w:rFonts w:ascii="Verdana" w:eastAsia="Verdana" w:hAnsi="Verdana" w:cs="Verdana"/>
          <w:sz w:val="20"/>
          <w:szCs w:val="20"/>
        </w:rPr>
      </w:pPr>
      <w:r w:rsidRPr="002B5535">
        <w:rPr>
          <w:rFonts w:ascii="Verdana" w:eastAsia="Verdana" w:hAnsi="Verdana" w:cs="Verdana"/>
          <w:b/>
          <w:sz w:val="20"/>
          <w:szCs w:val="20"/>
        </w:rPr>
        <w:t>1.</w:t>
      </w:r>
      <w:r w:rsidR="00371C9F" w:rsidRPr="002B5535">
        <w:rPr>
          <w:rFonts w:ascii="Verdana" w:eastAsia="Verdana" w:hAnsi="Verdana" w:cs="Verdana"/>
          <w:b/>
          <w:sz w:val="20"/>
          <w:szCs w:val="20"/>
        </w:rPr>
        <w:t xml:space="preserve"> </w:t>
      </w:r>
      <w:r w:rsidRPr="002B5535">
        <w:rPr>
          <w:rFonts w:ascii="Verdana" w:eastAsia="Verdana" w:hAnsi="Verdana" w:cs="Verdana"/>
          <w:b/>
          <w:sz w:val="20"/>
          <w:szCs w:val="20"/>
        </w:rPr>
        <w:t>Capacity building and leadership development</w:t>
      </w:r>
      <w:r w:rsidR="00982DB7" w:rsidRPr="002B5535">
        <w:rPr>
          <w:rFonts w:ascii="Verdana" w:eastAsia="Verdana" w:hAnsi="Verdana" w:cs="Verdana"/>
          <w:b/>
          <w:sz w:val="20"/>
          <w:szCs w:val="20"/>
        </w:rPr>
        <w:t xml:space="preserve"> for young and new </w:t>
      </w:r>
      <w:r w:rsidR="00EE30C9" w:rsidRPr="002B5535">
        <w:rPr>
          <w:rFonts w:ascii="Verdana" w:eastAsia="Verdana" w:hAnsi="Verdana" w:cs="Verdana"/>
          <w:b/>
          <w:sz w:val="20"/>
          <w:szCs w:val="20"/>
        </w:rPr>
        <w:t>f</w:t>
      </w:r>
      <w:r w:rsidR="00982DB7" w:rsidRPr="002B5535">
        <w:rPr>
          <w:rFonts w:ascii="Verdana" w:eastAsia="Verdana" w:hAnsi="Verdana" w:cs="Verdana"/>
          <w:b/>
          <w:sz w:val="20"/>
          <w:szCs w:val="20"/>
        </w:rPr>
        <w:t>armers</w:t>
      </w:r>
      <w:r w:rsidRPr="002B5535">
        <w:rPr>
          <w:rFonts w:ascii="Verdana" w:eastAsia="Verdana" w:hAnsi="Verdana" w:cs="Verdana"/>
          <w:b/>
          <w:sz w:val="20"/>
          <w:szCs w:val="20"/>
        </w:rPr>
        <w:t>.</w:t>
      </w:r>
      <w:r w:rsidRPr="002B5535">
        <w:rPr>
          <w:rFonts w:ascii="Verdana" w:eastAsia="Verdana" w:hAnsi="Verdana" w:cs="Verdana"/>
          <w:sz w:val="20"/>
          <w:szCs w:val="20"/>
        </w:rPr>
        <w:t xml:space="preserve"> In the last five years, in response to the global food crisis, AFA members and </w:t>
      </w:r>
      <w:r w:rsidR="00982DB7" w:rsidRPr="002B5535">
        <w:rPr>
          <w:rFonts w:ascii="Verdana" w:eastAsia="Verdana" w:hAnsi="Verdana" w:cs="Verdana"/>
          <w:sz w:val="20"/>
          <w:szCs w:val="20"/>
        </w:rPr>
        <w:t xml:space="preserve">their </w:t>
      </w:r>
      <w:r w:rsidRPr="002B5535">
        <w:rPr>
          <w:rFonts w:ascii="Verdana" w:eastAsia="Verdana" w:hAnsi="Verdana" w:cs="Verdana"/>
          <w:sz w:val="20"/>
          <w:szCs w:val="20"/>
        </w:rPr>
        <w:t xml:space="preserve">partners, CSOs, governments and UN agencies commenced capacity building and leadership development of farmers and farmers' organizations with special focus on the rural youth. In some countries, farmers' </w:t>
      </w:r>
      <w:r w:rsidR="00982DB7" w:rsidRPr="002B5535">
        <w:rPr>
          <w:rFonts w:ascii="Verdana" w:eastAsia="Verdana" w:hAnsi="Verdana" w:cs="Verdana"/>
          <w:sz w:val="20"/>
          <w:szCs w:val="20"/>
        </w:rPr>
        <w:t>for</w:t>
      </w:r>
      <w:r w:rsidR="00924AD8" w:rsidRPr="002B5535">
        <w:rPr>
          <w:rFonts w:ascii="Verdana" w:eastAsia="Verdana" w:hAnsi="Verdana" w:cs="Verdana"/>
          <w:sz w:val="20"/>
          <w:szCs w:val="20"/>
        </w:rPr>
        <w:t xml:space="preserve">a </w:t>
      </w:r>
      <w:r w:rsidRPr="002B5535">
        <w:rPr>
          <w:rFonts w:ascii="Verdana" w:eastAsia="Verdana" w:hAnsi="Verdana" w:cs="Verdana"/>
          <w:sz w:val="20"/>
          <w:szCs w:val="20"/>
        </w:rPr>
        <w:t>were formed through which capacity building and leadership development programs were conducted. Farmers’ exchange programs to build the knowledge of farmers have also been conducted.</w:t>
      </w:r>
      <w:r w:rsidR="00982DB7" w:rsidRPr="002B5535">
        <w:rPr>
          <w:rFonts w:ascii="Verdana" w:eastAsia="Verdana" w:hAnsi="Verdana" w:cs="Verdana"/>
          <w:sz w:val="20"/>
          <w:szCs w:val="20"/>
        </w:rPr>
        <w:t xml:space="preserve">  </w:t>
      </w:r>
      <w:r w:rsidR="00001259" w:rsidRPr="002B5535">
        <w:rPr>
          <w:rFonts w:ascii="Verdana" w:eastAsia="Verdana" w:hAnsi="Verdana" w:cs="Verdana"/>
          <w:sz w:val="20"/>
          <w:szCs w:val="20"/>
        </w:rPr>
        <w:t>(</w:t>
      </w:r>
      <w:r w:rsidR="00F216CD" w:rsidRPr="002B5535">
        <w:rPr>
          <w:rFonts w:ascii="Verdana" w:eastAsia="Verdana" w:hAnsi="Verdana" w:cs="Verdana"/>
          <w:sz w:val="20"/>
          <w:szCs w:val="20"/>
        </w:rPr>
        <w:t>S</w:t>
      </w:r>
      <w:r w:rsidR="00001259" w:rsidRPr="002B5535">
        <w:rPr>
          <w:rFonts w:ascii="Verdana" w:eastAsia="Verdana" w:hAnsi="Verdana" w:cs="Verdana"/>
          <w:sz w:val="20"/>
          <w:szCs w:val="20"/>
        </w:rPr>
        <w:t xml:space="preserve">ee </w:t>
      </w:r>
      <w:r w:rsidR="00982DB7" w:rsidRPr="002B5535">
        <w:rPr>
          <w:rFonts w:ascii="Verdana" w:eastAsia="Verdana" w:hAnsi="Verdana" w:cs="Verdana"/>
          <w:sz w:val="20"/>
          <w:szCs w:val="20"/>
        </w:rPr>
        <w:t>Boxes 1 and 2.</w:t>
      </w:r>
      <w:r w:rsidR="00001259" w:rsidRPr="002B5535">
        <w:rPr>
          <w:rFonts w:ascii="Verdana" w:eastAsia="Verdana" w:hAnsi="Verdana" w:cs="Verdana"/>
          <w:sz w:val="20"/>
          <w:szCs w:val="20"/>
        </w:rPr>
        <w:t>)</w:t>
      </w:r>
    </w:p>
    <w:p w:rsidR="00E96C95" w:rsidRDefault="00E96C95" w:rsidP="00A66931">
      <w:pPr>
        <w:jc w:val="both"/>
        <w:rPr>
          <w:rFonts w:ascii="Verdana" w:eastAsia="Verdana" w:hAnsi="Verdana" w:cs="Verdana"/>
          <w:sz w:val="20"/>
          <w:szCs w:val="20"/>
          <w:highlight w:val="yellow"/>
        </w:rPr>
      </w:pPr>
    </w:p>
    <w:p w:rsidR="00F132BC" w:rsidRPr="00E96C95" w:rsidRDefault="000E7F30" w:rsidP="00E96C95">
      <w:pPr>
        <w:widowControl/>
        <w:shd w:val="clear" w:color="auto" w:fill="FFFF99"/>
        <w:suppressAutoHyphens w:val="0"/>
        <w:jc w:val="center"/>
        <w:rPr>
          <w:rFonts w:ascii="Verdana" w:eastAsia="Times New Roman" w:hAnsi="Verdana"/>
          <w:b/>
          <w:bCs/>
          <w:sz w:val="18"/>
          <w:szCs w:val="18"/>
        </w:rPr>
      </w:pPr>
      <w:r w:rsidRPr="00E96C95">
        <w:rPr>
          <w:rFonts w:ascii="Verdana" w:eastAsia="Times New Roman" w:hAnsi="Verdana"/>
          <w:b/>
          <w:bCs/>
          <w:sz w:val="18"/>
          <w:szCs w:val="18"/>
        </w:rPr>
        <w:t>BOX 1</w:t>
      </w:r>
      <w:r w:rsidR="00F132BC" w:rsidRPr="00E96C95">
        <w:rPr>
          <w:rFonts w:ascii="Verdana" w:eastAsia="Times New Roman" w:hAnsi="Verdana"/>
          <w:b/>
          <w:bCs/>
          <w:sz w:val="18"/>
          <w:szCs w:val="18"/>
        </w:rPr>
        <w:t>.  The Story of Jon:</w:t>
      </w:r>
    </w:p>
    <w:p w:rsidR="000E7F30" w:rsidRDefault="00237E27" w:rsidP="00E96C95">
      <w:pPr>
        <w:widowControl/>
        <w:shd w:val="clear" w:color="auto" w:fill="FFFF99"/>
        <w:suppressAutoHyphens w:val="0"/>
        <w:jc w:val="center"/>
        <w:rPr>
          <w:rFonts w:ascii="Verdana" w:eastAsia="Times New Roman" w:hAnsi="Verdana"/>
          <w:b/>
          <w:bCs/>
          <w:sz w:val="18"/>
          <w:szCs w:val="18"/>
        </w:rPr>
      </w:pPr>
      <w:r w:rsidRPr="00E96C95">
        <w:rPr>
          <w:rFonts w:ascii="Verdana" w:eastAsia="Times New Roman" w:hAnsi="Verdana"/>
          <w:b/>
          <w:bCs/>
          <w:sz w:val="18"/>
          <w:szCs w:val="18"/>
        </w:rPr>
        <w:t xml:space="preserve">Training young farmers on </w:t>
      </w:r>
      <w:r w:rsidR="000E7F30" w:rsidRPr="00E96C95">
        <w:rPr>
          <w:rFonts w:ascii="Verdana" w:eastAsia="Times New Roman" w:hAnsi="Verdana"/>
          <w:b/>
          <w:bCs/>
          <w:sz w:val="18"/>
          <w:szCs w:val="18"/>
        </w:rPr>
        <w:t>IDOFS Farm Planning</w:t>
      </w:r>
      <w:r w:rsidRPr="00E96C95">
        <w:rPr>
          <w:rFonts w:ascii="Verdana" w:eastAsia="Times New Roman" w:hAnsi="Verdana"/>
          <w:b/>
          <w:bCs/>
          <w:sz w:val="18"/>
          <w:szCs w:val="18"/>
        </w:rPr>
        <w:t xml:space="preserve"> in the Philippines</w:t>
      </w:r>
    </w:p>
    <w:p w:rsidR="00E96C95" w:rsidRPr="00E96C95" w:rsidRDefault="00E96C95" w:rsidP="00E96C95">
      <w:pPr>
        <w:widowControl/>
        <w:shd w:val="clear" w:color="auto" w:fill="FFFF99"/>
        <w:suppressAutoHyphens w:val="0"/>
        <w:jc w:val="center"/>
        <w:rPr>
          <w:rFonts w:ascii="Verdana" w:eastAsia="Times New Roman" w:hAnsi="Verdana"/>
          <w:b/>
          <w:bCs/>
          <w:sz w:val="18"/>
          <w:szCs w:val="18"/>
        </w:rPr>
      </w:pPr>
    </w:p>
    <w:p w:rsidR="000E7F30" w:rsidRPr="00E96C95" w:rsidRDefault="000E7F30" w:rsidP="00E96C95">
      <w:pPr>
        <w:widowControl/>
        <w:shd w:val="clear" w:color="auto" w:fill="FFFF99"/>
        <w:suppressAutoHyphens w:val="0"/>
        <w:jc w:val="center"/>
        <w:rPr>
          <w:rFonts w:ascii="Verdana" w:eastAsia="Times New Roman" w:hAnsi="Verdana"/>
          <w:bCs/>
          <w:sz w:val="18"/>
          <w:szCs w:val="18"/>
        </w:rPr>
      </w:pPr>
      <w:r w:rsidRPr="00E96C95">
        <w:rPr>
          <w:rFonts w:ascii="Verdana" w:eastAsia="Times New Roman" w:hAnsi="Verdana"/>
          <w:bCs/>
          <w:noProof/>
          <w:sz w:val="18"/>
          <w:szCs w:val="18"/>
          <w:lang w:val="en-US"/>
        </w:rPr>
        <w:drawing>
          <wp:inline distT="0" distB="0" distL="0" distR="0">
            <wp:extent cx="2181225" cy="1800225"/>
            <wp:effectExtent l="19050" t="0" r="9525" b="0"/>
            <wp:docPr id="1" name="Picture 11" descr="Image 52.jpg"/>
            <wp:cNvGraphicFramePr/>
            <a:graphic xmlns:a="http://schemas.openxmlformats.org/drawingml/2006/main">
              <a:graphicData uri="http://schemas.openxmlformats.org/drawingml/2006/picture">
                <pic:pic xmlns:pic="http://schemas.openxmlformats.org/drawingml/2006/picture">
                  <pic:nvPicPr>
                    <pic:cNvPr id="8" name="Picture Placeholder 7" descr="Image 52.jpg"/>
                    <pic:cNvPicPr>
                      <a:picLocks noGrp="1"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l="3148" r="3148"/>
                    <a:stretch>
                      <a:fillRect/>
                    </a:stretch>
                  </pic:blipFill>
                  <pic:spPr>
                    <a:xfrm>
                      <a:off x="0" y="0"/>
                      <a:ext cx="2181225" cy="1800225"/>
                    </a:xfrm>
                    <a:prstGeom prst="rect">
                      <a:avLst/>
                    </a:prstGeom>
                    <a:ln>
                      <a:noFill/>
                    </a:ln>
                    <a:effectLst>
                      <a:softEdge rad="112500"/>
                    </a:effectLst>
                  </pic:spPr>
                </pic:pic>
              </a:graphicData>
            </a:graphic>
          </wp:inline>
        </w:drawing>
      </w:r>
    </w:p>
    <w:p w:rsidR="000E7F30" w:rsidRPr="00E96C95" w:rsidRDefault="000E7F30" w:rsidP="00E96C95">
      <w:pPr>
        <w:widowControl/>
        <w:shd w:val="clear" w:color="auto" w:fill="FFFF99"/>
        <w:suppressAutoHyphens w:val="0"/>
        <w:rPr>
          <w:rFonts w:ascii="Verdana" w:eastAsia="Times New Roman" w:hAnsi="Verdana"/>
          <w:bCs/>
          <w:sz w:val="18"/>
          <w:szCs w:val="18"/>
          <w:lang w:val="en-US"/>
        </w:rPr>
      </w:pPr>
    </w:p>
    <w:p w:rsidR="000E7F30" w:rsidRPr="00E96C95" w:rsidRDefault="000E7F30" w:rsidP="00E96C95">
      <w:pPr>
        <w:widowControl/>
        <w:shd w:val="clear" w:color="auto" w:fill="FFFF99"/>
        <w:suppressAutoHyphens w:val="0"/>
        <w:rPr>
          <w:rFonts w:ascii="Verdana" w:eastAsia="Times New Roman" w:hAnsi="Verdana"/>
          <w:bCs/>
          <w:sz w:val="18"/>
          <w:szCs w:val="18"/>
          <w:lang w:val="en-US"/>
        </w:rPr>
      </w:pPr>
      <w:r w:rsidRPr="00E96C95">
        <w:rPr>
          <w:rFonts w:ascii="Verdana" w:eastAsia="Times New Roman" w:hAnsi="Verdana"/>
          <w:bCs/>
          <w:sz w:val="18"/>
          <w:szCs w:val="18"/>
          <w:lang w:val="en-US"/>
        </w:rPr>
        <w:t xml:space="preserve">Jon Sarmiento, 40 years old, is born of a farming family in Mindoro, Philippines. As a young entrepreneur, he developed his farm ten years ago using the Integrated, Diversified , Organic Farming System (IDOFS) farm planning </w:t>
      </w:r>
      <w:r w:rsidRPr="00E96C95">
        <w:rPr>
          <w:rFonts w:ascii="Verdana" w:hAnsi="Verdana"/>
          <w:sz w:val="18"/>
          <w:szCs w:val="18"/>
        </w:rPr>
        <w:t xml:space="preserve">and implementation and full value chain agri-business enterprise development with actual farms, clusters, cooperatives to demonstrate to others as models.  Jon had received various </w:t>
      </w:r>
      <w:r w:rsidRPr="00E96C95">
        <w:rPr>
          <w:rFonts w:ascii="Verdana" w:eastAsia="Times New Roman" w:hAnsi="Verdana"/>
          <w:bCs/>
          <w:sz w:val="18"/>
          <w:szCs w:val="18"/>
          <w:lang w:val="en-US"/>
        </w:rPr>
        <w:t xml:space="preserve">trainings from NGOs and church workers. Now his farm is a learning center, where visitors can stay for several days and see and learn about raising organic pigs, chicken, planting organic herbal plants and vegetables, native trees, composting, as well as vermi-culture. IDOFS is mainstreamed as the core of the Sustainable Agriculture Program of PAKISAMA. </w:t>
      </w:r>
    </w:p>
    <w:p w:rsidR="000E7F30" w:rsidRPr="00E96C95" w:rsidRDefault="000E7F30" w:rsidP="00E96C95">
      <w:pPr>
        <w:widowControl/>
        <w:shd w:val="clear" w:color="auto" w:fill="FFFF99"/>
        <w:suppressAutoHyphens w:val="0"/>
        <w:rPr>
          <w:rFonts w:ascii="Verdana" w:eastAsia="Times New Roman" w:hAnsi="Verdana"/>
          <w:bCs/>
          <w:sz w:val="18"/>
          <w:szCs w:val="18"/>
          <w:lang w:val="en-US"/>
        </w:rPr>
      </w:pPr>
    </w:p>
    <w:p w:rsidR="000E7F30" w:rsidRPr="00E96C95" w:rsidRDefault="000E7F30" w:rsidP="00E96C95">
      <w:pPr>
        <w:widowControl/>
        <w:shd w:val="clear" w:color="auto" w:fill="FFFF99"/>
        <w:suppressAutoHyphens w:val="0"/>
        <w:rPr>
          <w:rFonts w:ascii="Verdana" w:eastAsia="Times New Roman" w:hAnsi="Verdana"/>
          <w:bCs/>
          <w:sz w:val="18"/>
          <w:szCs w:val="18"/>
          <w:lang w:val="en-US"/>
        </w:rPr>
      </w:pPr>
      <w:r w:rsidRPr="00E96C95">
        <w:rPr>
          <w:rFonts w:ascii="Verdana" w:eastAsia="Times New Roman" w:hAnsi="Verdana"/>
          <w:bCs/>
          <w:sz w:val="18"/>
          <w:szCs w:val="18"/>
          <w:lang w:val="en-US"/>
        </w:rPr>
        <w:t xml:space="preserve">One training activity which Jon regularly conducts in his learning farm is the Y.E.S. (Youth. Ecology. Sustainable Agriculture) camp for young people, including young farmers. Because of his home-grown and successful experience, he is one of the most sought after farmer-extensionist, and his farm is an accredited learning center of the Department of Agriculture. </w:t>
      </w:r>
    </w:p>
    <w:p w:rsidR="00184F10" w:rsidRDefault="00184F10" w:rsidP="00984310">
      <w:pPr>
        <w:widowControl/>
        <w:shd w:val="clear" w:color="auto" w:fill="FFFFCC"/>
        <w:suppressAutoHyphens w:val="0"/>
        <w:jc w:val="center"/>
        <w:rPr>
          <w:rFonts w:ascii="Verdana" w:eastAsia="Times New Roman" w:hAnsi="Verdana"/>
          <w:b/>
          <w:bCs/>
          <w:sz w:val="18"/>
          <w:szCs w:val="18"/>
        </w:rPr>
      </w:pPr>
    </w:p>
    <w:p w:rsidR="00DE553C" w:rsidRDefault="00DE553C" w:rsidP="00984310">
      <w:pPr>
        <w:widowControl/>
        <w:shd w:val="clear" w:color="auto" w:fill="FFFFCC"/>
        <w:suppressAutoHyphens w:val="0"/>
        <w:jc w:val="center"/>
        <w:rPr>
          <w:rFonts w:ascii="Verdana" w:eastAsia="Times New Roman" w:hAnsi="Verdana"/>
          <w:b/>
          <w:bCs/>
          <w:sz w:val="18"/>
          <w:szCs w:val="18"/>
        </w:rPr>
      </w:pPr>
    </w:p>
    <w:p w:rsidR="00DE553C" w:rsidRDefault="00DE553C" w:rsidP="00984310">
      <w:pPr>
        <w:widowControl/>
        <w:shd w:val="clear" w:color="auto" w:fill="FFFFCC"/>
        <w:suppressAutoHyphens w:val="0"/>
        <w:jc w:val="center"/>
        <w:rPr>
          <w:rFonts w:ascii="Verdana" w:eastAsia="Times New Roman" w:hAnsi="Verdana"/>
          <w:b/>
          <w:bCs/>
          <w:sz w:val="18"/>
          <w:szCs w:val="18"/>
        </w:rPr>
      </w:pPr>
    </w:p>
    <w:p w:rsidR="00DE553C" w:rsidRDefault="00DE553C" w:rsidP="00984310">
      <w:pPr>
        <w:widowControl/>
        <w:shd w:val="clear" w:color="auto" w:fill="FFFFCC"/>
        <w:suppressAutoHyphens w:val="0"/>
        <w:jc w:val="center"/>
        <w:rPr>
          <w:rFonts w:ascii="Verdana" w:eastAsia="Times New Roman" w:hAnsi="Verdana"/>
          <w:b/>
          <w:bCs/>
          <w:sz w:val="18"/>
          <w:szCs w:val="18"/>
        </w:rPr>
      </w:pPr>
    </w:p>
    <w:p w:rsidR="00984310" w:rsidRPr="002B5535" w:rsidRDefault="000E7F30" w:rsidP="00E96C95">
      <w:pPr>
        <w:widowControl/>
        <w:shd w:val="clear" w:color="auto" w:fill="FFFF99"/>
        <w:suppressAutoHyphens w:val="0"/>
        <w:jc w:val="center"/>
        <w:rPr>
          <w:rFonts w:ascii="Verdana" w:eastAsia="Times New Roman" w:hAnsi="Verdana"/>
          <w:b/>
          <w:bCs/>
          <w:sz w:val="18"/>
          <w:szCs w:val="18"/>
        </w:rPr>
      </w:pPr>
      <w:r w:rsidRPr="002B5535">
        <w:rPr>
          <w:rFonts w:ascii="Verdana" w:eastAsia="Times New Roman" w:hAnsi="Verdana"/>
          <w:b/>
          <w:bCs/>
          <w:sz w:val="18"/>
          <w:szCs w:val="18"/>
        </w:rPr>
        <w:lastRenderedPageBreak/>
        <w:t>BOX 2</w:t>
      </w:r>
    </w:p>
    <w:p w:rsidR="00984310" w:rsidRPr="002B5535" w:rsidRDefault="00984310" w:rsidP="00E96C95">
      <w:pPr>
        <w:widowControl/>
        <w:shd w:val="clear" w:color="auto" w:fill="FFFF99"/>
        <w:suppressAutoHyphens w:val="0"/>
        <w:jc w:val="center"/>
        <w:rPr>
          <w:rFonts w:ascii="Verdana" w:eastAsia="Times New Roman" w:hAnsi="Verdana"/>
          <w:b/>
          <w:bCs/>
          <w:sz w:val="18"/>
          <w:szCs w:val="18"/>
        </w:rPr>
      </w:pPr>
      <w:r w:rsidRPr="002B5535">
        <w:rPr>
          <w:rFonts w:ascii="Verdana" w:eastAsia="Times New Roman" w:hAnsi="Verdana"/>
          <w:b/>
          <w:bCs/>
          <w:sz w:val="18"/>
          <w:szCs w:val="18"/>
          <w:lang w:val="en-US"/>
        </w:rPr>
        <w:t>New Farmer Program in Tainan City, Taiwan</w:t>
      </w:r>
    </w:p>
    <w:p w:rsidR="00984310" w:rsidRPr="002B5535" w:rsidRDefault="00984310" w:rsidP="00E96C95">
      <w:pPr>
        <w:widowControl/>
        <w:shd w:val="clear" w:color="auto" w:fill="FFFF99"/>
        <w:suppressAutoHyphens w:val="0"/>
        <w:jc w:val="center"/>
        <w:rPr>
          <w:rFonts w:ascii="Verdana" w:eastAsia="Times New Roman" w:hAnsi="Verdana"/>
          <w:b/>
          <w:bCs/>
          <w:sz w:val="18"/>
          <w:szCs w:val="18"/>
        </w:rPr>
      </w:pPr>
    </w:p>
    <w:p w:rsidR="00984310" w:rsidRPr="002B5535" w:rsidRDefault="00F132BC" w:rsidP="00E96C95">
      <w:pPr>
        <w:widowControl/>
        <w:shd w:val="clear" w:color="auto" w:fill="FFFF99"/>
        <w:suppressAutoHyphens w:val="0"/>
        <w:jc w:val="both"/>
        <w:rPr>
          <w:rFonts w:ascii="Verdana" w:eastAsia="Verdana" w:hAnsi="Verdana" w:cs="Verdana"/>
          <w:sz w:val="18"/>
          <w:szCs w:val="18"/>
        </w:rPr>
      </w:pPr>
      <w:r w:rsidRPr="002B5535">
        <w:rPr>
          <w:rFonts w:ascii="Verdana" w:eastAsia="Verdana" w:hAnsi="Verdana" w:cs="Verdana"/>
          <w:sz w:val="18"/>
          <w:szCs w:val="18"/>
        </w:rPr>
        <w:t>Currently enrolled in the program are 268 young farmers (14% women), all under 45 years of age, currently farmers or aspiring to be farmers. The government extension unit provides technical and financial support to these young farmers. Technical support is provided through experts, apprenticeship, agriculture courses, and counselling system. The agriculture experts and masters who teach agriculture to young farmers are deployed through the district farmers’ associations. Financial support comes in the form of government loans with low interest to young farmers to buy facilities, supplies or equipment. Several new farmers were successful, became young millionaire farmers, and won competitions such as in organic rice and organic cherry tomato production.</w:t>
      </w:r>
    </w:p>
    <w:p w:rsidR="00F132BC" w:rsidRPr="002B5535" w:rsidRDefault="00EE30C9" w:rsidP="00E96C95">
      <w:pPr>
        <w:widowControl/>
        <w:shd w:val="clear" w:color="auto" w:fill="FFFF99"/>
        <w:suppressAutoHyphens w:val="0"/>
        <w:rPr>
          <w:rFonts w:ascii="Verdana" w:eastAsia="Times New Roman" w:hAnsi="Verdana"/>
          <w:b/>
          <w:bCs/>
          <w:sz w:val="18"/>
          <w:szCs w:val="18"/>
        </w:rPr>
      </w:pPr>
      <w:r w:rsidRPr="002B5535">
        <w:rPr>
          <w:rFonts w:ascii="Verdana" w:eastAsia="Times New Roman" w:hAnsi="Verdana"/>
          <w:b/>
          <w:bCs/>
          <w:noProof/>
          <w:sz w:val="18"/>
          <w:szCs w:val="18"/>
          <w:lang w:val="en-US"/>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110490</wp:posOffset>
            </wp:positionV>
            <wp:extent cx="1581150" cy="914400"/>
            <wp:effectExtent l="19050" t="0" r="0" b="0"/>
            <wp:wrapThrough wrapText="bothSides">
              <wp:wrapPolygon edited="0">
                <wp:start x="1041" y="0"/>
                <wp:lineTo x="-260" y="3150"/>
                <wp:lineTo x="-260" y="14400"/>
                <wp:lineTo x="260" y="21150"/>
                <wp:lineTo x="1041" y="21150"/>
                <wp:lineTo x="20299" y="21150"/>
                <wp:lineTo x="21080" y="21150"/>
                <wp:lineTo x="21600" y="18000"/>
                <wp:lineTo x="21600" y="3150"/>
                <wp:lineTo x="21080" y="450"/>
                <wp:lineTo x="20299" y="0"/>
                <wp:lineTo x="1041" y="0"/>
              </wp:wrapPolygon>
            </wp:wrapThrough>
            <wp:docPr id="6" name="Picture 14" descr="jg04"/>
            <wp:cNvGraphicFramePr/>
            <a:graphic xmlns:a="http://schemas.openxmlformats.org/drawingml/2006/main">
              <a:graphicData uri="http://schemas.openxmlformats.org/drawingml/2006/picture">
                <pic:pic xmlns:pic="http://schemas.openxmlformats.org/drawingml/2006/picture">
                  <pic:nvPicPr>
                    <pic:cNvPr id="13314" name="Picture 4" descr="jg04"/>
                    <pic:cNvPicPr>
                      <a:picLocks noChangeAspect="1" noChangeArrowheads="1"/>
                    </pic:cNvPicPr>
                  </pic:nvPicPr>
                  <pic:blipFill>
                    <a:blip r:embed="rId13" cstate="print"/>
                    <a:srcRect/>
                    <a:stretch>
                      <a:fillRect/>
                    </a:stretch>
                  </pic:blipFill>
                  <pic:spPr bwMode="auto">
                    <a:xfrm>
                      <a:off x="0" y="0"/>
                      <a:ext cx="1581150" cy="914400"/>
                    </a:xfrm>
                    <a:prstGeom prst="rect">
                      <a:avLst/>
                    </a:prstGeom>
                    <a:ln>
                      <a:noFill/>
                    </a:ln>
                    <a:effectLst>
                      <a:softEdge rad="112500"/>
                    </a:effectLst>
                  </pic:spPr>
                </pic:pic>
              </a:graphicData>
            </a:graphic>
          </wp:anchor>
        </w:drawing>
      </w:r>
    </w:p>
    <w:p w:rsidR="00984310" w:rsidRPr="002B5535" w:rsidRDefault="00984310" w:rsidP="00E96C95">
      <w:pPr>
        <w:widowControl/>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Mr. Don, 42 years old </w:t>
      </w:r>
    </w:p>
    <w:p w:rsidR="00984310" w:rsidRPr="002B5535" w:rsidRDefault="00984310" w:rsidP="00E96C95">
      <w:pPr>
        <w:widowControl/>
        <w:numPr>
          <w:ilvl w:val="0"/>
          <w:numId w:val="1"/>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Planting rice, cherry tomatoes, jujubes  </w:t>
      </w:r>
    </w:p>
    <w:p w:rsidR="00984310" w:rsidRPr="002B5535" w:rsidRDefault="00984310" w:rsidP="00E96C95">
      <w:pPr>
        <w:widowControl/>
        <w:numPr>
          <w:ilvl w:val="0"/>
          <w:numId w:val="1"/>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Through Tainan City Government, his 2.5 ha organic ice was contracted with a construction corporative for the provision to the company’s employees’ consumption and gifts. </w:t>
      </w:r>
    </w:p>
    <w:p w:rsidR="00984310" w:rsidRPr="002B5535" w:rsidRDefault="00984310" w:rsidP="00E96C95">
      <w:pPr>
        <w:widowControl/>
        <w:shd w:val="clear" w:color="auto" w:fill="FFFF99"/>
        <w:suppressAutoHyphens w:val="0"/>
        <w:rPr>
          <w:rFonts w:ascii="Verdana" w:eastAsia="Times New Roman" w:hAnsi="Verdana"/>
          <w:b/>
          <w:bCs/>
          <w:sz w:val="18"/>
          <w:szCs w:val="18"/>
        </w:rPr>
      </w:pPr>
      <w:r w:rsidRPr="002B5535">
        <w:rPr>
          <w:rFonts w:ascii="Verdana" w:eastAsia="Times New Roman" w:hAnsi="Verdana"/>
          <w:b/>
          <w:bCs/>
          <w:noProof/>
          <w:sz w:val="18"/>
          <w:szCs w:val="18"/>
          <w:lang w:val="en-US"/>
        </w:rPr>
        <w:drawing>
          <wp:anchor distT="0" distB="0" distL="114300" distR="114300" simplePos="0" relativeHeight="251670528" behindDoc="1" locked="0" layoutInCell="1" allowOverlap="1">
            <wp:simplePos x="0" y="0"/>
            <wp:positionH relativeFrom="column">
              <wp:posOffset>19050</wp:posOffset>
            </wp:positionH>
            <wp:positionV relativeFrom="paragraph">
              <wp:posOffset>55245</wp:posOffset>
            </wp:positionV>
            <wp:extent cx="1670050" cy="1117600"/>
            <wp:effectExtent l="19050" t="0" r="6350" b="0"/>
            <wp:wrapSquare wrapText="bothSides"/>
            <wp:docPr id="8" name="Picture 15" descr="jg06"/>
            <wp:cNvGraphicFramePr/>
            <a:graphic xmlns:a="http://schemas.openxmlformats.org/drawingml/2006/main">
              <a:graphicData uri="http://schemas.openxmlformats.org/drawingml/2006/picture">
                <pic:pic xmlns:pic="http://schemas.openxmlformats.org/drawingml/2006/picture">
                  <pic:nvPicPr>
                    <pic:cNvPr id="13316" name="Picture 6" descr="jg06"/>
                    <pic:cNvPicPr>
                      <a:picLocks noChangeAspect="1" noChangeArrowheads="1"/>
                    </pic:cNvPicPr>
                  </pic:nvPicPr>
                  <pic:blipFill>
                    <a:blip r:embed="rId14" cstate="print"/>
                    <a:srcRect/>
                    <a:stretch>
                      <a:fillRect/>
                    </a:stretch>
                  </pic:blipFill>
                  <pic:spPr bwMode="auto">
                    <a:xfrm>
                      <a:off x="0" y="0"/>
                      <a:ext cx="1670050" cy="1117600"/>
                    </a:xfrm>
                    <a:prstGeom prst="rect">
                      <a:avLst/>
                    </a:prstGeom>
                    <a:ln>
                      <a:noFill/>
                    </a:ln>
                    <a:effectLst>
                      <a:softEdge rad="112500"/>
                    </a:effectLst>
                  </pic:spPr>
                </pic:pic>
              </a:graphicData>
            </a:graphic>
          </wp:anchor>
        </w:drawing>
      </w:r>
    </w:p>
    <w:p w:rsidR="00984310" w:rsidRPr="002B5535" w:rsidRDefault="00984310" w:rsidP="00E96C95">
      <w:pPr>
        <w:widowControl/>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Mr. Wang, the young brother, 35 years old and his older brother on the right, 41 years old</w:t>
      </w:r>
    </w:p>
    <w:p w:rsidR="00984310" w:rsidRPr="002B5535" w:rsidRDefault="00984310" w:rsidP="00E96C95">
      <w:pPr>
        <w:widowControl/>
        <w:numPr>
          <w:ilvl w:val="0"/>
          <w:numId w:val="1"/>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Planting cherry tomatoes </w:t>
      </w:r>
    </w:p>
    <w:p w:rsidR="00984310" w:rsidRPr="002B5535" w:rsidRDefault="00984310" w:rsidP="00E96C95">
      <w:pPr>
        <w:widowControl/>
        <w:numPr>
          <w:ilvl w:val="0"/>
          <w:numId w:val="1"/>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Former engineers before their farming business</w:t>
      </w:r>
    </w:p>
    <w:p w:rsidR="00984310" w:rsidRPr="002B5535" w:rsidRDefault="00984310" w:rsidP="00E96C95">
      <w:pPr>
        <w:widowControl/>
        <w:numPr>
          <w:ilvl w:val="0"/>
          <w:numId w:val="1"/>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noProof/>
          <w:sz w:val="18"/>
          <w:szCs w:val="18"/>
          <w:lang w:val="en-US"/>
        </w:rPr>
        <w:drawing>
          <wp:anchor distT="0" distB="0" distL="114300" distR="114300" simplePos="0" relativeHeight="251672576" behindDoc="1" locked="0" layoutInCell="1" allowOverlap="1">
            <wp:simplePos x="0" y="0"/>
            <wp:positionH relativeFrom="column">
              <wp:posOffset>2368550</wp:posOffset>
            </wp:positionH>
            <wp:positionV relativeFrom="paragraph">
              <wp:posOffset>325755</wp:posOffset>
            </wp:positionV>
            <wp:extent cx="1581150" cy="1016000"/>
            <wp:effectExtent l="19050" t="0" r="0" b="0"/>
            <wp:wrapTight wrapText="bothSides">
              <wp:wrapPolygon edited="0">
                <wp:start x="1041" y="0"/>
                <wp:lineTo x="-260" y="2835"/>
                <wp:lineTo x="-260" y="19440"/>
                <wp:lineTo x="781" y="21060"/>
                <wp:lineTo x="1041" y="21060"/>
                <wp:lineTo x="20299" y="21060"/>
                <wp:lineTo x="20559" y="21060"/>
                <wp:lineTo x="21600" y="19845"/>
                <wp:lineTo x="21600" y="2835"/>
                <wp:lineTo x="21080" y="405"/>
                <wp:lineTo x="20299" y="0"/>
                <wp:lineTo x="1041" y="0"/>
              </wp:wrapPolygon>
            </wp:wrapTight>
            <wp:docPr id="10" name="Picture 16" descr="55501"/>
            <wp:cNvGraphicFramePr/>
            <a:graphic xmlns:a="http://schemas.openxmlformats.org/drawingml/2006/main">
              <a:graphicData uri="http://schemas.openxmlformats.org/drawingml/2006/picture">
                <pic:pic xmlns:pic="http://schemas.openxmlformats.org/drawingml/2006/picture">
                  <pic:nvPicPr>
                    <pic:cNvPr id="15366" name="Picture 13" descr="55501"/>
                    <pic:cNvPicPr>
                      <a:picLocks noChangeAspect="1" noChangeArrowheads="1"/>
                    </pic:cNvPicPr>
                  </pic:nvPicPr>
                  <pic:blipFill>
                    <a:blip r:embed="rId15" cstate="print"/>
                    <a:srcRect l="13333"/>
                    <a:stretch>
                      <a:fillRect/>
                    </a:stretch>
                  </pic:blipFill>
                  <pic:spPr bwMode="auto">
                    <a:xfrm>
                      <a:off x="0" y="0"/>
                      <a:ext cx="1581150" cy="1016000"/>
                    </a:xfrm>
                    <a:prstGeom prst="rect">
                      <a:avLst/>
                    </a:prstGeom>
                    <a:ln>
                      <a:noFill/>
                    </a:ln>
                    <a:effectLst>
                      <a:softEdge rad="112500"/>
                    </a:effectLst>
                  </pic:spPr>
                </pic:pic>
              </a:graphicData>
            </a:graphic>
          </wp:anchor>
        </w:drawing>
      </w:r>
      <w:r w:rsidRPr="002B5535">
        <w:rPr>
          <w:rFonts w:ascii="Verdana" w:eastAsia="Times New Roman" w:hAnsi="Verdana"/>
          <w:bCs/>
          <w:sz w:val="18"/>
          <w:szCs w:val="18"/>
          <w:lang w:val="en-US"/>
        </w:rPr>
        <w:t>The young brother has won the reward “National Healthy and Quality Facilities for cherry tomatoes competition” in the past two years.</w:t>
      </w:r>
    </w:p>
    <w:p w:rsidR="00984310" w:rsidRPr="002B5535" w:rsidRDefault="00984310" w:rsidP="00E96C95">
      <w:pPr>
        <w:widowControl/>
        <w:shd w:val="clear" w:color="auto" w:fill="FFFF99"/>
        <w:suppressAutoHyphens w:val="0"/>
        <w:rPr>
          <w:rFonts w:ascii="Verdana" w:eastAsia="Times New Roman" w:hAnsi="Verdana"/>
          <w:bCs/>
          <w:sz w:val="18"/>
          <w:szCs w:val="18"/>
          <w:lang w:val="en-US"/>
        </w:rPr>
      </w:pPr>
    </w:p>
    <w:p w:rsidR="00984310" w:rsidRPr="002B5535" w:rsidRDefault="00984310" w:rsidP="00E96C95">
      <w:pPr>
        <w:widowControl/>
        <w:shd w:val="clear" w:color="auto" w:fill="FFFF99"/>
        <w:suppressAutoHyphens w:val="0"/>
        <w:rPr>
          <w:rFonts w:ascii="Verdana" w:eastAsia="Times New Roman" w:hAnsi="Verdana"/>
          <w:b/>
          <w:bCs/>
          <w:sz w:val="18"/>
          <w:szCs w:val="18"/>
        </w:rPr>
      </w:pPr>
    </w:p>
    <w:p w:rsidR="00984310" w:rsidRPr="002B5535" w:rsidRDefault="00984310" w:rsidP="00E96C95">
      <w:pPr>
        <w:shd w:val="clear" w:color="auto" w:fill="FFFF99"/>
        <w:rPr>
          <w:rFonts w:ascii="Verdana" w:eastAsia="Times New Roman" w:hAnsi="Verdana"/>
          <w:bCs/>
          <w:sz w:val="18"/>
          <w:szCs w:val="18"/>
        </w:rPr>
      </w:pPr>
      <w:r w:rsidRPr="002B5535">
        <w:rPr>
          <w:rFonts w:ascii="Verdana" w:eastAsia="Times New Roman" w:hAnsi="Verdana"/>
          <w:bCs/>
          <w:sz w:val="18"/>
          <w:szCs w:val="18"/>
        </w:rPr>
        <w:t xml:space="preserve">Mr. Wu, part-time farmer, 43 years old </w:t>
      </w:r>
    </w:p>
    <w:p w:rsidR="00984310" w:rsidRPr="002B5535" w:rsidRDefault="00984310" w:rsidP="00E96C95">
      <w:pPr>
        <w:pStyle w:val="ListParagraph"/>
        <w:numPr>
          <w:ilvl w:val="0"/>
          <w:numId w:val="5"/>
        </w:numPr>
        <w:shd w:val="clear" w:color="auto" w:fill="FFFF99"/>
        <w:rPr>
          <w:rFonts w:ascii="Verdana" w:eastAsia="Times New Roman" w:hAnsi="Verdana"/>
          <w:bCs/>
          <w:sz w:val="18"/>
          <w:szCs w:val="18"/>
        </w:rPr>
      </w:pPr>
      <w:r w:rsidRPr="002B5535">
        <w:rPr>
          <w:rFonts w:ascii="Verdana" w:eastAsia="Times New Roman" w:hAnsi="Verdana"/>
          <w:bCs/>
          <w:sz w:val="18"/>
          <w:szCs w:val="18"/>
        </w:rPr>
        <w:t xml:space="preserve">Growing cherry tomatoes and vegetables </w:t>
      </w:r>
    </w:p>
    <w:p w:rsidR="00984310" w:rsidRPr="002B5535" w:rsidRDefault="00984310" w:rsidP="00E96C95">
      <w:pPr>
        <w:pStyle w:val="ListParagraph"/>
        <w:numPr>
          <w:ilvl w:val="0"/>
          <w:numId w:val="5"/>
        </w:numPr>
        <w:shd w:val="clear" w:color="auto" w:fill="FFFF99"/>
        <w:rPr>
          <w:rFonts w:ascii="Verdana" w:eastAsia="Times New Roman" w:hAnsi="Verdana"/>
          <w:bCs/>
          <w:sz w:val="18"/>
          <w:szCs w:val="18"/>
        </w:rPr>
      </w:pPr>
      <w:r w:rsidRPr="002B5535">
        <w:rPr>
          <w:rFonts w:ascii="Verdana" w:eastAsia="Times New Roman" w:hAnsi="Verdana"/>
          <w:bCs/>
          <w:sz w:val="18"/>
          <w:szCs w:val="18"/>
        </w:rPr>
        <w:t>Working in Uni-President Corporative</w:t>
      </w:r>
    </w:p>
    <w:p w:rsidR="00984310" w:rsidRPr="002B5535" w:rsidRDefault="00984310" w:rsidP="00E96C95">
      <w:pPr>
        <w:pStyle w:val="ListParagraph"/>
        <w:numPr>
          <w:ilvl w:val="0"/>
          <w:numId w:val="5"/>
        </w:numPr>
        <w:shd w:val="clear" w:color="auto" w:fill="FFFF99"/>
        <w:rPr>
          <w:rFonts w:ascii="Verdana" w:eastAsia="Times New Roman" w:hAnsi="Verdana"/>
          <w:bCs/>
          <w:sz w:val="18"/>
          <w:szCs w:val="18"/>
        </w:rPr>
      </w:pPr>
      <w:r w:rsidRPr="002B5535">
        <w:rPr>
          <w:rFonts w:ascii="Verdana" w:eastAsia="Times New Roman" w:hAnsi="Verdana"/>
          <w:bCs/>
          <w:sz w:val="18"/>
          <w:szCs w:val="18"/>
        </w:rPr>
        <w:t>Aspiring to learn planting skills and agriculture production practices</w:t>
      </w:r>
    </w:p>
    <w:p w:rsidR="00984310" w:rsidRPr="002B5535" w:rsidRDefault="00984310" w:rsidP="00E96C95">
      <w:pPr>
        <w:pStyle w:val="ListParagraph"/>
        <w:numPr>
          <w:ilvl w:val="0"/>
          <w:numId w:val="5"/>
        </w:numPr>
        <w:shd w:val="clear" w:color="auto" w:fill="FFFF99"/>
        <w:rPr>
          <w:rFonts w:ascii="Verdana" w:eastAsia="Times New Roman" w:hAnsi="Verdana"/>
          <w:bCs/>
          <w:sz w:val="18"/>
          <w:szCs w:val="18"/>
        </w:rPr>
      </w:pPr>
      <w:r w:rsidRPr="002B5535">
        <w:rPr>
          <w:rFonts w:ascii="Verdana" w:eastAsia="Times New Roman" w:hAnsi="Verdana"/>
          <w:bCs/>
          <w:noProof/>
          <w:sz w:val="18"/>
          <w:szCs w:val="18"/>
        </w:rPr>
        <w:drawing>
          <wp:anchor distT="0" distB="0" distL="114300" distR="114300" simplePos="0" relativeHeight="251673600" behindDoc="1" locked="0" layoutInCell="1" allowOverlap="1">
            <wp:simplePos x="0" y="0"/>
            <wp:positionH relativeFrom="column">
              <wp:posOffset>66675</wp:posOffset>
            </wp:positionH>
            <wp:positionV relativeFrom="paragraph">
              <wp:posOffset>274320</wp:posOffset>
            </wp:positionV>
            <wp:extent cx="1714500" cy="1066800"/>
            <wp:effectExtent l="19050" t="0" r="0" b="0"/>
            <wp:wrapTight wrapText="bothSides">
              <wp:wrapPolygon edited="0">
                <wp:start x="960" y="0"/>
                <wp:lineTo x="-240" y="2700"/>
                <wp:lineTo x="-240" y="18514"/>
                <wp:lineTo x="480" y="21214"/>
                <wp:lineTo x="960" y="21214"/>
                <wp:lineTo x="20400" y="21214"/>
                <wp:lineTo x="20880" y="21214"/>
                <wp:lineTo x="21600" y="19671"/>
                <wp:lineTo x="21600" y="2700"/>
                <wp:lineTo x="21120" y="386"/>
                <wp:lineTo x="20400" y="0"/>
                <wp:lineTo x="960" y="0"/>
              </wp:wrapPolygon>
            </wp:wrapTight>
            <wp:docPr id="11" name="Picture 17" descr="jg09"/>
            <wp:cNvGraphicFramePr/>
            <a:graphic xmlns:a="http://schemas.openxmlformats.org/drawingml/2006/main">
              <a:graphicData uri="http://schemas.openxmlformats.org/drawingml/2006/picture">
                <pic:pic xmlns:pic="http://schemas.openxmlformats.org/drawingml/2006/picture">
                  <pic:nvPicPr>
                    <pic:cNvPr id="16387" name="Picture 7" descr="jg09"/>
                    <pic:cNvPicPr>
                      <a:picLocks noChangeAspect="1" noChangeArrowheads="1"/>
                    </pic:cNvPicPr>
                  </pic:nvPicPr>
                  <pic:blipFill>
                    <a:blip r:embed="rId16" cstate="print"/>
                    <a:srcRect/>
                    <a:stretch>
                      <a:fillRect/>
                    </a:stretch>
                  </pic:blipFill>
                  <pic:spPr bwMode="auto">
                    <a:xfrm>
                      <a:off x="0" y="0"/>
                      <a:ext cx="1714500" cy="1066800"/>
                    </a:xfrm>
                    <a:prstGeom prst="rect">
                      <a:avLst/>
                    </a:prstGeom>
                    <a:ln>
                      <a:noFill/>
                    </a:ln>
                    <a:effectLst>
                      <a:softEdge rad="112500"/>
                    </a:effectLst>
                  </pic:spPr>
                </pic:pic>
              </a:graphicData>
            </a:graphic>
          </wp:anchor>
        </w:drawing>
      </w:r>
      <w:r w:rsidRPr="002B5535">
        <w:rPr>
          <w:rFonts w:ascii="Verdana" w:eastAsia="Times New Roman" w:hAnsi="Verdana"/>
          <w:bCs/>
          <w:sz w:val="18"/>
          <w:szCs w:val="18"/>
        </w:rPr>
        <w:t xml:space="preserve">Aiming to grow organic, toxin-free agriculture produce. </w:t>
      </w:r>
    </w:p>
    <w:p w:rsidR="00DB2E1A" w:rsidRPr="002B5535" w:rsidRDefault="00DB2E1A" w:rsidP="00E96C95">
      <w:pPr>
        <w:widowControl/>
        <w:shd w:val="clear" w:color="auto" w:fill="FFFF99"/>
        <w:suppressAutoHyphens w:val="0"/>
        <w:rPr>
          <w:rFonts w:ascii="Verdana" w:eastAsia="Times New Roman" w:hAnsi="Verdana"/>
          <w:bCs/>
          <w:sz w:val="18"/>
          <w:szCs w:val="18"/>
          <w:lang w:val="en-US"/>
        </w:rPr>
      </w:pPr>
    </w:p>
    <w:p w:rsidR="00984310" w:rsidRPr="002B5535" w:rsidRDefault="00984310" w:rsidP="00E96C95">
      <w:pPr>
        <w:widowControl/>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Mr. Wang, 31 years old. </w:t>
      </w:r>
    </w:p>
    <w:p w:rsidR="00984310" w:rsidRPr="002B5535" w:rsidRDefault="00984310" w:rsidP="00E96C95">
      <w:pPr>
        <w:widowControl/>
        <w:numPr>
          <w:ilvl w:val="0"/>
          <w:numId w:val="2"/>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Growing Dragon Fruit on 6 ha land </w:t>
      </w:r>
    </w:p>
    <w:p w:rsidR="00984310" w:rsidRPr="002B5535" w:rsidRDefault="00984310" w:rsidP="00E96C95">
      <w:pPr>
        <w:widowControl/>
        <w:numPr>
          <w:ilvl w:val="0"/>
          <w:numId w:val="2"/>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Full-time farmer after completing his education </w:t>
      </w:r>
    </w:p>
    <w:p w:rsidR="00984310" w:rsidRPr="002B5535" w:rsidRDefault="00984310" w:rsidP="00E96C95">
      <w:pPr>
        <w:widowControl/>
        <w:numPr>
          <w:ilvl w:val="0"/>
          <w:numId w:val="2"/>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Working hard to learn agriculture practices and become a new and innovative farmer. </w:t>
      </w:r>
    </w:p>
    <w:p w:rsidR="00984310" w:rsidRPr="002B5535" w:rsidRDefault="00984310" w:rsidP="00E96C95">
      <w:pPr>
        <w:widowControl/>
        <w:shd w:val="clear" w:color="auto" w:fill="FFFF99"/>
        <w:suppressAutoHyphens w:val="0"/>
        <w:rPr>
          <w:rFonts w:ascii="Verdana" w:eastAsia="Times New Roman" w:hAnsi="Verdana"/>
          <w:b/>
          <w:bCs/>
          <w:sz w:val="18"/>
          <w:szCs w:val="18"/>
        </w:rPr>
      </w:pPr>
      <w:r w:rsidRPr="002B5535">
        <w:rPr>
          <w:rFonts w:ascii="Verdana" w:eastAsia="Times New Roman" w:hAnsi="Verdana"/>
          <w:b/>
          <w:bCs/>
          <w:noProof/>
          <w:sz w:val="18"/>
          <w:szCs w:val="18"/>
          <w:lang w:val="en-US"/>
        </w:rPr>
        <w:drawing>
          <wp:anchor distT="0" distB="0" distL="114300" distR="114300" simplePos="0" relativeHeight="251674624" behindDoc="1" locked="0" layoutInCell="1" allowOverlap="1">
            <wp:simplePos x="0" y="0"/>
            <wp:positionH relativeFrom="column">
              <wp:posOffset>2378075</wp:posOffset>
            </wp:positionH>
            <wp:positionV relativeFrom="paragraph">
              <wp:posOffset>86995</wp:posOffset>
            </wp:positionV>
            <wp:extent cx="1606550" cy="977900"/>
            <wp:effectExtent l="19050" t="0" r="0" b="0"/>
            <wp:wrapTight wrapText="bothSides">
              <wp:wrapPolygon edited="0">
                <wp:start x="1025" y="0"/>
                <wp:lineTo x="-256" y="2945"/>
                <wp:lineTo x="0" y="20197"/>
                <wp:lineTo x="768" y="21039"/>
                <wp:lineTo x="1025" y="21039"/>
                <wp:lineTo x="20234" y="21039"/>
                <wp:lineTo x="20490" y="21039"/>
                <wp:lineTo x="21258" y="20197"/>
                <wp:lineTo x="21515" y="16831"/>
                <wp:lineTo x="21515" y="2945"/>
                <wp:lineTo x="21002" y="421"/>
                <wp:lineTo x="20234" y="0"/>
                <wp:lineTo x="1025" y="0"/>
              </wp:wrapPolygon>
            </wp:wrapTight>
            <wp:docPr id="13" name="Picture 18" descr="78901"/>
            <wp:cNvGraphicFramePr/>
            <a:graphic xmlns:a="http://schemas.openxmlformats.org/drawingml/2006/main">
              <a:graphicData uri="http://schemas.openxmlformats.org/drawingml/2006/picture">
                <pic:pic xmlns:pic="http://schemas.openxmlformats.org/drawingml/2006/picture">
                  <pic:nvPicPr>
                    <pic:cNvPr id="16390" name="Picture 13" descr="78901"/>
                    <pic:cNvPicPr>
                      <a:picLocks noChangeAspect="1" noChangeArrowheads="1"/>
                    </pic:cNvPicPr>
                  </pic:nvPicPr>
                  <pic:blipFill>
                    <a:blip r:embed="rId17" cstate="print"/>
                    <a:srcRect/>
                    <a:stretch>
                      <a:fillRect/>
                    </a:stretch>
                  </pic:blipFill>
                  <pic:spPr bwMode="auto">
                    <a:xfrm>
                      <a:off x="0" y="0"/>
                      <a:ext cx="1606550" cy="977900"/>
                    </a:xfrm>
                    <a:prstGeom prst="rect">
                      <a:avLst/>
                    </a:prstGeom>
                    <a:ln>
                      <a:noFill/>
                    </a:ln>
                    <a:effectLst>
                      <a:softEdge rad="112500"/>
                    </a:effectLst>
                  </pic:spPr>
                </pic:pic>
              </a:graphicData>
            </a:graphic>
          </wp:anchor>
        </w:drawing>
      </w:r>
    </w:p>
    <w:p w:rsidR="00984310" w:rsidRPr="002B5535" w:rsidRDefault="00984310" w:rsidP="00E96C95">
      <w:pPr>
        <w:widowControl/>
        <w:shd w:val="clear" w:color="auto" w:fill="FFFF99"/>
        <w:suppressAutoHyphens w:val="0"/>
        <w:rPr>
          <w:rFonts w:ascii="Verdana" w:eastAsia="Times New Roman" w:hAnsi="Verdana"/>
          <w:b/>
          <w:bCs/>
          <w:sz w:val="18"/>
          <w:szCs w:val="18"/>
        </w:rPr>
      </w:pPr>
    </w:p>
    <w:p w:rsidR="00984310" w:rsidRPr="002B5535" w:rsidRDefault="00984310" w:rsidP="00E96C95">
      <w:pPr>
        <w:widowControl/>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Mr. Chen, 39 years old, second generation farmer </w:t>
      </w:r>
    </w:p>
    <w:p w:rsidR="00984310" w:rsidRPr="002B5535" w:rsidRDefault="00984310" w:rsidP="00E96C95">
      <w:pPr>
        <w:widowControl/>
        <w:numPr>
          <w:ilvl w:val="0"/>
          <w:numId w:val="4"/>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Planting grains (Maize, Black Pea)</w:t>
      </w:r>
      <w:r w:rsidRPr="002B5535">
        <w:rPr>
          <w:rFonts w:ascii="Verdana" w:eastAsia="MS Gothic" w:hAnsi="Verdana" w:cs="MS Gothic"/>
          <w:bCs/>
          <w:sz w:val="18"/>
          <w:szCs w:val="18"/>
          <w:lang w:val="en-US"/>
        </w:rPr>
        <w:t xml:space="preserve">, </w:t>
      </w:r>
      <w:r w:rsidRPr="002B5535">
        <w:rPr>
          <w:rFonts w:ascii="Verdana" w:eastAsia="Times New Roman" w:hAnsi="Verdana"/>
          <w:bCs/>
          <w:sz w:val="18"/>
          <w:szCs w:val="18"/>
          <w:lang w:val="en-US"/>
        </w:rPr>
        <w:t xml:space="preserve">60 ha </w:t>
      </w:r>
    </w:p>
    <w:p w:rsidR="00984310" w:rsidRPr="002B5535" w:rsidRDefault="00984310" w:rsidP="00E96C95">
      <w:pPr>
        <w:widowControl/>
        <w:numPr>
          <w:ilvl w:val="0"/>
          <w:numId w:val="4"/>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Leader of grain production and marketing group</w:t>
      </w:r>
    </w:p>
    <w:p w:rsidR="00984310" w:rsidRPr="002B5535" w:rsidRDefault="00984310" w:rsidP="00E96C95">
      <w:pPr>
        <w:widowControl/>
        <w:numPr>
          <w:ilvl w:val="0"/>
          <w:numId w:val="4"/>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Pioneer of small landlord and big tenant policy </w:t>
      </w:r>
    </w:p>
    <w:p w:rsidR="00984310" w:rsidRPr="002B5535" w:rsidRDefault="00984310" w:rsidP="00E96C95">
      <w:pPr>
        <w:widowControl/>
        <w:numPr>
          <w:ilvl w:val="0"/>
          <w:numId w:val="4"/>
        </w:numPr>
        <w:shd w:val="clear" w:color="auto" w:fill="FFFF99"/>
        <w:suppressAutoHyphens w:val="0"/>
        <w:rPr>
          <w:rFonts w:ascii="Verdana" w:eastAsia="Times New Roman" w:hAnsi="Verdana"/>
          <w:b/>
          <w:bCs/>
          <w:sz w:val="18"/>
          <w:szCs w:val="18"/>
        </w:rPr>
      </w:pPr>
      <w:r w:rsidRPr="002B5535">
        <w:rPr>
          <w:rFonts w:ascii="Verdana" w:eastAsia="Times New Roman" w:hAnsi="Verdana"/>
          <w:bCs/>
          <w:sz w:val="18"/>
          <w:szCs w:val="18"/>
          <w:lang w:val="en-US"/>
        </w:rPr>
        <w:t xml:space="preserve">Maize land scale grew from 23 ha in 2011 to 56 ha in 2013 </w:t>
      </w:r>
    </w:p>
    <w:p w:rsidR="00984310" w:rsidRPr="002B5535" w:rsidRDefault="00984310" w:rsidP="00E96C95">
      <w:pPr>
        <w:widowControl/>
        <w:shd w:val="clear" w:color="auto" w:fill="FFFF99"/>
        <w:suppressAutoHyphens w:val="0"/>
        <w:ind w:left="360"/>
        <w:rPr>
          <w:rFonts w:ascii="Verdana" w:eastAsia="Times New Roman" w:hAnsi="Verdana"/>
          <w:b/>
          <w:bCs/>
          <w:sz w:val="18"/>
          <w:szCs w:val="18"/>
        </w:rPr>
      </w:pPr>
      <w:r w:rsidRPr="002B5535">
        <w:rPr>
          <w:rFonts w:ascii="Verdana" w:eastAsia="Times New Roman" w:hAnsi="Verdana"/>
          <w:b/>
          <w:bCs/>
          <w:noProof/>
          <w:sz w:val="18"/>
          <w:szCs w:val="18"/>
          <w:lang w:val="en-US"/>
        </w:rPr>
        <w:drawing>
          <wp:anchor distT="0" distB="0" distL="114300" distR="114300" simplePos="0" relativeHeight="251675648" behindDoc="1" locked="0" layoutInCell="1" allowOverlap="1">
            <wp:simplePos x="0" y="0"/>
            <wp:positionH relativeFrom="column">
              <wp:posOffset>146050</wp:posOffset>
            </wp:positionH>
            <wp:positionV relativeFrom="paragraph">
              <wp:posOffset>92075</wp:posOffset>
            </wp:positionV>
            <wp:extent cx="1228725" cy="1371600"/>
            <wp:effectExtent l="19050" t="0" r="9525" b="0"/>
            <wp:wrapTight wrapText="bothSides">
              <wp:wrapPolygon edited="0">
                <wp:start x="1340" y="0"/>
                <wp:lineTo x="-335" y="2100"/>
                <wp:lineTo x="-335" y="19200"/>
                <wp:lineTo x="670" y="21300"/>
                <wp:lineTo x="1340" y="21300"/>
                <wp:lineTo x="20093" y="21300"/>
                <wp:lineTo x="20763" y="21300"/>
                <wp:lineTo x="21767" y="20100"/>
                <wp:lineTo x="21767" y="2100"/>
                <wp:lineTo x="21098" y="300"/>
                <wp:lineTo x="20093" y="0"/>
                <wp:lineTo x="1340" y="0"/>
              </wp:wrapPolygon>
            </wp:wrapTight>
            <wp:docPr id="14" name="Picture 19" descr="jg01"/>
            <wp:cNvGraphicFramePr/>
            <a:graphic xmlns:a="http://schemas.openxmlformats.org/drawingml/2006/main">
              <a:graphicData uri="http://schemas.openxmlformats.org/drawingml/2006/picture">
                <pic:pic xmlns:pic="http://schemas.openxmlformats.org/drawingml/2006/picture">
                  <pic:nvPicPr>
                    <pic:cNvPr id="17416" name="Picture 10" descr="jg01"/>
                    <pic:cNvPicPr>
                      <a:picLocks noChangeAspect="1" noChangeArrowheads="1"/>
                    </pic:cNvPicPr>
                  </pic:nvPicPr>
                  <pic:blipFill>
                    <a:blip r:embed="rId18" cstate="print"/>
                    <a:srcRect/>
                    <a:stretch>
                      <a:fillRect/>
                    </a:stretch>
                  </pic:blipFill>
                  <pic:spPr bwMode="auto">
                    <a:xfrm>
                      <a:off x="0" y="0"/>
                      <a:ext cx="1228725" cy="1371600"/>
                    </a:xfrm>
                    <a:prstGeom prst="rect">
                      <a:avLst/>
                    </a:prstGeom>
                    <a:ln>
                      <a:noFill/>
                    </a:ln>
                    <a:effectLst>
                      <a:softEdge rad="112500"/>
                    </a:effectLst>
                  </pic:spPr>
                </pic:pic>
              </a:graphicData>
            </a:graphic>
          </wp:anchor>
        </w:drawing>
      </w:r>
    </w:p>
    <w:p w:rsidR="00984310" w:rsidRPr="002B5535" w:rsidRDefault="00984310" w:rsidP="00E96C95">
      <w:pPr>
        <w:widowControl/>
        <w:shd w:val="clear" w:color="auto" w:fill="FFFF99"/>
        <w:suppressAutoHyphens w:val="0"/>
        <w:rPr>
          <w:rFonts w:ascii="Verdana" w:eastAsia="Times New Roman" w:hAnsi="Verdana"/>
          <w:b/>
          <w:bCs/>
          <w:sz w:val="18"/>
          <w:szCs w:val="18"/>
        </w:rPr>
      </w:pPr>
    </w:p>
    <w:p w:rsidR="00984310" w:rsidRPr="002B5535" w:rsidRDefault="00984310" w:rsidP="00E96C95">
      <w:pPr>
        <w:widowControl/>
        <w:shd w:val="clear" w:color="auto" w:fill="FFFF99"/>
        <w:suppressAutoHyphens w:val="0"/>
        <w:ind w:left="360"/>
        <w:rPr>
          <w:rFonts w:ascii="Verdana" w:eastAsia="Times New Roman" w:hAnsi="Verdana"/>
          <w:bCs/>
          <w:sz w:val="18"/>
          <w:szCs w:val="18"/>
          <w:lang w:val="en-US"/>
        </w:rPr>
      </w:pPr>
      <w:r w:rsidRPr="002B5535">
        <w:rPr>
          <w:rFonts w:ascii="Verdana" w:eastAsia="Times New Roman" w:hAnsi="Verdana"/>
          <w:bCs/>
          <w:sz w:val="18"/>
          <w:szCs w:val="18"/>
          <w:lang w:val="en-US"/>
        </w:rPr>
        <w:t xml:space="preserve">Mr. Chen, 26 year old, second generation farmer </w:t>
      </w:r>
    </w:p>
    <w:p w:rsidR="00984310" w:rsidRPr="002B5535" w:rsidRDefault="00984310" w:rsidP="00E96C95">
      <w:pPr>
        <w:widowControl/>
        <w:numPr>
          <w:ilvl w:val="0"/>
          <w:numId w:val="3"/>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Planting melons on 1 ha land </w:t>
      </w:r>
    </w:p>
    <w:p w:rsidR="00984310" w:rsidRPr="002B5535" w:rsidRDefault="00984310" w:rsidP="00E96C95">
      <w:pPr>
        <w:widowControl/>
        <w:numPr>
          <w:ilvl w:val="0"/>
          <w:numId w:val="3"/>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Become farmer after military service</w:t>
      </w:r>
    </w:p>
    <w:p w:rsidR="00984310" w:rsidRPr="002B5535" w:rsidRDefault="00984310" w:rsidP="00E96C95">
      <w:pPr>
        <w:widowControl/>
        <w:numPr>
          <w:ilvl w:val="0"/>
          <w:numId w:val="3"/>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Planting balsam pear (bitter melon) </w:t>
      </w:r>
    </w:p>
    <w:p w:rsidR="00984310" w:rsidRPr="002B5535" w:rsidRDefault="00984310" w:rsidP="00E96C95">
      <w:pPr>
        <w:widowControl/>
        <w:numPr>
          <w:ilvl w:val="0"/>
          <w:numId w:val="3"/>
        </w:numPr>
        <w:shd w:val="clear" w:color="auto" w:fill="FFFF99"/>
        <w:suppressAutoHyphens w:val="0"/>
        <w:rPr>
          <w:rFonts w:ascii="Verdana" w:eastAsia="Times New Roman" w:hAnsi="Verdana"/>
          <w:bCs/>
          <w:sz w:val="18"/>
          <w:szCs w:val="18"/>
          <w:lang w:val="en-US"/>
        </w:rPr>
      </w:pPr>
      <w:r w:rsidRPr="002B5535">
        <w:rPr>
          <w:rFonts w:ascii="Verdana" w:eastAsia="Times New Roman" w:hAnsi="Verdana"/>
          <w:bCs/>
          <w:sz w:val="18"/>
          <w:szCs w:val="18"/>
          <w:lang w:val="en-US"/>
        </w:rPr>
        <w:t xml:space="preserve">Providing  fruit picking camp, also work with biotech R &amp; D corporative for  bitter melon capsule and lozenge sales. </w:t>
      </w:r>
    </w:p>
    <w:p w:rsidR="00984310" w:rsidRPr="002B5535" w:rsidRDefault="00984310" w:rsidP="00984310">
      <w:pPr>
        <w:widowControl/>
        <w:shd w:val="clear" w:color="auto" w:fill="FFFFCC"/>
        <w:suppressAutoHyphens w:val="0"/>
        <w:ind w:left="360"/>
        <w:rPr>
          <w:rFonts w:ascii="Verdana" w:eastAsia="Times New Roman" w:hAnsi="Verdana"/>
          <w:bCs/>
          <w:sz w:val="18"/>
          <w:szCs w:val="18"/>
          <w:lang w:val="en-US"/>
        </w:rPr>
      </w:pPr>
    </w:p>
    <w:p w:rsidR="00984310" w:rsidRPr="002B5535" w:rsidRDefault="00984310" w:rsidP="00984310">
      <w:pPr>
        <w:jc w:val="both"/>
        <w:rPr>
          <w:rFonts w:ascii="Verdana" w:eastAsia="Calibri" w:hAnsi="Verdana" w:cs="Calibri"/>
          <w:color w:val="FF0000"/>
          <w:sz w:val="20"/>
          <w:szCs w:val="20"/>
          <w:lang w:val="en-US"/>
        </w:rPr>
      </w:pPr>
    </w:p>
    <w:p w:rsidR="00A66931" w:rsidRPr="002B5535" w:rsidRDefault="00A66931" w:rsidP="00A66931">
      <w:pPr>
        <w:jc w:val="both"/>
        <w:rPr>
          <w:rFonts w:ascii="Verdana" w:eastAsia="Verdana" w:hAnsi="Verdana" w:cs="Verdana"/>
          <w:sz w:val="20"/>
          <w:szCs w:val="20"/>
        </w:rPr>
      </w:pPr>
      <w:r w:rsidRPr="002B5535">
        <w:rPr>
          <w:rFonts w:ascii="Verdana" w:eastAsia="Verdana" w:hAnsi="Verdana" w:cs="Verdana"/>
          <w:b/>
          <w:sz w:val="20"/>
          <w:szCs w:val="20"/>
        </w:rPr>
        <w:lastRenderedPageBreak/>
        <w:t>2. Debate on family farming.</w:t>
      </w:r>
      <w:r w:rsidR="00605605" w:rsidRPr="002B5535">
        <w:rPr>
          <w:rFonts w:ascii="Verdana" w:eastAsia="Verdana" w:hAnsi="Verdana" w:cs="Verdana"/>
          <w:b/>
          <w:sz w:val="20"/>
          <w:szCs w:val="20"/>
        </w:rPr>
        <w:t xml:space="preserve"> </w:t>
      </w:r>
      <w:r w:rsidRPr="002B5535">
        <w:rPr>
          <w:rFonts w:ascii="Verdana" w:eastAsia="Verdana" w:hAnsi="Verdana" w:cs="Verdana"/>
          <w:sz w:val="20"/>
          <w:szCs w:val="20"/>
        </w:rPr>
        <w:t>The</w:t>
      </w:r>
      <w:r w:rsidR="00605605" w:rsidRPr="002B5535">
        <w:rPr>
          <w:rFonts w:ascii="Verdana" w:eastAsia="Verdana" w:hAnsi="Verdana" w:cs="Verdana"/>
          <w:sz w:val="20"/>
          <w:szCs w:val="20"/>
        </w:rPr>
        <w:t xml:space="preserve"> </w:t>
      </w:r>
      <w:r w:rsidRPr="002B5535">
        <w:rPr>
          <w:rFonts w:ascii="Verdana" w:eastAsia="Verdana" w:hAnsi="Verdana" w:cs="Verdana"/>
          <w:sz w:val="20"/>
          <w:szCs w:val="20"/>
        </w:rPr>
        <w:t>influx of multinational companies, land grabbing, and corporate farming led to an increased debate on family farming and peasant economy. The UN celebrated the International Year of Family Farming in 2014 and most FOs, CSOs and government agencies supported this. FOs and CSOs working on agriculture and food started debating and influencing policy on family farming, sustainable, agro-ecological approaches and increasing market power of family farmers. The focus on family farming has contributed to a special at</w:t>
      </w:r>
      <w:r w:rsidR="00001259" w:rsidRPr="002B5535">
        <w:rPr>
          <w:rFonts w:ascii="Verdana" w:eastAsia="Verdana" w:hAnsi="Verdana" w:cs="Verdana"/>
          <w:sz w:val="20"/>
          <w:szCs w:val="20"/>
        </w:rPr>
        <w:t>tention to youth in agriculture, and AFA members have greatly contributed towards these efforts.</w:t>
      </w:r>
    </w:p>
    <w:p w:rsidR="00A66931" w:rsidRPr="002B5535" w:rsidRDefault="00A66931" w:rsidP="00A66931">
      <w:pPr>
        <w:jc w:val="both"/>
        <w:rPr>
          <w:rFonts w:ascii="Verdana" w:hAnsi="Verdana"/>
          <w:sz w:val="20"/>
          <w:szCs w:val="20"/>
        </w:rPr>
      </w:pPr>
    </w:p>
    <w:p w:rsidR="00A66931" w:rsidRPr="002B5535" w:rsidRDefault="00A66931" w:rsidP="00A66931">
      <w:pPr>
        <w:jc w:val="both"/>
        <w:rPr>
          <w:rFonts w:ascii="Verdana" w:eastAsia="Verdana" w:hAnsi="Verdana" w:cs="Verdana"/>
          <w:sz w:val="20"/>
          <w:szCs w:val="20"/>
        </w:rPr>
      </w:pPr>
      <w:r w:rsidRPr="002B5535">
        <w:rPr>
          <w:rFonts w:ascii="Verdana" w:eastAsia="Verdana" w:hAnsi="Verdana" w:cs="Verdana"/>
          <w:b/>
          <w:sz w:val="20"/>
          <w:szCs w:val="20"/>
        </w:rPr>
        <w:t>3. Development of sustainable, agro-ecological, organic farming.</w:t>
      </w:r>
      <w:r w:rsidRPr="002B5535">
        <w:rPr>
          <w:rFonts w:ascii="Verdana" w:eastAsia="Verdana" w:hAnsi="Verdana" w:cs="Verdana"/>
          <w:sz w:val="20"/>
          <w:szCs w:val="20"/>
        </w:rPr>
        <w:t xml:space="preserve"> People started to prefer organic food towards a healthy lifestyle. As a result, the number of organic farms has increased. The positive aspect of this scenario is that mostly the youth are involved in the promotion of organic farm, and their interest is increasing. For them, organic farming provides some meaning in their work, more opportunities to do innovation and learn from old and new ways of farming. Some governments have provided support to promote sustainable, agro-ecological and organic farming, thus attracting more youth in agriculture. In South Asia, returning migrants from the Gulf started farming and some of them are promoting organic farming as well.</w:t>
      </w:r>
      <w:r w:rsidR="00001259" w:rsidRPr="002B5535">
        <w:rPr>
          <w:rFonts w:ascii="Verdana" w:eastAsia="Verdana" w:hAnsi="Verdana" w:cs="Verdana"/>
          <w:sz w:val="20"/>
          <w:szCs w:val="20"/>
        </w:rPr>
        <w:t xml:space="preserve">  (see Box 3.)</w:t>
      </w:r>
    </w:p>
    <w:p w:rsidR="00B3293C" w:rsidRPr="002B5535" w:rsidRDefault="00B3293C" w:rsidP="00B3293C">
      <w:pPr>
        <w:tabs>
          <w:tab w:val="center" w:pos="4320"/>
          <w:tab w:val="right" w:pos="8640"/>
        </w:tabs>
        <w:jc w:val="both"/>
        <w:rPr>
          <w:rFonts w:ascii="Verdana" w:hAnsi="Verdana"/>
          <w:sz w:val="20"/>
          <w:szCs w:val="20"/>
        </w:rPr>
      </w:pPr>
    </w:p>
    <w:p w:rsidR="00623077" w:rsidRPr="002B5535" w:rsidRDefault="003A2C01" w:rsidP="00E96C95">
      <w:pPr>
        <w:widowControl/>
        <w:shd w:val="clear" w:color="auto" w:fill="FFFF99"/>
        <w:suppressAutoHyphens w:val="0"/>
        <w:jc w:val="center"/>
        <w:rPr>
          <w:rFonts w:ascii="Verdana" w:eastAsia="Times New Roman" w:hAnsi="Verdana"/>
          <w:b/>
          <w:bCs/>
          <w:sz w:val="18"/>
          <w:szCs w:val="18"/>
        </w:rPr>
      </w:pPr>
      <w:r w:rsidRPr="002B5535">
        <w:rPr>
          <w:rFonts w:ascii="Verdana" w:eastAsia="Times New Roman" w:hAnsi="Verdana"/>
          <w:b/>
          <w:bCs/>
          <w:sz w:val="18"/>
          <w:szCs w:val="18"/>
        </w:rPr>
        <w:t>BOX 3</w:t>
      </w:r>
    </w:p>
    <w:p w:rsidR="00623077" w:rsidRPr="002B5535" w:rsidRDefault="00623077" w:rsidP="00E96C95">
      <w:pPr>
        <w:widowControl/>
        <w:shd w:val="clear" w:color="auto" w:fill="FFFF99"/>
        <w:suppressAutoHyphens w:val="0"/>
        <w:jc w:val="center"/>
        <w:rPr>
          <w:rFonts w:ascii="Verdana" w:eastAsia="Times New Roman" w:hAnsi="Verdana"/>
          <w:b/>
          <w:bCs/>
          <w:sz w:val="18"/>
          <w:szCs w:val="18"/>
        </w:rPr>
      </w:pPr>
      <w:r w:rsidRPr="002B5535">
        <w:rPr>
          <w:rFonts w:ascii="Verdana" w:eastAsia="Times New Roman" w:hAnsi="Verdana"/>
          <w:b/>
          <w:bCs/>
          <w:sz w:val="18"/>
          <w:szCs w:val="18"/>
        </w:rPr>
        <w:t>Supporting Young Organic Agricultural Farmers in Japan</w:t>
      </w:r>
    </w:p>
    <w:p w:rsidR="00623077" w:rsidRPr="002B5535" w:rsidRDefault="00623077" w:rsidP="00E96C95">
      <w:pPr>
        <w:widowControl/>
        <w:shd w:val="clear" w:color="auto" w:fill="FFFF99"/>
        <w:suppressAutoHyphens w:val="0"/>
        <w:jc w:val="center"/>
        <w:rPr>
          <w:rFonts w:ascii="Verdana" w:eastAsia="Times New Roman" w:hAnsi="Verdana"/>
          <w:b/>
          <w:bCs/>
          <w:sz w:val="18"/>
          <w:szCs w:val="18"/>
        </w:rPr>
      </w:pPr>
    </w:p>
    <w:p w:rsidR="00001259" w:rsidRPr="00035310" w:rsidRDefault="00623077" w:rsidP="00E96C95">
      <w:pPr>
        <w:widowControl/>
        <w:shd w:val="clear" w:color="auto" w:fill="FFFF99"/>
        <w:suppressAutoHyphens w:val="0"/>
        <w:rPr>
          <w:rFonts w:ascii="Verdana" w:eastAsia="Verdana" w:hAnsi="Verdana" w:cs="Verdana"/>
          <w:sz w:val="18"/>
          <w:szCs w:val="18"/>
        </w:rPr>
      </w:pPr>
      <w:r w:rsidRPr="00035310">
        <w:rPr>
          <w:rFonts w:ascii="Verdana" w:eastAsia="Times New Roman" w:hAnsi="Verdana"/>
          <w:bCs/>
          <w:noProof/>
          <w:sz w:val="18"/>
          <w:szCs w:val="18"/>
          <w:lang w:val="en-US"/>
        </w:rPr>
        <w:drawing>
          <wp:anchor distT="0" distB="0" distL="114300" distR="114300" simplePos="0" relativeHeight="251677696" behindDoc="1" locked="0" layoutInCell="1" allowOverlap="1">
            <wp:simplePos x="0" y="0"/>
            <wp:positionH relativeFrom="column">
              <wp:posOffset>4343400</wp:posOffset>
            </wp:positionH>
            <wp:positionV relativeFrom="paragraph">
              <wp:posOffset>85725</wp:posOffset>
            </wp:positionV>
            <wp:extent cx="1476375" cy="1308100"/>
            <wp:effectExtent l="19050" t="0" r="9525" b="0"/>
            <wp:wrapTight wrapText="bothSides">
              <wp:wrapPolygon edited="0">
                <wp:start x="1115" y="0"/>
                <wp:lineTo x="-279" y="2202"/>
                <wp:lineTo x="-279" y="20132"/>
                <wp:lineTo x="836" y="21390"/>
                <wp:lineTo x="1115" y="21390"/>
                <wp:lineTo x="20346" y="21390"/>
                <wp:lineTo x="20625" y="21390"/>
                <wp:lineTo x="21739" y="20447"/>
                <wp:lineTo x="21739" y="2202"/>
                <wp:lineTo x="21182" y="315"/>
                <wp:lineTo x="20346" y="0"/>
                <wp:lineTo x="1115" y="0"/>
              </wp:wrapPolygon>
            </wp:wrapTight>
            <wp:docPr id="16" name="Picture 1"/>
            <wp:cNvGraphicFramePr/>
            <a:graphic xmlns:a="http://schemas.openxmlformats.org/drawingml/2006/main">
              <a:graphicData uri="http://schemas.openxmlformats.org/drawingml/2006/picture">
                <pic:pic xmlns:pic="http://schemas.openxmlformats.org/drawingml/2006/picture">
                  <pic:nvPicPr>
                    <pic:cNvPr id="18433" name="Picture 2"/>
                    <pic:cNvPicPr>
                      <a:picLocks noChangeAspect="1" noChangeArrowheads="1"/>
                    </pic:cNvPicPr>
                  </pic:nvPicPr>
                  <pic:blipFill>
                    <a:blip r:embed="rId19" cstate="print"/>
                    <a:srcRect/>
                    <a:stretch>
                      <a:fillRect/>
                    </a:stretch>
                  </pic:blipFill>
                  <pic:spPr bwMode="auto">
                    <a:xfrm>
                      <a:off x="0" y="0"/>
                      <a:ext cx="1476375" cy="1308100"/>
                    </a:xfrm>
                    <a:prstGeom prst="rect">
                      <a:avLst/>
                    </a:prstGeom>
                    <a:ln>
                      <a:noFill/>
                    </a:ln>
                    <a:effectLst>
                      <a:softEdge rad="112500"/>
                    </a:effectLst>
                  </pic:spPr>
                </pic:pic>
              </a:graphicData>
            </a:graphic>
          </wp:anchor>
        </w:drawing>
      </w:r>
      <w:r w:rsidRPr="00035310">
        <w:rPr>
          <w:rFonts w:ascii="Verdana" w:eastAsia="Times New Roman" w:hAnsi="Verdana"/>
          <w:bCs/>
          <w:sz w:val="18"/>
          <w:szCs w:val="18"/>
        </w:rPr>
        <w:t xml:space="preserve">Six new young organic farmers, one </w:t>
      </w:r>
      <w:r w:rsidR="00001259" w:rsidRPr="00035310">
        <w:rPr>
          <w:rFonts w:ascii="Verdana" w:eastAsia="Times New Roman" w:hAnsi="Verdana"/>
          <w:bCs/>
          <w:sz w:val="18"/>
          <w:szCs w:val="18"/>
        </w:rPr>
        <w:t xml:space="preserve">of them a </w:t>
      </w:r>
      <w:r w:rsidRPr="00035310">
        <w:rPr>
          <w:rFonts w:ascii="Verdana" w:eastAsia="Times New Roman" w:hAnsi="Verdana"/>
          <w:bCs/>
          <w:sz w:val="18"/>
          <w:szCs w:val="18"/>
        </w:rPr>
        <w:t xml:space="preserve">woman, </w:t>
      </w:r>
      <w:r w:rsidR="00001259" w:rsidRPr="00035310">
        <w:rPr>
          <w:rFonts w:ascii="Verdana" w:eastAsia="Verdana" w:hAnsi="Verdana" w:cs="Verdana"/>
          <w:sz w:val="18"/>
          <w:szCs w:val="18"/>
        </w:rPr>
        <w:t xml:space="preserve">had an average gross profit of 8,860, thousand yen in 2013, an increase by 207%. </w:t>
      </w:r>
    </w:p>
    <w:p w:rsidR="00001259" w:rsidRPr="00035310" w:rsidRDefault="00001259" w:rsidP="00E96C95">
      <w:pPr>
        <w:widowControl/>
        <w:shd w:val="clear" w:color="auto" w:fill="FFFF99"/>
        <w:suppressAutoHyphens w:val="0"/>
        <w:rPr>
          <w:rFonts w:ascii="Verdana" w:eastAsiaTheme="minorHAnsi" w:hAnsi="Verdana" w:cs="Verdana"/>
          <w:sz w:val="18"/>
          <w:szCs w:val="18"/>
          <w:lang w:val="en-US"/>
        </w:rPr>
      </w:pPr>
      <w:r w:rsidRPr="00035310">
        <w:rPr>
          <w:rFonts w:ascii="Verdana" w:eastAsiaTheme="minorHAnsi" w:hAnsi="Verdana" w:cs="Verdana"/>
          <w:sz w:val="18"/>
          <w:szCs w:val="18"/>
          <w:lang w:val="en-US"/>
        </w:rPr>
        <w:t>The young farmers have an average farming experience of 8.4 years and  cultivate a total area of 13.6 ha of vegetables (tomato, spinach, cabbage, etc) in greenhouses. There was an increase in area by 161%.</w:t>
      </w:r>
    </w:p>
    <w:p w:rsidR="00001259" w:rsidRPr="00035310" w:rsidRDefault="00001259" w:rsidP="00E96C95">
      <w:pPr>
        <w:widowControl/>
        <w:shd w:val="clear" w:color="auto" w:fill="FFFF99"/>
        <w:suppressAutoHyphens w:val="0"/>
        <w:rPr>
          <w:rFonts w:ascii="Verdana" w:eastAsia="Verdana" w:hAnsi="Verdana" w:cs="Verdana"/>
          <w:sz w:val="18"/>
          <w:szCs w:val="18"/>
        </w:rPr>
      </w:pPr>
    </w:p>
    <w:p w:rsidR="00001259" w:rsidRPr="00035310" w:rsidRDefault="00001259" w:rsidP="00E96C95">
      <w:pPr>
        <w:widowControl/>
        <w:shd w:val="clear" w:color="auto" w:fill="FFFF99"/>
        <w:suppressAutoHyphens w:val="0"/>
        <w:rPr>
          <w:rFonts w:ascii="Verdana" w:eastAsia="Verdana" w:hAnsi="Verdana" w:cs="Verdana"/>
          <w:sz w:val="18"/>
          <w:szCs w:val="18"/>
        </w:rPr>
      </w:pPr>
      <w:r w:rsidRPr="00035310">
        <w:rPr>
          <w:rFonts w:ascii="Verdana" w:eastAsia="Verdana" w:hAnsi="Verdana" w:cs="Verdana"/>
          <w:sz w:val="18"/>
          <w:szCs w:val="18"/>
        </w:rPr>
        <w:t>They attributed their success to the sufficient support – skills, land, house, and markets - given to them by their farmer- trainers. The new young farmers acquired their agricultural skills through: training by fellow senior farmers, farmers in the nearby region, government extension providers;  participation in training courses; reading books; and internet. They became independent within a short period, after which they trained other newcomers. Also, they strengthened cooperation and became increasingly organized with the support of three major organic agricultural groups. They got their customers in three main ways: referrals (by senior farmers, shippers groups, and friends), self-seeking, and internet.</w:t>
      </w:r>
    </w:p>
    <w:p w:rsidR="00623077" w:rsidRPr="00035310" w:rsidRDefault="00623077" w:rsidP="00E96C95">
      <w:pPr>
        <w:widowControl/>
        <w:shd w:val="clear" w:color="auto" w:fill="FFFF99"/>
        <w:suppressAutoHyphens w:val="0"/>
        <w:rPr>
          <w:rFonts w:ascii="Verdana" w:eastAsiaTheme="minorHAnsi" w:hAnsi="Verdana" w:cs="Verdana"/>
          <w:sz w:val="18"/>
          <w:szCs w:val="18"/>
          <w:lang w:val="en-US"/>
        </w:rPr>
      </w:pPr>
    </w:p>
    <w:p w:rsidR="00623077" w:rsidRPr="00035310" w:rsidRDefault="00623077" w:rsidP="00E96C95">
      <w:pPr>
        <w:widowControl/>
        <w:shd w:val="clear" w:color="auto" w:fill="FFFF99"/>
        <w:suppressAutoHyphens w:val="0"/>
        <w:rPr>
          <w:rFonts w:ascii="Verdana" w:eastAsiaTheme="minorHAnsi" w:hAnsi="Verdana" w:cs="Verdana"/>
          <w:bCs/>
          <w:i/>
          <w:sz w:val="18"/>
          <w:szCs w:val="18"/>
          <w:lang w:val="en-US"/>
        </w:rPr>
      </w:pPr>
      <w:r w:rsidRPr="00035310">
        <w:rPr>
          <w:rFonts w:ascii="Verdana" w:eastAsiaTheme="minorHAnsi" w:hAnsi="Verdana" w:cs="Verdana"/>
          <w:bCs/>
          <w:i/>
          <w:sz w:val="18"/>
          <w:szCs w:val="18"/>
          <w:lang w:val="en-US"/>
        </w:rPr>
        <w:t>Factors necessary to increase the number of young farmers:</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lang w:val="en-PH"/>
        </w:rPr>
        <w:t>Introducing / securing markets for the new far</w:t>
      </w:r>
      <w:r w:rsidRPr="00035310">
        <w:rPr>
          <w:rFonts w:ascii="Verdana" w:hAnsi="Verdana" w:cs="Verdana"/>
          <w:bCs/>
          <w:sz w:val="18"/>
          <w:szCs w:val="18"/>
        </w:rPr>
        <w:t xml:space="preserve">mers for the first 3 to 5 years; </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rPr>
        <w:t xml:space="preserve">Stable income for the first 3 to 5 years is required for the continuous engagement in agriculture. Therefore it is necessary to secure sale destination in the beginning; </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rPr>
        <w:t>Securing abundant human recourses in agricultural sector by continuous acceptance of trainees;</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hint="eastAsia"/>
          <w:bCs/>
          <w:sz w:val="18"/>
          <w:szCs w:val="18"/>
        </w:rPr>
        <w:t>Overall support for the new farmers / trainees by providing market / land / house / skills and the new farmers become trainers when settled</w:t>
      </w:r>
      <w:r w:rsidRPr="00035310">
        <w:rPr>
          <w:rFonts w:ascii="Verdana" w:hAnsi="Verdana" w:cs="Verdana"/>
          <w:bCs/>
          <w:sz w:val="18"/>
          <w:szCs w:val="18"/>
        </w:rPr>
        <w:t>;</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lang w:val="en-PH"/>
        </w:rPr>
        <w:t>Up skill training and development of new markets by the cooperation of the several agricultural groups; Stronger relationship has been achieved by setting up the new association;</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lang w:val="en-PH"/>
        </w:rPr>
        <w:t>Facilitating activities by organization of the groups and cooperation with administrative agency, s</w:t>
      </w:r>
      <w:r w:rsidRPr="00035310">
        <w:rPr>
          <w:rFonts w:ascii="Verdana" w:hAnsi="Verdana" w:cs="Verdana" w:hint="eastAsia"/>
          <w:bCs/>
          <w:sz w:val="18"/>
          <w:szCs w:val="18"/>
        </w:rPr>
        <w:t>implifying and support for the application</w:t>
      </w:r>
      <w:r w:rsidRPr="00035310">
        <w:rPr>
          <w:rFonts w:ascii="Verdana" w:hAnsi="Verdana" w:cs="Verdana"/>
          <w:bCs/>
          <w:sz w:val="18"/>
          <w:szCs w:val="18"/>
        </w:rPr>
        <w:t>;</w:t>
      </w:r>
      <w:r w:rsidRPr="00035310">
        <w:rPr>
          <w:rFonts w:ascii="Verdana" w:hAnsi="Verdana" w:cs="Verdana" w:hint="eastAsia"/>
          <w:bCs/>
          <w:sz w:val="18"/>
          <w:szCs w:val="18"/>
        </w:rPr>
        <w:t xml:space="preserve"> </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hint="eastAsia"/>
          <w:bCs/>
          <w:sz w:val="18"/>
          <w:szCs w:val="18"/>
        </w:rPr>
        <w:t>Abundant information about trainer farmers</w:t>
      </w:r>
      <w:r w:rsidRPr="00035310">
        <w:rPr>
          <w:rFonts w:ascii="Verdana" w:hAnsi="Verdana" w:cs="Verdana"/>
          <w:bCs/>
          <w:sz w:val="18"/>
          <w:szCs w:val="18"/>
        </w:rPr>
        <w:t xml:space="preserve">;  </w:t>
      </w:r>
    </w:p>
    <w:p w:rsidR="00623077" w:rsidRPr="00035310" w:rsidRDefault="00623077" w:rsidP="00E96C95">
      <w:pPr>
        <w:pStyle w:val="ListParagraph"/>
        <w:numPr>
          <w:ilvl w:val="0"/>
          <w:numId w:val="6"/>
        </w:numPr>
        <w:shd w:val="clear" w:color="auto" w:fill="FFFF99"/>
        <w:spacing w:after="0" w:line="240" w:lineRule="auto"/>
        <w:rPr>
          <w:rFonts w:ascii="Verdana" w:hAnsi="Verdana" w:cs="Verdana"/>
          <w:bCs/>
          <w:sz w:val="18"/>
          <w:szCs w:val="18"/>
        </w:rPr>
      </w:pPr>
      <w:r w:rsidRPr="00035310">
        <w:rPr>
          <w:rFonts w:ascii="Verdana" w:hAnsi="Verdana" w:cs="Verdana"/>
          <w:bCs/>
          <w:sz w:val="18"/>
          <w:szCs w:val="18"/>
        </w:rPr>
        <w:t>A</w:t>
      </w:r>
      <w:r w:rsidRPr="00035310">
        <w:rPr>
          <w:rFonts w:ascii="Verdana" w:hAnsi="Verdana" w:cs="Verdana" w:hint="eastAsia"/>
          <w:bCs/>
          <w:sz w:val="18"/>
          <w:szCs w:val="18"/>
        </w:rPr>
        <w:t>gricultural skills based on scientific evidence and other farm management</w:t>
      </w:r>
      <w:r w:rsidRPr="00035310">
        <w:rPr>
          <w:rFonts w:ascii="Verdana" w:hAnsi="Verdana" w:cs="Verdana"/>
          <w:bCs/>
          <w:sz w:val="18"/>
          <w:szCs w:val="18"/>
        </w:rPr>
        <w:t>.</w:t>
      </w:r>
    </w:p>
    <w:p w:rsidR="00623077" w:rsidRPr="00035310" w:rsidRDefault="00623077" w:rsidP="00623077">
      <w:pPr>
        <w:jc w:val="both"/>
        <w:rPr>
          <w:rFonts w:ascii="Verdana" w:hAnsi="Verdana"/>
          <w:b/>
          <w:i/>
          <w:sz w:val="20"/>
          <w:szCs w:val="20"/>
        </w:rPr>
      </w:pPr>
    </w:p>
    <w:p w:rsidR="00AB48A1" w:rsidRPr="00035310" w:rsidRDefault="00A66931" w:rsidP="00A66931">
      <w:pPr>
        <w:jc w:val="both"/>
        <w:rPr>
          <w:rFonts w:ascii="Verdana" w:eastAsia="Verdana" w:hAnsi="Verdana" w:cs="Verdana"/>
          <w:sz w:val="20"/>
          <w:szCs w:val="20"/>
        </w:rPr>
      </w:pPr>
      <w:r w:rsidRPr="00035310">
        <w:rPr>
          <w:rFonts w:ascii="Verdana" w:eastAsia="Verdana" w:hAnsi="Verdana" w:cs="Verdana"/>
          <w:b/>
          <w:sz w:val="20"/>
          <w:szCs w:val="20"/>
        </w:rPr>
        <w:t xml:space="preserve">4. Building </w:t>
      </w:r>
      <w:r w:rsidR="00AB48A1" w:rsidRPr="00035310">
        <w:rPr>
          <w:rFonts w:ascii="Verdana" w:eastAsia="Verdana" w:hAnsi="Verdana" w:cs="Verdana"/>
          <w:b/>
          <w:sz w:val="20"/>
          <w:szCs w:val="20"/>
        </w:rPr>
        <w:t>Young Farmers Organizations (</w:t>
      </w:r>
      <w:r w:rsidRPr="00035310">
        <w:rPr>
          <w:rFonts w:ascii="Verdana" w:eastAsia="Verdana" w:hAnsi="Verdana" w:cs="Verdana"/>
          <w:b/>
          <w:sz w:val="20"/>
          <w:szCs w:val="20"/>
        </w:rPr>
        <w:t>FOs</w:t>
      </w:r>
      <w:r w:rsidR="00AB48A1" w:rsidRPr="00035310">
        <w:rPr>
          <w:rFonts w:ascii="Verdana" w:eastAsia="Verdana" w:hAnsi="Verdana" w:cs="Verdana"/>
          <w:b/>
          <w:sz w:val="20"/>
          <w:szCs w:val="20"/>
        </w:rPr>
        <w:t>)</w:t>
      </w:r>
      <w:r w:rsidRPr="00035310">
        <w:rPr>
          <w:rFonts w:ascii="Verdana" w:eastAsia="Verdana" w:hAnsi="Verdana" w:cs="Verdana"/>
          <w:b/>
          <w:sz w:val="20"/>
          <w:szCs w:val="20"/>
        </w:rPr>
        <w:t>.</w:t>
      </w:r>
      <w:r w:rsidRPr="00035310">
        <w:rPr>
          <w:rFonts w:ascii="Verdana" w:eastAsia="Verdana" w:hAnsi="Verdana" w:cs="Verdana"/>
          <w:sz w:val="20"/>
          <w:szCs w:val="20"/>
        </w:rPr>
        <w:t xml:space="preserve"> CSOs and even UN agencies have been facilitating the process of forming FOs, mobilizing them for policy change and farming. Farmer organizations have started to form their youth wing.  Debates and discussions have focused on farmers' rights and initiatives.</w:t>
      </w:r>
    </w:p>
    <w:p w:rsidR="00AB48A1" w:rsidRPr="00035310" w:rsidRDefault="00AB48A1" w:rsidP="00A66931">
      <w:pPr>
        <w:jc w:val="both"/>
        <w:rPr>
          <w:rFonts w:ascii="Verdana" w:eastAsia="Verdana" w:hAnsi="Verdana" w:cs="Verdana"/>
          <w:sz w:val="20"/>
          <w:szCs w:val="20"/>
        </w:rPr>
      </w:pPr>
    </w:p>
    <w:p w:rsidR="00AB48A1" w:rsidRPr="00035310" w:rsidRDefault="00AB48A1" w:rsidP="00AB48A1">
      <w:pPr>
        <w:pStyle w:val="ListParagraph"/>
        <w:numPr>
          <w:ilvl w:val="0"/>
          <w:numId w:val="50"/>
        </w:numPr>
        <w:spacing w:after="0" w:line="240" w:lineRule="auto"/>
        <w:jc w:val="both"/>
        <w:rPr>
          <w:rFonts w:ascii="Verdana" w:eastAsia="Verdana" w:hAnsi="Verdana" w:cs="Verdana"/>
          <w:sz w:val="20"/>
          <w:szCs w:val="20"/>
        </w:rPr>
      </w:pPr>
      <w:r w:rsidRPr="00035310">
        <w:rPr>
          <w:rFonts w:ascii="Verdana" w:eastAsia="Verdana" w:hAnsi="Verdana" w:cs="Verdana"/>
          <w:b/>
          <w:i/>
          <w:sz w:val="20"/>
          <w:szCs w:val="20"/>
        </w:rPr>
        <w:t>Mongolian Young Herders Committee.</w:t>
      </w:r>
      <w:r w:rsidRPr="00035310">
        <w:rPr>
          <w:rFonts w:ascii="Verdana" w:eastAsia="Verdana" w:hAnsi="Verdana" w:cs="Verdana"/>
          <w:sz w:val="20"/>
          <w:szCs w:val="20"/>
        </w:rPr>
        <w:t xml:space="preserve">  The Mongolian Young Herders Committee was established in 2013 to protect the interests of young herders. It organized a national consultation in February 2014 attended by youth herders across Mongolia’s 21 provinces. The Committee has been working on a national level survey questionnaire about young herders.  Another organizations is the Young Cooperators Club established in 2010, which successfully organized the </w:t>
      </w:r>
      <w:r w:rsidRPr="00035310">
        <w:rPr>
          <w:rFonts w:ascii="Verdana" w:eastAsia="Verdana" w:hAnsi="Verdana" w:cs="Verdana"/>
          <w:i/>
          <w:sz w:val="20"/>
          <w:szCs w:val="20"/>
        </w:rPr>
        <w:t>First Meeting of Cooperative Young Leadership in Agriculture</w:t>
      </w:r>
      <w:r w:rsidRPr="00035310">
        <w:rPr>
          <w:rFonts w:ascii="Verdana" w:eastAsia="Verdana" w:hAnsi="Verdana" w:cs="Verdana"/>
          <w:sz w:val="20"/>
          <w:szCs w:val="20"/>
        </w:rPr>
        <w:t xml:space="preserve"> in 2013.  Several NGOs also work on youth issues such as the Mongolian Youth Federation (MYF), the largest NGO in Mongolia which aims to be a voice for youth advancement and rights protection.</w:t>
      </w:r>
    </w:p>
    <w:p w:rsidR="00AB48A1" w:rsidRPr="00035310" w:rsidRDefault="00AB48A1" w:rsidP="00AB48A1">
      <w:pPr>
        <w:pStyle w:val="ListParagraph"/>
        <w:spacing w:after="0" w:line="240" w:lineRule="auto"/>
        <w:jc w:val="both"/>
        <w:rPr>
          <w:rFonts w:ascii="Verdana" w:eastAsia="Verdana" w:hAnsi="Verdana" w:cs="Verdana"/>
          <w:sz w:val="20"/>
          <w:szCs w:val="20"/>
        </w:rPr>
      </w:pPr>
    </w:p>
    <w:p w:rsidR="00AB48A1" w:rsidRPr="00035310" w:rsidRDefault="00AB48A1" w:rsidP="00AB48A1">
      <w:pPr>
        <w:pStyle w:val="ListParagraph"/>
        <w:numPr>
          <w:ilvl w:val="0"/>
          <w:numId w:val="50"/>
        </w:numPr>
        <w:spacing w:after="0" w:line="240" w:lineRule="auto"/>
        <w:jc w:val="both"/>
        <w:rPr>
          <w:rFonts w:ascii="Verdana" w:eastAsia="Verdana" w:hAnsi="Verdana" w:cs="Verdana"/>
          <w:sz w:val="20"/>
          <w:szCs w:val="20"/>
        </w:rPr>
      </w:pPr>
      <w:r w:rsidRPr="00035310">
        <w:rPr>
          <w:rFonts w:ascii="Verdana" w:eastAsia="Verdana" w:hAnsi="Verdana" w:cs="Verdana"/>
          <w:b/>
          <w:i/>
          <w:sz w:val="20"/>
          <w:szCs w:val="20"/>
        </w:rPr>
        <w:t>FNN Youth committee</w:t>
      </w:r>
      <w:r w:rsidRPr="00035310">
        <w:rPr>
          <w:rFonts w:ascii="Verdana" w:eastAsia="Verdana" w:hAnsi="Verdana" w:cs="Verdana"/>
          <w:sz w:val="20"/>
          <w:szCs w:val="20"/>
        </w:rPr>
        <w:t>.  In Cambodia, the Farmer and Nature Net (FNN) has established a youth committee which is represented in its board. The young farmers are also being developed into young leaders and farmer entrepreneurs through exposure to demonstration farms and good farming practices such as building a fish pond, growing organic rice, applying multipurpose farming, raising livestock, and using manure to produce biogas.</w:t>
      </w:r>
    </w:p>
    <w:p w:rsidR="00AB48A1" w:rsidRPr="00035310" w:rsidRDefault="00AB48A1" w:rsidP="00AB48A1">
      <w:pPr>
        <w:pStyle w:val="ListParagraph"/>
        <w:rPr>
          <w:rFonts w:ascii="Verdana" w:eastAsia="Verdana" w:hAnsi="Verdana" w:cs="Verdana"/>
          <w:sz w:val="20"/>
          <w:szCs w:val="20"/>
        </w:rPr>
      </w:pPr>
    </w:p>
    <w:p w:rsidR="00AB48A1" w:rsidRPr="00035310" w:rsidRDefault="00AB48A1" w:rsidP="00AB48A1">
      <w:pPr>
        <w:pStyle w:val="ListParagraph"/>
        <w:numPr>
          <w:ilvl w:val="0"/>
          <w:numId w:val="50"/>
        </w:numPr>
        <w:spacing w:after="0" w:line="240" w:lineRule="auto"/>
        <w:jc w:val="both"/>
        <w:rPr>
          <w:rFonts w:ascii="Verdana" w:eastAsia="Verdana" w:hAnsi="Verdana" w:cs="Verdana"/>
          <w:b/>
          <w:sz w:val="20"/>
          <w:szCs w:val="20"/>
        </w:rPr>
      </w:pPr>
      <w:r w:rsidRPr="00035310">
        <w:rPr>
          <w:rFonts w:ascii="Verdana" w:eastAsia="Verdana" w:hAnsi="Verdana" w:cs="Verdana"/>
          <w:b/>
          <w:sz w:val="20"/>
          <w:szCs w:val="20"/>
        </w:rPr>
        <w:t xml:space="preserve">PAKISAMA Young Farmers Assembly.  </w:t>
      </w:r>
      <w:r w:rsidRPr="00035310">
        <w:rPr>
          <w:rFonts w:ascii="Verdana" w:eastAsia="Verdana" w:hAnsi="Verdana" w:cs="Verdana"/>
          <w:sz w:val="20"/>
          <w:szCs w:val="20"/>
        </w:rPr>
        <w:t>In the Philippines, PAKISAMA organized its youth arm which have become strategic targets of its training programs.  The young farmers assembly have elected their own set of officers which will be represented at future organizational meetings of PAKISAMA.</w:t>
      </w:r>
    </w:p>
    <w:p w:rsidR="00A66931" w:rsidRPr="00035310" w:rsidRDefault="00A66931" w:rsidP="00A66931">
      <w:pPr>
        <w:jc w:val="both"/>
        <w:rPr>
          <w:rFonts w:ascii="Verdana" w:eastAsia="Verdana" w:hAnsi="Verdana" w:cs="Verdana"/>
          <w:b/>
          <w:sz w:val="20"/>
          <w:szCs w:val="20"/>
        </w:rPr>
      </w:pPr>
    </w:p>
    <w:p w:rsidR="00A66931" w:rsidRPr="00035310" w:rsidRDefault="00A66931" w:rsidP="00A66931">
      <w:pPr>
        <w:jc w:val="both"/>
        <w:rPr>
          <w:rFonts w:ascii="Verdana" w:eastAsia="Verdana" w:hAnsi="Verdana" w:cs="Verdana"/>
          <w:sz w:val="20"/>
          <w:szCs w:val="20"/>
        </w:rPr>
      </w:pPr>
      <w:r w:rsidRPr="00035310">
        <w:rPr>
          <w:rFonts w:ascii="Verdana" w:eastAsia="Verdana" w:hAnsi="Verdana" w:cs="Verdana"/>
          <w:b/>
          <w:sz w:val="20"/>
          <w:szCs w:val="20"/>
        </w:rPr>
        <w:t>5. Promotion of women farmers.</w:t>
      </w:r>
      <w:r w:rsidRPr="00035310">
        <w:rPr>
          <w:rFonts w:ascii="Verdana" w:eastAsia="Verdana" w:hAnsi="Verdana" w:cs="Verdana"/>
          <w:sz w:val="20"/>
          <w:szCs w:val="20"/>
        </w:rPr>
        <w:t xml:space="preserve"> As more and more rural men migrate to cities and abroad, agriculture has become feminized and debates on women farmers’ rights and access to land have begun. Women farmers have been actively involved in advocating for their rights. In some countries, including Nepal, women f</w:t>
      </w:r>
      <w:r w:rsidR="00B6348F" w:rsidRPr="00035310">
        <w:rPr>
          <w:rFonts w:ascii="Verdana" w:eastAsia="Verdana" w:hAnsi="Verdana" w:cs="Verdana"/>
          <w:sz w:val="20"/>
          <w:szCs w:val="20"/>
        </w:rPr>
        <w:t>armers' forums have been formed, while in others, e.g. Philippines, young wom</w:t>
      </w:r>
      <w:r w:rsidR="000763A6" w:rsidRPr="00035310">
        <w:rPr>
          <w:rFonts w:ascii="Verdana" w:eastAsia="Verdana" w:hAnsi="Verdana" w:cs="Verdana"/>
          <w:sz w:val="20"/>
          <w:szCs w:val="20"/>
        </w:rPr>
        <w:t>e</w:t>
      </w:r>
      <w:r w:rsidR="00B6348F" w:rsidRPr="00035310">
        <w:rPr>
          <w:rFonts w:ascii="Verdana" w:eastAsia="Verdana" w:hAnsi="Verdana" w:cs="Verdana"/>
          <w:sz w:val="20"/>
          <w:szCs w:val="20"/>
        </w:rPr>
        <w:t xml:space="preserve">n farmers are being groomed to be </w:t>
      </w:r>
      <w:r w:rsidR="000763A6" w:rsidRPr="00035310">
        <w:rPr>
          <w:rFonts w:ascii="Verdana" w:eastAsia="Verdana" w:hAnsi="Verdana" w:cs="Verdana"/>
          <w:sz w:val="20"/>
          <w:szCs w:val="20"/>
        </w:rPr>
        <w:t xml:space="preserve">among </w:t>
      </w:r>
      <w:r w:rsidR="00B6348F" w:rsidRPr="00035310">
        <w:rPr>
          <w:rFonts w:ascii="Verdana" w:eastAsia="Verdana" w:hAnsi="Verdana" w:cs="Verdana"/>
          <w:sz w:val="20"/>
          <w:szCs w:val="20"/>
        </w:rPr>
        <w:t>the next generation of farmer leaders (see Box 4).</w:t>
      </w:r>
    </w:p>
    <w:p w:rsidR="00A66931" w:rsidRPr="00035310" w:rsidRDefault="00A66931" w:rsidP="00A66931">
      <w:pPr>
        <w:jc w:val="both"/>
        <w:rPr>
          <w:rFonts w:ascii="Verdana" w:hAnsi="Verdana"/>
          <w:sz w:val="20"/>
          <w:szCs w:val="20"/>
        </w:rPr>
      </w:pPr>
    </w:p>
    <w:tbl>
      <w:tblPr>
        <w:tblStyle w:val="TableGrid"/>
        <w:tblW w:w="0" w:type="auto"/>
        <w:tblLook w:val="04A0"/>
      </w:tblPr>
      <w:tblGrid>
        <w:gridCol w:w="9236"/>
      </w:tblGrid>
      <w:tr w:rsidR="00807692" w:rsidRPr="00035310" w:rsidTr="00B6348F">
        <w:tc>
          <w:tcPr>
            <w:tcW w:w="9236" w:type="dxa"/>
            <w:tcBorders>
              <w:top w:val="nil"/>
              <w:left w:val="nil"/>
              <w:bottom w:val="nil"/>
              <w:right w:val="nil"/>
            </w:tcBorders>
          </w:tcPr>
          <w:p w:rsidR="007D5743" w:rsidRPr="00035310" w:rsidRDefault="007D5743" w:rsidP="00E96C95">
            <w:pPr>
              <w:widowControl/>
              <w:shd w:val="clear" w:color="auto" w:fill="FFFF99"/>
              <w:suppressAutoHyphens w:val="0"/>
              <w:jc w:val="center"/>
              <w:rPr>
                <w:rFonts w:ascii="Verdana" w:eastAsia="Verdana" w:hAnsi="Verdana" w:cs="Verdana"/>
                <w:b/>
                <w:sz w:val="20"/>
                <w:szCs w:val="20"/>
              </w:rPr>
            </w:pPr>
            <w:r w:rsidRPr="00035310">
              <w:rPr>
                <w:rFonts w:ascii="Verdana" w:eastAsia="Verdana" w:hAnsi="Verdana" w:cs="Verdana"/>
                <w:b/>
                <w:sz w:val="20"/>
                <w:szCs w:val="20"/>
              </w:rPr>
              <w:t>Box 4</w:t>
            </w:r>
          </w:p>
          <w:p w:rsidR="007D5743" w:rsidRPr="00035310" w:rsidRDefault="007D5743" w:rsidP="00E96C95">
            <w:pPr>
              <w:widowControl/>
              <w:shd w:val="clear" w:color="auto" w:fill="FFFF99"/>
              <w:suppressAutoHyphens w:val="0"/>
              <w:jc w:val="center"/>
              <w:rPr>
                <w:rFonts w:ascii="Verdana" w:eastAsia="Verdana" w:hAnsi="Verdana" w:cs="Verdana"/>
                <w:b/>
                <w:sz w:val="20"/>
                <w:szCs w:val="20"/>
              </w:rPr>
            </w:pPr>
            <w:r w:rsidRPr="00035310">
              <w:rPr>
                <w:rFonts w:ascii="Verdana" w:eastAsia="Verdana" w:hAnsi="Verdana" w:cs="Verdana"/>
                <w:b/>
                <w:sz w:val="20"/>
                <w:szCs w:val="20"/>
              </w:rPr>
              <w:t xml:space="preserve">The Story of Ana, </w:t>
            </w:r>
            <w:r w:rsidR="005407A0" w:rsidRPr="00035310">
              <w:rPr>
                <w:rFonts w:ascii="Verdana" w:eastAsia="Verdana" w:hAnsi="Verdana" w:cs="Verdana"/>
                <w:b/>
                <w:sz w:val="20"/>
                <w:szCs w:val="20"/>
              </w:rPr>
              <w:t>a</w:t>
            </w:r>
            <w:r w:rsidRPr="00035310">
              <w:rPr>
                <w:rFonts w:ascii="Verdana" w:eastAsia="Verdana" w:hAnsi="Verdana" w:cs="Verdana"/>
                <w:b/>
                <w:sz w:val="20"/>
                <w:szCs w:val="20"/>
              </w:rPr>
              <w:t xml:space="preserve"> Young Woman Farmer</w:t>
            </w:r>
          </w:p>
          <w:p w:rsidR="007D5743" w:rsidRPr="00035310" w:rsidRDefault="007D5743" w:rsidP="00E96C95">
            <w:pPr>
              <w:widowControl/>
              <w:shd w:val="clear" w:color="auto" w:fill="FFFF99"/>
              <w:suppressAutoHyphens w:val="0"/>
              <w:jc w:val="both"/>
              <w:rPr>
                <w:rFonts w:ascii="Verdana" w:eastAsia="Verdana" w:hAnsi="Verdana" w:cs="Verdana"/>
                <w:sz w:val="20"/>
                <w:szCs w:val="20"/>
              </w:rPr>
            </w:pPr>
          </w:p>
          <w:p w:rsidR="007D5743" w:rsidRPr="00035310" w:rsidRDefault="007D5743" w:rsidP="00E96C95">
            <w:pPr>
              <w:widowControl/>
              <w:shd w:val="clear" w:color="auto" w:fill="FFFF99"/>
              <w:suppressAutoHyphens w:val="0"/>
              <w:jc w:val="both"/>
              <w:rPr>
                <w:rFonts w:ascii="Verdana" w:eastAsia="Verdana" w:hAnsi="Verdana" w:cs="Verdana"/>
                <w:sz w:val="20"/>
                <w:szCs w:val="20"/>
              </w:rPr>
            </w:pPr>
            <w:r w:rsidRPr="00035310">
              <w:rPr>
                <w:rFonts w:ascii="Verdana" w:eastAsia="Verdana" w:hAnsi="Verdana" w:cs="Verdana"/>
                <w:sz w:val="20"/>
                <w:szCs w:val="20"/>
              </w:rPr>
              <w:t xml:space="preserve">Ana, 24 years old, is a daughter of a farming couple, from Mindoro Oriental, Philippines. </w:t>
            </w:r>
            <w:r w:rsidRPr="00035310">
              <w:rPr>
                <w:rFonts w:ascii="Verdana" w:eastAsia="Times New Roman" w:hAnsi="Verdana"/>
                <w:bCs/>
                <w:noProof/>
                <w:sz w:val="18"/>
                <w:szCs w:val="18"/>
                <w:lang w:val="en-US"/>
              </w:rPr>
              <w:drawing>
                <wp:anchor distT="0" distB="0" distL="114300" distR="114300" simplePos="0" relativeHeight="251681792" behindDoc="1" locked="0" layoutInCell="1" allowOverlap="1">
                  <wp:simplePos x="0" y="0"/>
                  <wp:positionH relativeFrom="column">
                    <wp:posOffset>19050</wp:posOffset>
                  </wp:positionH>
                  <wp:positionV relativeFrom="paragraph">
                    <wp:posOffset>3810</wp:posOffset>
                  </wp:positionV>
                  <wp:extent cx="2095500" cy="1866900"/>
                  <wp:effectExtent l="19050" t="0" r="0" b="0"/>
                  <wp:wrapTight wrapText="bothSides">
                    <wp:wrapPolygon edited="0">
                      <wp:start x="785" y="0"/>
                      <wp:lineTo x="-196" y="1543"/>
                      <wp:lineTo x="0" y="21159"/>
                      <wp:lineTo x="785" y="21380"/>
                      <wp:lineTo x="20618" y="21380"/>
                      <wp:lineTo x="20815" y="21380"/>
                      <wp:lineTo x="21207" y="21159"/>
                      <wp:lineTo x="21404" y="21159"/>
                      <wp:lineTo x="21600" y="18955"/>
                      <wp:lineTo x="21600" y="1543"/>
                      <wp:lineTo x="21207" y="220"/>
                      <wp:lineTo x="20618" y="0"/>
                      <wp:lineTo x="785" y="0"/>
                    </wp:wrapPolygon>
                  </wp:wrapTight>
                  <wp:docPr id="15" name="Picture 13" descr="1381536_512605285500514_2146011433_n.jpg"/>
                  <wp:cNvGraphicFramePr/>
                  <a:graphic xmlns:a="http://schemas.openxmlformats.org/drawingml/2006/main">
                    <a:graphicData uri="http://schemas.openxmlformats.org/drawingml/2006/picture">
                      <pic:pic xmlns:pic="http://schemas.openxmlformats.org/drawingml/2006/picture">
                        <pic:nvPicPr>
                          <pic:cNvPr id="8" name="Content Placeholder 7" descr="1381536_512605285500514_2146011433_n.jpg"/>
                          <pic:cNvPicPr>
                            <a:picLocks noGrp="1"/>
                          </pic:cNvPicPr>
                        </pic:nvPicPr>
                        <pic:blipFill>
                          <a:blip r:embed="rId20" cstate="print"/>
                          <a:srcRect l="16579" r="16579"/>
                          <a:stretch>
                            <a:fillRect/>
                          </a:stretch>
                        </pic:blipFill>
                        <pic:spPr>
                          <a:xfrm>
                            <a:off x="0" y="0"/>
                            <a:ext cx="2095500" cy="1866900"/>
                          </a:xfrm>
                          <a:prstGeom prst="rect">
                            <a:avLst/>
                          </a:prstGeom>
                          <a:noFill/>
                          <a:ln>
                            <a:noFill/>
                          </a:ln>
                          <a:effectLst>
                            <a:softEdge rad="112500"/>
                          </a:effectLst>
                        </pic:spPr>
                      </pic:pic>
                    </a:graphicData>
                  </a:graphic>
                </wp:anchor>
              </w:drawing>
            </w:r>
            <w:r w:rsidRPr="00035310">
              <w:rPr>
                <w:rFonts w:ascii="Verdana" w:eastAsia="Verdana" w:hAnsi="Verdana" w:cs="Verdana"/>
                <w:sz w:val="20"/>
                <w:szCs w:val="20"/>
              </w:rPr>
              <w:t>She has finished a commercial cooking course, but she loved farming and wanted to have her own farm and manage her own farm business. She attended a training on Integrated, Diversified Organic Farming Systems (IDOFS), given by PAKISAMA, a national farmer organization in the Philippines. After her training on IDOFS in 2014, Ana convinced her family to convert their 2,500 square-meter farm into an IDOFS farm. She started to build a vermi-compost, a fishpond, a vegetable garden, and raise free range chickens. She made optimum use of every square-meter of their family farm.  She is now promoting IDOFS farm planning to other young farmers in their neighborhood and beyond. She was awarded as one of the model farmers during the Philippine celebration of the International Year of Family Farming (IYFF).</w:t>
            </w:r>
          </w:p>
          <w:p w:rsidR="005F156E" w:rsidRPr="00035310" w:rsidRDefault="005F156E" w:rsidP="00E96C95">
            <w:pPr>
              <w:widowControl/>
              <w:shd w:val="clear" w:color="auto" w:fill="FFFF99"/>
              <w:suppressAutoHyphens w:val="0"/>
              <w:jc w:val="both"/>
              <w:rPr>
                <w:rFonts w:ascii="Verdana" w:eastAsia="Verdana" w:hAnsi="Verdana" w:cs="Verdana"/>
                <w:sz w:val="20"/>
                <w:szCs w:val="20"/>
              </w:rPr>
            </w:pPr>
          </w:p>
          <w:p w:rsidR="00807692" w:rsidRPr="00035310" w:rsidRDefault="00237E27" w:rsidP="00E96C95">
            <w:pPr>
              <w:widowControl/>
              <w:shd w:val="clear" w:color="auto" w:fill="FFFF99"/>
              <w:suppressAutoHyphens w:val="0"/>
              <w:rPr>
                <w:rFonts w:ascii="Verdana" w:eastAsia="Times New Roman" w:hAnsi="Verdana"/>
                <w:bCs/>
                <w:sz w:val="18"/>
                <w:szCs w:val="18"/>
                <w:lang w:val="en-US"/>
              </w:rPr>
            </w:pPr>
            <w:r w:rsidRPr="00035310">
              <w:rPr>
                <w:rFonts w:ascii="Verdana" w:eastAsia="Times New Roman" w:hAnsi="Verdana"/>
                <w:bCs/>
                <w:sz w:val="18"/>
                <w:szCs w:val="18"/>
                <w:lang w:val="en-US"/>
              </w:rPr>
              <w:t xml:space="preserve">(also see:  </w:t>
            </w:r>
            <w:hyperlink r:id="rId21" w:history="1">
              <w:r w:rsidRPr="00035310">
                <w:rPr>
                  <w:rStyle w:val="Hyperlink"/>
                  <w:rFonts w:ascii="Verdana" w:hAnsi="Verdana"/>
                  <w:sz w:val="18"/>
                  <w:szCs w:val="18"/>
                </w:rPr>
                <w:t>http://www.philstar.com/agriculture/2015/01/04/1409144/magna-carta-young-tillers-urged</w:t>
              </w:r>
            </w:hyperlink>
            <w:r w:rsidRPr="00035310">
              <w:rPr>
                <w:rFonts w:ascii="Verdana" w:hAnsi="Verdana"/>
                <w:sz w:val="18"/>
                <w:szCs w:val="18"/>
              </w:rPr>
              <w:t>)</w:t>
            </w:r>
          </w:p>
        </w:tc>
      </w:tr>
    </w:tbl>
    <w:p w:rsidR="00B6348F" w:rsidRPr="00035310" w:rsidRDefault="00B6348F" w:rsidP="00A66931">
      <w:pPr>
        <w:jc w:val="both"/>
        <w:rPr>
          <w:rFonts w:ascii="Verdana" w:hAnsi="Verdana"/>
          <w:sz w:val="20"/>
          <w:szCs w:val="20"/>
        </w:rPr>
      </w:pPr>
    </w:p>
    <w:p w:rsidR="009D2F73" w:rsidRPr="005D7B06" w:rsidRDefault="00A66931" w:rsidP="009D2F73">
      <w:pPr>
        <w:shd w:val="clear" w:color="auto" w:fill="FFFFFF" w:themeFill="background1"/>
        <w:jc w:val="both"/>
        <w:rPr>
          <w:rFonts w:ascii="Verdana" w:eastAsia="Verdana" w:hAnsi="Verdana" w:cs="Verdana"/>
          <w:sz w:val="20"/>
          <w:szCs w:val="20"/>
        </w:rPr>
      </w:pPr>
      <w:r w:rsidRPr="00035310">
        <w:rPr>
          <w:rFonts w:ascii="Verdana" w:eastAsia="Verdana" w:hAnsi="Verdana" w:cs="Verdana"/>
          <w:b/>
          <w:sz w:val="20"/>
          <w:szCs w:val="20"/>
        </w:rPr>
        <w:lastRenderedPageBreak/>
        <w:t xml:space="preserve">6. Evidence-based advocacy on comprehensive policy for family farmers. </w:t>
      </w:r>
      <w:r w:rsidR="00BB40C7" w:rsidRPr="00035310">
        <w:rPr>
          <w:rFonts w:ascii="Verdana" w:eastAsia="Verdana" w:hAnsi="Verdana" w:cs="Verdana"/>
          <w:sz w:val="20"/>
          <w:szCs w:val="20"/>
        </w:rPr>
        <w:t xml:space="preserve">AFA farmers </w:t>
      </w:r>
      <w:r w:rsidRPr="00035310">
        <w:rPr>
          <w:rFonts w:ascii="Verdana" w:eastAsia="Verdana" w:hAnsi="Verdana" w:cs="Verdana"/>
          <w:sz w:val="20"/>
          <w:szCs w:val="20"/>
        </w:rPr>
        <w:t>organizations in countries</w:t>
      </w:r>
      <w:r w:rsidR="0024544B" w:rsidRPr="00035310">
        <w:rPr>
          <w:rFonts w:ascii="Verdana" w:eastAsia="Verdana" w:hAnsi="Verdana" w:cs="Verdana"/>
          <w:sz w:val="20"/>
          <w:szCs w:val="20"/>
        </w:rPr>
        <w:t xml:space="preserve"> </w:t>
      </w:r>
      <w:r w:rsidRPr="00035310">
        <w:rPr>
          <w:rFonts w:ascii="Verdana" w:eastAsia="Verdana" w:hAnsi="Verdana" w:cs="Verdana"/>
          <w:sz w:val="20"/>
          <w:szCs w:val="20"/>
        </w:rPr>
        <w:t>such a</w:t>
      </w:r>
      <w:r w:rsidR="004F793D" w:rsidRPr="00035310">
        <w:rPr>
          <w:rFonts w:ascii="Verdana" w:eastAsia="Verdana" w:hAnsi="Verdana" w:cs="Verdana"/>
          <w:sz w:val="20"/>
          <w:szCs w:val="20"/>
        </w:rPr>
        <w:t>s in Indonesia, the Philippines</w:t>
      </w:r>
      <w:r w:rsidRPr="00035310">
        <w:rPr>
          <w:rFonts w:ascii="Verdana" w:eastAsia="Verdana" w:hAnsi="Verdana" w:cs="Verdana"/>
          <w:sz w:val="20"/>
          <w:szCs w:val="20"/>
        </w:rPr>
        <w:t xml:space="preserve"> </w:t>
      </w:r>
      <w:r w:rsidR="004F793D" w:rsidRPr="00035310">
        <w:rPr>
          <w:rFonts w:ascii="Verdana" w:eastAsia="Verdana" w:hAnsi="Verdana" w:cs="Verdana"/>
          <w:sz w:val="20"/>
          <w:szCs w:val="20"/>
        </w:rPr>
        <w:t xml:space="preserve">and </w:t>
      </w:r>
      <w:r w:rsidRPr="00035310">
        <w:rPr>
          <w:rFonts w:ascii="Verdana" w:eastAsia="Verdana" w:hAnsi="Verdana" w:cs="Verdana"/>
          <w:sz w:val="20"/>
          <w:szCs w:val="20"/>
        </w:rPr>
        <w:t>Nepal have been organizing a series of debates and discussions on comprehensive land and agrarian reform policies, including on land ownership, access to agricultural inputs, devolution of land administration, and formulation and implementation of land use and farmers' rights policy. FOs and CSOs have been actively involved in these activities. Farmers have been mobilizing themselves in advocating for policy change on land and agrarian reform on behalf of young farmers.</w:t>
      </w:r>
      <w:r w:rsidR="00343D6A" w:rsidRPr="00035310">
        <w:rPr>
          <w:rFonts w:ascii="Verdana" w:eastAsia="Verdana" w:hAnsi="Verdana" w:cs="Verdana"/>
          <w:sz w:val="20"/>
          <w:szCs w:val="20"/>
        </w:rPr>
        <w:t xml:space="preserve"> </w:t>
      </w:r>
      <w:r w:rsidRPr="00035310">
        <w:rPr>
          <w:rFonts w:ascii="Verdana" w:eastAsia="Verdana" w:hAnsi="Verdana" w:cs="Verdana"/>
          <w:sz w:val="20"/>
          <w:szCs w:val="20"/>
        </w:rPr>
        <w:t>Some FOs, CSOs and UN agencies in countries such as Nepal, Mongolia, Cambodia, the Philippines, Indonesia, Bangladesh, and Vietnam, have been conducting research and case documentations for policy advocacy for young farmers. They use the research findings and cases to influence their respective governments and policy makers. Gradually, INGOs and bilateral organizations have been moving towards supporting young farmers and investing in agriculture.</w:t>
      </w:r>
      <w:r w:rsidR="008336ED" w:rsidRPr="00035310">
        <w:rPr>
          <w:rFonts w:ascii="Verdana" w:eastAsia="Verdana" w:hAnsi="Verdana" w:cs="Verdana"/>
          <w:sz w:val="20"/>
          <w:szCs w:val="20"/>
        </w:rPr>
        <w:t xml:space="preserve">  </w:t>
      </w:r>
    </w:p>
    <w:p w:rsidR="009D2F73" w:rsidRPr="00546ABF" w:rsidRDefault="009D2F73" w:rsidP="009D2F73">
      <w:pPr>
        <w:shd w:val="clear" w:color="auto" w:fill="FFFFFF" w:themeFill="background1"/>
        <w:jc w:val="both"/>
        <w:rPr>
          <w:rFonts w:ascii="Verdana" w:eastAsia="Verdana" w:hAnsi="Verdana" w:cs="Verdana"/>
          <w:sz w:val="20"/>
          <w:szCs w:val="20"/>
        </w:rPr>
      </w:pPr>
    </w:p>
    <w:p w:rsidR="00546ABF" w:rsidRPr="00546ABF" w:rsidRDefault="008336ED" w:rsidP="00546ABF">
      <w:pPr>
        <w:shd w:val="clear" w:color="auto" w:fill="FFFFFF" w:themeFill="background1"/>
        <w:jc w:val="both"/>
        <w:rPr>
          <w:rFonts w:ascii="Verdana" w:hAnsi="Verdana" w:cs="Verdana"/>
          <w:sz w:val="20"/>
          <w:szCs w:val="20"/>
        </w:rPr>
      </w:pPr>
      <w:r w:rsidRPr="00546ABF">
        <w:rPr>
          <w:rFonts w:ascii="Verdana" w:eastAsia="Verdana" w:hAnsi="Verdana" w:cs="Verdana"/>
          <w:sz w:val="20"/>
          <w:szCs w:val="20"/>
        </w:rPr>
        <w:t xml:space="preserve">In Indonesia, </w:t>
      </w:r>
      <w:r w:rsidR="009D2F73" w:rsidRPr="00546ABF">
        <w:rPr>
          <w:rFonts w:ascii="Verdana" w:eastAsia="Verdana" w:hAnsi="Verdana" w:cs="Verdana"/>
          <w:sz w:val="20"/>
          <w:szCs w:val="20"/>
        </w:rPr>
        <w:t xml:space="preserve">API is promoting the participatory breeding of local seeds which is </w:t>
      </w:r>
      <w:r w:rsidR="009D2F73" w:rsidRPr="00546ABF">
        <w:rPr>
          <w:rFonts w:ascii="Verdana" w:hAnsi="Verdana"/>
          <w:sz w:val="20"/>
          <w:szCs w:val="20"/>
          <w:lang w:val="en-US"/>
        </w:rPr>
        <w:t xml:space="preserve">of the same quality as those bred by private companies but is 70% cheaper (see Box 5).  In Korea, </w:t>
      </w:r>
      <w:r w:rsidR="005D7B06" w:rsidRPr="00546ABF">
        <w:rPr>
          <w:rFonts w:ascii="Verdana" w:hAnsi="Verdana"/>
          <w:sz w:val="20"/>
          <w:szCs w:val="20"/>
          <w:lang w:val="en-US"/>
        </w:rPr>
        <w:t xml:space="preserve">KAFF is proposing a package of policy reforms that will </w:t>
      </w:r>
      <w:r w:rsidR="005D7B06" w:rsidRPr="00546ABF">
        <w:rPr>
          <w:rFonts w:ascii="Verdana" w:hAnsi="Verdana"/>
          <w:sz w:val="20"/>
          <w:szCs w:val="20"/>
        </w:rPr>
        <w:t xml:space="preserve">ensure succession in family farms by lowering </w:t>
      </w:r>
      <w:r w:rsidR="005D7B06" w:rsidRPr="00546ABF">
        <w:rPr>
          <w:rFonts w:ascii="Verdana" w:hAnsi="Verdana"/>
          <w:bCs/>
          <w:sz w:val="20"/>
          <w:szCs w:val="20"/>
        </w:rPr>
        <w:t xml:space="preserve">interest rates to young farmers and </w:t>
      </w:r>
      <w:r w:rsidR="005D7B06" w:rsidRPr="00546ABF">
        <w:rPr>
          <w:rFonts w:ascii="Verdana" w:hAnsi="Verdana"/>
          <w:sz w:val="20"/>
          <w:szCs w:val="20"/>
        </w:rPr>
        <w:t xml:space="preserve">exempting them from military service, among others (see Box 6).  In Japan, AINOUKAI is suggesting to encourage </w:t>
      </w:r>
      <w:r w:rsidR="005D7B06" w:rsidRPr="00546ABF">
        <w:rPr>
          <w:rFonts w:ascii="Verdana" w:hAnsi="Verdana" w:cs="Verdana"/>
          <w:sz w:val="20"/>
          <w:szCs w:val="20"/>
        </w:rPr>
        <w:t>newcomers to agriculture by</w:t>
      </w:r>
      <w:r w:rsidR="0024253D" w:rsidRPr="00546ABF">
        <w:rPr>
          <w:rFonts w:ascii="Verdana" w:hAnsi="Verdana" w:cs="Verdana"/>
          <w:sz w:val="20"/>
          <w:szCs w:val="20"/>
        </w:rPr>
        <w:t>, among others,</w:t>
      </w:r>
      <w:r w:rsidR="005D7B06" w:rsidRPr="00546ABF">
        <w:rPr>
          <w:rFonts w:ascii="Verdana" w:hAnsi="Verdana" w:cs="Verdana"/>
          <w:sz w:val="20"/>
          <w:szCs w:val="20"/>
        </w:rPr>
        <w:t xml:space="preserve"> providing financial incentives and payments to young farmers to achieve stable incomes for the first 3-5 years, helping them acquire agricultural skills and</w:t>
      </w:r>
      <w:r w:rsidR="005D7B06" w:rsidRPr="00546ABF">
        <w:rPr>
          <w:rFonts w:ascii="Verdana" w:hAnsi="Verdana"/>
          <w:sz w:val="20"/>
          <w:szCs w:val="20"/>
        </w:rPr>
        <w:t xml:space="preserve"> shift to organic farming</w:t>
      </w:r>
      <w:r w:rsidR="00546ABF">
        <w:rPr>
          <w:rFonts w:ascii="Verdana" w:hAnsi="Verdana"/>
          <w:sz w:val="20"/>
          <w:szCs w:val="20"/>
        </w:rPr>
        <w:t xml:space="preserve"> (see Box 3)</w:t>
      </w:r>
      <w:r w:rsidR="005D7B06" w:rsidRPr="00546ABF">
        <w:rPr>
          <w:rFonts w:ascii="Verdana" w:hAnsi="Verdana" w:cs="Verdana"/>
          <w:sz w:val="20"/>
          <w:szCs w:val="20"/>
        </w:rPr>
        <w:t>, and promoting such schemes as “</w:t>
      </w:r>
      <w:r w:rsidR="005D7B06" w:rsidRPr="00546ABF">
        <w:rPr>
          <w:rFonts w:ascii="Verdana" w:eastAsiaTheme="minorHAnsi" w:hAnsi="Verdana" w:cs="Verdana"/>
          <w:i/>
          <w:sz w:val="20"/>
          <w:szCs w:val="20"/>
        </w:rPr>
        <w:t>Family Management Agreement</w:t>
      </w:r>
      <w:r w:rsidR="005D7B06" w:rsidRPr="00546ABF">
        <w:rPr>
          <w:rFonts w:ascii="Verdana" w:hAnsi="Verdana" w:cs="Verdana"/>
          <w:sz w:val="20"/>
          <w:szCs w:val="20"/>
        </w:rPr>
        <w:t xml:space="preserve">” </w:t>
      </w:r>
      <w:r w:rsidR="0086175F" w:rsidRPr="00546ABF">
        <w:rPr>
          <w:rFonts w:ascii="Verdana" w:hAnsi="Verdana" w:cs="Verdana"/>
          <w:sz w:val="20"/>
          <w:szCs w:val="20"/>
        </w:rPr>
        <w:t xml:space="preserve">which has also </w:t>
      </w:r>
      <w:r w:rsidR="0086175F" w:rsidRPr="00546ABF">
        <w:rPr>
          <w:rFonts w:ascii="Verdana" w:hAnsi="Verdana"/>
          <w:sz w:val="20"/>
          <w:szCs w:val="20"/>
        </w:rPr>
        <w:t>created better working conditions for rural women</w:t>
      </w:r>
      <w:r w:rsidR="0086175F" w:rsidRPr="00546ABF">
        <w:rPr>
          <w:rFonts w:ascii="Verdana" w:hAnsi="Verdana" w:cs="Verdana"/>
          <w:sz w:val="20"/>
          <w:szCs w:val="20"/>
        </w:rPr>
        <w:t xml:space="preserve"> </w:t>
      </w:r>
      <w:r w:rsidR="005D7B06" w:rsidRPr="00546ABF">
        <w:rPr>
          <w:rFonts w:ascii="Verdana" w:hAnsi="Verdana" w:cs="Verdana"/>
          <w:sz w:val="20"/>
          <w:szCs w:val="20"/>
        </w:rPr>
        <w:t>(see Box 7).</w:t>
      </w:r>
      <w:r w:rsidR="00546ABF" w:rsidRPr="00546ABF">
        <w:rPr>
          <w:rFonts w:ascii="Verdana" w:hAnsi="Verdana" w:cs="Verdana"/>
          <w:sz w:val="20"/>
          <w:szCs w:val="20"/>
        </w:rPr>
        <w:t xml:space="preserve">  In the Philippines, PAKISAMA is proposing to </w:t>
      </w:r>
      <w:r w:rsidR="00546ABF" w:rsidRPr="00546ABF">
        <w:rPr>
          <w:rFonts w:ascii="Verdana" w:hAnsi="Verdana" w:cs="Arial"/>
          <w:sz w:val="20"/>
          <w:szCs w:val="20"/>
        </w:rPr>
        <w:t>enact a “</w:t>
      </w:r>
      <w:r w:rsidR="00546ABF" w:rsidRPr="00546ABF">
        <w:rPr>
          <w:rFonts w:ascii="Verdana" w:hAnsi="Verdana" w:cs="Arial"/>
          <w:i/>
          <w:sz w:val="20"/>
          <w:szCs w:val="20"/>
        </w:rPr>
        <w:t>Magna Carta of</w:t>
      </w:r>
      <w:r w:rsidR="00546ABF" w:rsidRPr="00546ABF">
        <w:rPr>
          <w:rFonts w:ascii="Verdana" w:eastAsia="Calibri" w:hAnsi="Verdana" w:cs="Arial"/>
          <w:i/>
          <w:sz w:val="20"/>
          <w:szCs w:val="20"/>
        </w:rPr>
        <w:t xml:space="preserve"> Young Farmers”</w:t>
      </w:r>
      <w:r w:rsidR="00546ABF" w:rsidRPr="00546ABF">
        <w:rPr>
          <w:rFonts w:ascii="Verdana" w:hAnsi="Verdana" w:cs="Arial"/>
          <w:i/>
          <w:sz w:val="20"/>
          <w:szCs w:val="20"/>
        </w:rPr>
        <w:t xml:space="preserve"> </w:t>
      </w:r>
      <w:r w:rsidR="00546ABF">
        <w:rPr>
          <w:rFonts w:ascii="Verdana" w:hAnsi="Verdana"/>
          <w:sz w:val="20"/>
          <w:szCs w:val="20"/>
        </w:rPr>
        <w:t xml:space="preserve">to promote and </w:t>
      </w:r>
      <w:r w:rsidR="00546ABF" w:rsidRPr="00546ABF">
        <w:rPr>
          <w:rFonts w:ascii="Verdana" w:hAnsi="Verdana"/>
          <w:sz w:val="20"/>
          <w:szCs w:val="20"/>
        </w:rPr>
        <w:t xml:space="preserve">protect the rights of young farmers 15-40 years and </w:t>
      </w:r>
      <w:r w:rsidR="00546ABF" w:rsidRPr="00546ABF">
        <w:rPr>
          <w:rFonts w:ascii="Verdana" w:hAnsi="Verdana" w:cs="Arial"/>
          <w:sz w:val="20"/>
          <w:szCs w:val="20"/>
        </w:rPr>
        <w:t>put pride and dignity back in farming and</w:t>
      </w:r>
      <w:r w:rsidR="00546ABF" w:rsidRPr="00546ABF">
        <w:rPr>
          <w:rFonts w:ascii="Verdana" w:eastAsia="Calibri" w:hAnsi="Verdana"/>
          <w:sz w:val="20"/>
          <w:szCs w:val="20"/>
        </w:rPr>
        <w:t xml:space="preserve"> </w:t>
      </w:r>
      <w:r w:rsidR="00546ABF" w:rsidRPr="00546ABF">
        <w:rPr>
          <w:rFonts w:ascii="Verdana" w:hAnsi="Verdana" w:cs="Arial"/>
          <w:sz w:val="20"/>
          <w:szCs w:val="20"/>
        </w:rPr>
        <w:t xml:space="preserve">introduce innovative programs such as “farm take-over” </w:t>
      </w:r>
      <w:r w:rsidR="00546ABF" w:rsidRPr="00546ABF">
        <w:rPr>
          <w:rFonts w:ascii="Verdana" w:eastAsia="Times New Roman" w:hAnsi="Verdana" w:cs="Arial"/>
          <w:sz w:val="20"/>
          <w:szCs w:val="20"/>
        </w:rPr>
        <w:t>that will provide capital to young farmers to enable them buy their parents’ lands.</w:t>
      </w:r>
      <w:r w:rsidR="00546ABF" w:rsidRPr="00546ABF">
        <w:rPr>
          <w:rFonts w:ascii="Verdana" w:hAnsi="Verdana"/>
          <w:b/>
          <w:sz w:val="20"/>
          <w:szCs w:val="20"/>
        </w:rPr>
        <w:t xml:space="preserve">  </w:t>
      </w:r>
    </w:p>
    <w:p w:rsidR="005D7B06" w:rsidRPr="00CD2EF0" w:rsidRDefault="005D7B06" w:rsidP="005D7B06">
      <w:pPr>
        <w:shd w:val="clear" w:color="auto" w:fill="FFFFFF" w:themeFill="background1"/>
        <w:jc w:val="both"/>
        <w:rPr>
          <w:rFonts w:ascii="Verdana" w:eastAsia="Verdana" w:hAnsi="Verdana" w:cs="Verdana"/>
          <w:sz w:val="20"/>
          <w:szCs w:val="20"/>
          <w:highlight w:val="yellow"/>
        </w:rPr>
      </w:pPr>
    </w:p>
    <w:p w:rsidR="0037538D" w:rsidRPr="00206FDF" w:rsidRDefault="00C03CD4" w:rsidP="00E96C95">
      <w:pPr>
        <w:shd w:val="clear" w:color="auto" w:fill="FFFF99"/>
        <w:jc w:val="center"/>
        <w:rPr>
          <w:rFonts w:ascii="Verdana" w:hAnsi="Verdana"/>
          <w:b/>
          <w:sz w:val="18"/>
          <w:szCs w:val="18"/>
        </w:rPr>
      </w:pPr>
      <w:bookmarkStart w:id="1" w:name="h.gjdgxs" w:colFirst="0" w:colLast="0"/>
      <w:bookmarkEnd w:id="1"/>
      <w:r>
        <w:rPr>
          <w:rFonts w:ascii="Verdana" w:hAnsi="Verdana"/>
          <w:b/>
          <w:sz w:val="18"/>
          <w:szCs w:val="18"/>
        </w:rPr>
        <w:t>B</w:t>
      </w:r>
      <w:r w:rsidR="009D2F73">
        <w:rPr>
          <w:rFonts w:ascii="Verdana" w:hAnsi="Verdana"/>
          <w:b/>
          <w:sz w:val="18"/>
          <w:szCs w:val="18"/>
        </w:rPr>
        <w:t>OX 5</w:t>
      </w:r>
    </w:p>
    <w:p w:rsidR="00974C9F" w:rsidRPr="00206FDF" w:rsidRDefault="001B10C6" w:rsidP="00E96C95">
      <w:pPr>
        <w:shd w:val="clear" w:color="auto" w:fill="FFFF99"/>
        <w:jc w:val="center"/>
        <w:rPr>
          <w:rFonts w:ascii="Verdana" w:hAnsi="Verdana"/>
          <w:b/>
          <w:sz w:val="18"/>
          <w:szCs w:val="18"/>
        </w:rPr>
      </w:pPr>
      <w:r w:rsidRPr="00206FDF">
        <w:rPr>
          <w:rFonts w:ascii="Verdana" w:hAnsi="Verdana"/>
          <w:b/>
          <w:sz w:val="18"/>
          <w:szCs w:val="18"/>
        </w:rPr>
        <w:t xml:space="preserve">The Story </w:t>
      </w:r>
      <w:r w:rsidR="00F15CFD">
        <w:rPr>
          <w:rFonts w:ascii="Verdana" w:hAnsi="Verdana"/>
          <w:b/>
          <w:sz w:val="18"/>
          <w:szCs w:val="18"/>
        </w:rPr>
        <w:t xml:space="preserve">of </w:t>
      </w:r>
      <w:r w:rsidRPr="00206FDF">
        <w:rPr>
          <w:rFonts w:ascii="Verdana" w:hAnsi="Verdana"/>
          <w:b/>
          <w:sz w:val="18"/>
          <w:szCs w:val="18"/>
        </w:rPr>
        <w:t>Rifai</w:t>
      </w:r>
      <w:r w:rsidR="005577D2" w:rsidRPr="00206FDF">
        <w:rPr>
          <w:rFonts w:ascii="Verdana" w:hAnsi="Verdana"/>
          <w:b/>
          <w:sz w:val="18"/>
          <w:szCs w:val="18"/>
        </w:rPr>
        <w:t xml:space="preserve">:  </w:t>
      </w:r>
      <w:r w:rsidR="002E655F">
        <w:rPr>
          <w:rFonts w:ascii="Verdana" w:hAnsi="Verdana"/>
          <w:b/>
          <w:sz w:val="18"/>
          <w:szCs w:val="18"/>
        </w:rPr>
        <w:t>Participatory B</w:t>
      </w:r>
      <w:r w:rsidR="006A72E7">
        <w:rPr>
          <w:rFonts w:ascii="Verdana" w:hAnsi="Verdana"/>
          <w:b/>
          <w:sz w:val="18"/>
          <w:szCs w:val="18"/>
        </w:rPr>
        <w:t>reeding</w:t>
      </w:r>
      <w:r w:rsidR="002E655F">
        <w:rPr>
          <w:rFonts w:ascii="Verdana" w:hAnsi="Verdana"/>
          <w:b/>
          <w:sz w:val="18"/>
          <w:szCs w:val="18"/>
        </w:rPr>
        <w:t xml:space="preserve"> of Local S</w:t>
      </w:r>
      <w:r w:rsidR="005577D2" w:rsidRPr="00206FDF">
        <w:rPr>
          <w:rFonts w:ascii="Verdana" w:hAnsi="Verdana"/>
          <w:b/>
          <w:sz w:val="18"/>
          <w:szCs w:val="18"/>
        </w:rPr>
        <w:t>eeds</w:t>
      </w:r>
      <w:r w:rsidR="00085165">
        <w:rPr>
          <w:rFonts w:ascii="Verdana" w:hAnsi="Verdana"/>
          <w:b/>
          <w:sz w:val="18"/>
          <w:szCs w:val="18"/>
        </w:rPr>
        <w:t xml:space="preserve"> in Indonesia</w:t>
      </w:r>
    </w:p>
    <w:p w:rsidR="001970D2" w:rsidRPr="00206FDF" w:rsidRDefault="001970D2" w:rsidP="00E96C95">
      <w:pPr>
        <w:shd w:val="clear" w:color="auto" w:fill="FFFF99"/>
        <w:jc w:val="both"/>
        <w:rPr>
          <w:rFonts w:ascii="Verdana" w:hAnsi="Verdana"/>
          <w:b/>
          <w:sz w:val="18"/>
          <w:szCs w:val="18"/>
        </w:rPr>
      </w:pPr>
    </w:p>
    <w:p w:rsidR="001B10C6" w:rsidRPr="00206FDF" w:rsidRDefault="001970D2" w:rsidP="00E96C95">
      <w:pPr>
        <w:shd w:val="clear" w:color="auto" w:fill="FFFF99"/>
        <w:jc w:val="center"/>
        <w:rPr>
          <w:rFonts w:ascii="Verdana" w:hAnsi="Verdana"/>
          <w:sz w:val="18"/>
          <w:szCs w:val="18"/>
        </w:rPr>
      </w:pPr>
      <w:r w:rsidRPr="00206FDF">
        <w:rPr>
          <w:rFonts w:ascii="Verdana" w:hAnsi="Verdana"/>
          <w:noProof/>
          <w:sz w:val="18"/>
          <w:szCs w:val="18"/>
          <w:lang w:val="en-US"/>
        </w:rPr>
        <w:drawing>
          <wp:inline distT="0" distB="0" distL="0" distR="0">
            <wp:extent cx="2519266" cy="2295331"/>
            <wp:effectExtent l="19050" t="0" r="0" b="0"/>
            <wp:docPr id="4" name="Picture 3" descr="Farmer who breed the corn1.jpg"/>
            <wp:cNvGraphicFramePr/>
            <a:graphic xmlns:a="http://schemas.openxmlformats.org/drawingml/2006/main">
              <a:graphicData uri="http://schemas.openxmlformats.org/drawingml/2006/picture">
                <pic:pic xmlns:pic="http://schemas.openxmlformats.org/drawingml/2006/picture">
                  <pic:nvPicPr>
                    <pic:cNvPr id="8" name="Content Placeholder 7" descr="Farmer who breed the corn1.jpg"/>
                    <pic:cNvPicPr>
                      <a:picLocks noGrp="1" noChangeAspect="1"/>
                    </pic:cNvPicPr>
                  </pic:nvPicPr>
                  <pic:blipFill rotWithShape="1">
                    <a:blip r:embed="rId2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t="-1132" b="7832"/>
                    <a:stretch/>
                  </pic:blipFill>
                  <pic:spPr>
                    <a:xfrm>
                      <a:off x="0" y="0"/>
                      <a:ext cx="2524476" cy="2300078"/>
                    </a:xfrm>
                    <a:prstGeom prst="rect">
                      <a:avLst/>
                    </a:prstGeom>
                    <a:ln>
                      <a:noFill/>
                    </a:ln>
                    <a:effectLst>
                      <a:softEdge rad="112500"/>
                    </a:effectLst>
                  </pic:spPr>
                </pic:pic>
              </a:graphicData>
            </a:graphic>
          </wp:inline>
        </w:drawing>
      </w:r>
      <w:r w:rsidRPr="00206FDF">
        <w:rPr>
          <w:rFonts w:ascii="Verdana" w:hAnsi="Verdana"/>
          <w:noProof/>
          <w:sz w:val="18"/>
          <w:szCs w:val="18"/>
          <w:lang w:val="en-US"/>
        </w:rPr>
        <w:drawing>
          <wp:inline distT="0" distB="0" distL="0" distR="0">
            <wp:extent cx="2686827" cy="2332653"/>
            <wp:effectExtent l="19050" t="0" r="0" b="0"/>
            <wp:docPr id="5" name="Picture 4" descr="Parental F1 corn from Brasil.JPG"/>
            <wp:cNvGraphicFramePr/>
            <a:graphic xmlns:a="http://schemas.openxmlformats.org/drawingml/2006/main">
              <a:graphicData uri="http://schemas.openxmlformats.org/drawingml/2006/picture">
                <pic:pic xmlns:pic="http://schemas.openxmlformats.org/drawingml/2006/picture">
                  <pic:nvPicPr>
                    <pic:cNvPr id="5" name="Picture Placeholder 4" descr="Parental F1 corn from Brasil.JPG"/>
                    <pic:cNvPicPr>
                      <a:picLocks noGrp="1" noChangeAspect="1"/>
                    </pic:cNvPicPr>
                  </pic:nvPicPr>
                  <pic:blipFill>
                    <a:blip r:embed="rId2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l="721" r="481"/>
                    <a:stretch>
                      <a:fillRect/>
                    </a:stretch>
                  </pic:blipFill>
                  <pic:spPr>
                    <a:xfrm>
                      <a:off x="0" y="0"/>
                      <a:ext cx="2691247" cy="2336490"/>
                    </a:xfrm>
                    <a:prstGeom prst="rect">
                      <a:avLst/>
                    </a:prstGeom>
                    <a:ln>
                      <a:noFill/>
                    </a:ln>
                    <a:effectLst>
                      <a:softEdge rad="112500"/>
                    </a:effectLst>
                  </pic:spPr>
                </pic:pic>
              </a:graphicData>
            </a:graphic>
          </wp:inline>
        </w:drawing>
      </w:r>
    </w:p>
    <w:p w:rsidR="008538AB" w:rsidRDefault="008538AB" w:rsidP="00E96C95">
      <w:pPr>
        <w:shd w:val="clear" w:color="auto" w:fill="FFFF99"/>
        <w:jc w:val="both"/>
        <w:rPr>
          <w:rFonts w:ascii="Verdana" w:hAnsi="Verdana"/>
          <w:sz w:val="18"/>
          <w:szCs w:val="18"/>
          <w:lang w:val="en-US"/>
        </w:rPr>
      </w:pPr>
    </w:p>
    <w:p w:rsidR="007D329A" w:rsidRPr="00206FDF" w:rsidRDefault="00F35E42" w:rsidP="00E96C95">
      <w:pPr>
        <w:shd w:val="clear" w:color="auto" w:fill="FFFF99"/>
        <w:jc w:val="both"/>
        <w:rPr>
          <w:rFonts w:ascii="Verdana" w:hAnsi="Verdana"/>
          <w:sz w:val="18"/>
          <w:szCs w:val="18"/>
          <w:lang w:val="en-US"/>
        </w:rPr>
      </w:pPr>
      <w:r>
        <w:rPr>
          <w:rFonts w:ascii="Verdana" w:hAnsi="Verdana"/>
          <w:sz w:val="18"/>
          <w:szCs w:val="18"/>
          <w:lang w:val="id-ID"/>
        </w:rPr>
        <w:t>Muhammad Rifai</w:t>
      </w:r>
      <w:r>
        <w:rPr>
          <w:rFonts w:ascii="Verdana" w:hAnsi="Verdana"/>
          <w:sz w:val="18"/>
          <w:szCs w:val="18"/>
          <w:lang w:val="en-US"/>
        </w:rPr>
        <w:t xml:space="preserve">, </w:t>
      </w:r>
      <w:r w:rsidR="003C4E51" w:rsidRPr="00206FDF">
        <w:rPr>
          <w:rFonts w:ascii="Verdana" w:hAnsi="Verdana"/>
          <w:sz w:val="18"/>
          <w:szCs w:val="18"/>
          <w:lang w:val="id-ID"/>
        </w:rPr>
        <w:t>31</w:t>
      </w:r>
      <w:r w:rsidR="003C4E51" w:rsidRPr="00206FDF">
        <w:rPr>
          <w:rFonts w:ascii="Verdana" w:hAnsi="Verdana"/>
          <w:sz w:val="18"/>
          <w:szCs w:val="18"/>
          <w:lang w:val="en-US"/>
        </w:rPr>
        <w:t xml:space="preserve"> years</w:t>
      </w:r>
      <w:r>
        <w:rPr>
          <w:rFonts w:ascii="Verdana" w:hAnsi="Verdana"/>
          <w:sz w:val="18"/>
          <w:szCs w:val="18"/>
          <w:lang w:val="en-US"/>
        </w:rPr>
        <w:t xml:space="preserve"> old and</w:t>
      </w:r>
      <w:r w:rsidRPr="00F35E42">
        <w:rPr>
          <w:rFonts w:ascii="Verdana" w:hAnsi="Verdana"/>
          <w:sz w:val="18"/>
          <w:szCs w:val="18"/>
          <w:lang w:val="id-ID"/>
        </w:rPr>
        <w:t xml:space="preserve"> </w:t>
      </w:r>
      <w:r w:rsidRPr="00206FDF">
        <w:rPr>
          <w:rFonts w:ascii="Verdana" w:hAnsi="Verdana"/>
          <w:sz w:val="18"/>
          <w:szCs w:val="18"/>
          <w:lang w:val="id-ID"/>
        </w:rPr>
        <w:t xml:space="preserve">father of one son, </w:t>
      </w:r>
      <w:r w:rsidR="007D329A" w:rsidRPr="00206FDF">
        <w:rPr>
          <w:rFonts w:ascii="Verdana" w:hAnsi="Verdana"/>
          <w:sz w:val="18"/>
          <w:szCs w:val="18"/>
          <w:lang w:val="en-US"/>
        </w:rPr>
        <w:t>has been</w:t>
      </w:r>
      <w:r w:rsidR="007D329A" w:rsidRPr="00206FDF">
        <w:rPr>
          <w:rFonts w:ascii="Verdana" w:hAnsi="Verdana"/>
          <w:sz w:val="18"/>
          <w:szCs w:val="18"/>
          <w:lang w:val="id-ID"/>
        </w:rPr>
        <w:t xml:space="preserve"> cross breeding Bra</w:t>
      </w:r>
      <w:r w:rsidR="007D329A" w:rsidRPr="00206FDF">
        <w:rPr>
          <w:rFonts w:ascii="Verdana" w:hAnsi="Verdana"/>
          <w:sz w:val="18"/>
          <w:szCs w:val="18"/>
          <w:lang w:val="en-US"/>
        </w:rPr>
        <w:t>z</w:t>
      </w:r>
      <w:r w:rsidR="007D329A" w:rsidRPr="00206FDF">
        <w:rPr>
          <w:rFonts w:ascii="Verdana" w:hAnsi="Verdana"/>
          <w:sz w:val="18"/>
          <w:szCs w:val="18"/>
          <w:lang w:val="id-ID"/>
        </w:rPr>
        <w:t>ilian, Mexican and Indonesian corn seeds which were exchanged to him during an international conference he attended</w:t>
      </w:r>
      <w:r w:rsidR="007D329A">
        <w:rPr>
          <w:rFonts w:ascii="Verdana" w:hAnsi="Verdana"/>
          <w:sz w:val="18"/>
          <w:szCs w:val="18"/>
          <w:lang w:val="en-US"/>
        </w:rPr>
        <w:t xml:space="preserve"> in 2009</w:t>
      </w:r>
      <w:r w:rsidR="007D329A" w:rsidRPr="00206FDF">
        <w:rPr>
          <w:rFonts w:ascii="Verdana" w:hAnsi="Verdana"/>
          <w:sz w:val="18"/>
          <w:szCs w:val="18"/>
          <w:lang w:val="id-ID"/>
        </w:rPr>
        <w:t xml:space="preserve">. </w:t>
      </w:r>
      <w:r w:rsidR="007D329A" w:rsidRPr="00206FDF">
        <w:rPr>
          <w:rFonts w:ascii="Verdana" w:hAnsi="Verdana"/>
          <w:sz w:val="18"/>
          <w:szCs w:val="18"/>
          <w:lang w:val="en-US"/>
        </w:rPr>
        <w:t>He has been s</w:t>
      </w:r>
      <w:r w:rsidR="007D329A" w:rsidRPr="00206FDF">
        <w:rPr>
          <w:rFonts w:ascii="Verdana" w:hAnsi="Verdana"/>
          <w:sz w:val="18"/>
          <w:szCs w:val="18"/>
          <w:lang w:val="id-ID"/>
        </w:rPr>
        <w:t xml:space="preserve">haring this knowledge among </w:t>
      </w:r>
      <w:r w:rsidR="007D329A" w:rsidRPr="00206FDF">
        <w:rPr>
          <w:rFonts w:ascii="Verdana" w:hAnsi="Verdana"/>
          <w:sz w:val="18"/>
          <w:szCs w:val="18"/>
          <w:lang w:val="en-US"/>
        </w:rPr>
        <w:t xml:space="preserve">young and elder </w:t>
      </w:r>
      <w:r w:rsidR="007D329A" w:rsidRPr="00206FDF">
        <w:rPr>
          <w:rFonts w:ascii="Verdana" w:hAnsi="Verdana"/>
          <w:sz w:val="18"/>
          <w:szCs w:val="18"/>
          <w:lang w:val="id-ID"/>
        </w:rPr>
        <w:t>farmers through “musyawarah” or popular discussion</w:t>
      </w:r>
      <w:r w:rsidR="007D329A">
        <w:rPr>
          <w:rFonts w:ascii="Verdana" w:hAnsi="Verdana"/>
          <w:sz w:val="18"/>
          <w:szCs w:val="18"/>
          <w:lang w:val="en-US"/>
        </w:rPr>
        <w:t>, and is now</w:t>
      </w:r>
      <w:r w:rsidR="007D329A" w:rsidRPr="00206FDF">
        <w:rPr>
          <w:rFonts w:ascii="Verdana" w:hAnsi="Verdana"/>
          <w:sz w:val="18"/>
          <w:szCs w:val="18"/>
          <w:lang w:val="en-US"/>
        </w:rPr>
        <w:t xml:space="preserve"> gaining customers by selling his locally-developed </w:t>
      </w:r>
      <w:r w:rsidR="007D329A">
        <w:rPr>
          <w:rFonts w:ascii="Verdana" w:hAnsi="Verdana"/>
          <w:sz w:val="18"/>
          <w:szCs w:val="18"/>
          <w:lang w:val="en-US"/>
        </w:rPr>
        <w:t xml:space="preserve">seeds which is of same quality </w:t>
      </w:r>
      <w:r w:rsidR="008336ED">
        <w:rPr>
          <w:rFonts w:ascii="Verdana" w:hAnsi="Verdana"/>
          <w:sz w:val="18"/>
          <w:szCs w:val="18"/>
          <w:lang w:val="en-US"/>
        </w:rPr>
        <w:t xml:space="preserve">but is </w:t>
      </w:r>
      <w:r w:rsidR="007D329A" w:rsidRPr="00206FDF">
        <w:rPr>
          <w:rFonts w:ascii="Verdana" w:hAnsi="Verdana"/>
          <w:sz w:val="18"/>
          <w:szCs w:val="18"/>
          <w:lang w:val="en-US"/>
        </w:rPr>
        <w:t>70% cheaper than private company seeds.</w:t>
      </w:r>
    </w:p>
    <w:p w:rsidR="007D329A" w:rsidRDefault="007D329A" w:rsidP="00E96C95">
      <w:pPr>
        <w:shd w:val="clear" w:color="auto" w:fill="FFFF99"/>
        <w:jc w:val="both"/>
        <w:rPr>
          <w:rFonts w:ascii="Verdana" w:hAnsi="Verdana"/>
          <w:sz w:val="18"/>
          <w:szCs w:val="18"/>
          <w:lang w:val="en-US"/>
        </w:rPr>
      </w:pPr>
    </w:p>
    <w:p w:rsidR="003C4E51" w:rsidRPr="00206FDF" w:rsidRDefault="007D329A" w:rsidP="00E96C95">
      <w:pPr>
        <w:shd w:val="clear" w:color="auto" w:fill="FFFF99"/>
        <w:jc w:val="both"/>
        <w:rPr>
          <w:rFonts w:ascii="Verdana" w:hAnsi="Verdana"/>
          <w:sz w:val="18"/>
          <w:szCs w:val="18"/>
          <w:lang w:val="en-US"/>
        </w:rPr>
      </w:pPr>
      <w:r>
        <w:rPr>
          <w:rFonts w:ascii="Verdana" w:hAnsi="Verdana"/>
          <w:sz w:val="18"/>
          <w:szCs w:val="18"/>
          <w:lang w:val="en-US"/>
        </w:rPr>
        <w:t xml:space="preserve">Rifai </w:t>
      </w:r>
      <w:r w:rsidR="003C4E51" w:rsidRPr="00206FDF">
        <w:rPr>
          <w:rFonts w:ascii="Verdana" w:hAnsi="Verdana"/>
          <w:sz w:val="18"/>
          <w:szCs w:val="18"/>
          <w:lang w:val="id-ID"/>
        </w:rPr>
        <w:t xml:space="preserve">has been working with </w:t>
      </w:r>
      <w:r w:rsidR="003C4E51" w:rsidRPr="00206FDF">
        <w:rPr>
          <w:rFonts w:ascii="Verdana" w:hAnsi="Verdana"/>
          <w:sz w:val="18"/>
          <w:szCs w:val="18"/>
          <w:lang w:val="en-US"/>
        </w:rPr>
        <w:t>API</w:t>
      </w:r>
      <w:r w:rsidR="003C4E51" w:rsidRPr="00206FDF">
        <w:rPr>
          <w:rFonts w:ascii="Verdana" w:hAnsi="Verdana"/>
          <w:sz w:val="18"/>
          <w:szCs w:val="18"/>
          <w:lang w:val="id-ID"/>
        </w:rPr>
        <w:t xml:space="preserve"> for only 3 years when he </w:t>
      </w:r>
      <w:r w:rsidR="00F35E42">
        <w:rPr>
          <w:rFonts w:ascii="Verdana" w:hAnsi="Verdana"/>
          <w:sz w:val="18"/>
          <w:szCs w:val="18"/>
          <w:lang w:val="en-US"/>
        </w:rPr>
        <w:t>began his</w:t>
      </w:r>
      <w:r w:rsidR="003C4E51" w:rsidRPr="00206FDF">
        <w:rPr>
          <w:rFonts w:ascii="Verdana" w:hAnsi="Verdana"/>
          <w:sz w:val="18"/>
          <w:szCs w:val="18"/>
          <w:lang w:val="id-ID"/>
        </w:rPr>
        <w:t xml:space="preserve"> search for</w:t>
      </w:r>
      <w:r w:rsidR="003C4E51" w:rsidRPr="00206FDF">
        <w:rPr>
          <w:rFonts w:ascii="Verdana" w:hAnsi="Verdana"/>
          <w:sz w:val="18"/>
          <w:szCs w:val="18"/>
          <w:lang w:val="en-US"/>
        </w:rPr>
        <w:t xml:space="preserve"> </w:t>
      </w:r>
      <w:r w:rsidR="00F35E42">
        <w:rPr>
          <w:rFonts w:ascii="Verdana" w:hAnsi="Verdana"/>
          <w:sz w:val="18"/>
          <w:szCs w:val="18"/>
          <w:lang w:val="en-US"/>
        </w:rPr>
        <w:t xml:space="preserve">the </w:t>
      </w:r>
      <w:r w:rsidR="003C4E51" w:rsidRPr="00206FDF">
        <w:rPr>
          <w:rFonts w:ascii="Verdana" w:hAnsi="Verdana"/>
          <w:sz w:val="18"/>
          <w:szCs w:val="18"/>
          <w:lang w:val="id-ID"/>
        </w:rPr>
        <w:t xml:space="preserve">ideal seeds of corn. </w:t>
      </w:r>
      <w:r w:rsidR="003C4E51" w:rsidRPr="00206FDF">
        <w:rPr>
          <w:rFonts w:ascii="Verdana" w:hAnsi="Verdana"/>
          <w:sz w:val="18"/>
          <w:szCs w:val="18"/>
          <w:lang w:val="en-US"/>
        </w:rPr>
        <w:lastRenderedPageBreak/>
        <w:t>P</w:t>
      </w:r>
      <w:r w:rsidR="003C4E51" w:rsidRPr="00206FDF">
        <w:rPr>
          <w:rFonts w:ascii="Verdana" w:hAnsi="Verdana"/>
          <w:sz w:val="18"/>
          <w:szCs w:val="18"/>
          <w:lang w:val="id-ID"/>
        </w:rPr>
        <w:t>easant</w:t>
      </w:r>
      <w:r w:rsidR="003C4E51" w:rsidRPr="00206FDF">
        <w:rPr>
          <w:rFonts w:ascii="Verdana" w:hAnsi="Verdana"/>
          <w:sz w:val="18"/>
          <w:szCs w:val="18"/>
          <w:lang w:val="en-US"/>
        </w:rPr>
        <w:t>s</w:t>
      </w:r>
      <w:r w:rsidR="00D95D41" w:rsidRPr="00206FDF">
        <w:rPr>
          <w:rFonts w:ascii="Verdana" w:hAnsi="Verdana"/>
          <w:sz w:val="18"/>
          <w:szCs w:val="18"/>
          <w:lang w:val="id-ID"/>
        </w:rPr>
        <w:t xml:space="preserve"> </w:t>
      </w:r>
      <w:r w:rsidR="00D95D41" w:rsidRPr="00206FDF">
        <w:rPr>
          <w:rFonts w:ascii="Verdana" w:hAnsi="Verdana"/>
          <w:sz w:val="18"/>
          <w:szCs w:val="18"/>
          <w:lang w:val="en-US"/>
        </w:rPr>
        <w:t>have found</w:t>
      </w:r>
      <w:r w:rsidR="003C4E51" w:rsidRPr="00206FDF">
        <w:rPr>
          <w:rFonts w:ascii="Verdana" w:hAnsi="Verdana"/>
          <w:sz w:val="18"/>
          <w:szCs w:val="18"/>
          <w:lang w:val="id-ID"/>
        </w:rPr>
        <w:t xml:space="preserve"> the price of corn</w:t>
      </w:r>
      <w:r w:rsidR="003C4E51" w:rsidRPr="00206FDF">
        <w:rPr>
          <w:rFonts w:ascii="Verdana" w:hAnsi="Verdana"/>
          <w:sz w:val="18"/>
          <w:szCs w:val="18"/>
          <w:lang w:val="en-US"/>
        </w:rPr>
        <w:t xml:space="preserve"> seeds produced by </w:t>
      </w:r>
      <w:r w:rsidR="00F35E42">
        <w:rPr>
          <w:rFonts w:ascii="Verdana" w:hAnsi="Verdana"/>
          <w:sz w:val="18"/>
          <w:szCs w:val="18"/>
          <w:lang w:val="en-US"/>
        </w:rPr>
        <w:t xml:space="preserve">a </w:t>
      </w:r>
      <w:r w:rsidR="003C4E51" w:rsidRPr="00206FDF">
        <w:rPr>
          <w:rFonts w:ascii="Verdana" w:hAnsi="Verdana"/>
          <w:sz w:val="18"/>
          <w:szCs w:val="18"/>
          <w:lang w:val="en-US"/>
        </w:rPr>
        <w:t>private compan</w:t>
      </w:r>
      <w:r w:rsidR="00F35E42">
        <w:rPr>
          <w:rFonts w:ascii="Verdana" w:hAnsi="Verdana"/>
          <w:sz w:val="18"/>
          <w:szCs w:val="18"/>
          <w:lang w:val="en-US"/>
        </w:rPr>
        <w:t>y</w:t>
      </w:r>
      <w:r w:rsidR="003C4E51" w:rsidRPr="00206FDF">
        <w:rPr>
          <w:rFonts w:ascii="Verdana" w:hAnsi="Verdana"/>
          <w:sz w:val="18"/>
          <w:szCs w:val="18"/>
          <w:lang w:val="id-ID"/>
        </w:rPr>
        <w:t xml:space="preserve"> very </w:t>
      </w:r>
      <w:r w:rsidR="00D95D41" w:rsidRPr="00206FDF">
        <w:rPr>
          <w:rFonts w:ascii="Verdana" w:hAnsi="Verdana"/>
          <w:sz w:val="18"/>
          <w:szCs w:val="18"/>
          <w:lang w:val="en-US"/>
        </w:rPr>
        <w:t xml:space="preserve">expensive </w:t>
      </w:r>
      <w:r w:rsidR="003C4E51" w:rsidRPr="00206FDF">
        <w:rPr>
          <w:rFonts w:ascii="Verdana" w:hAnsi="Verdana"/>
          <w:sz w:val="18"/>
          <w:szCs w:val="18"/>
          <w:lang w:val="en-US"/>
        </w:rPr>
        <w:t>which also make</w:t>
      </w:r>
      <w:r w:rsidR="005577D2" w:rsidRPr="00206FDF">
        <w:rPr>
          <w:rFonts w:ascii="Verdana" w:hAnsi="Verdana"/>
          <w:sz w:val="18"/>
          <w:szCs w:val="18"/>
          <w:lang w:val="en-US"/>
        </w:rPr>
        <w:t>s</w:t>
      </w:r>
      <w:r w:rsidR="003C4E51" w:rsidRPr="00206FDF">
        <w:rPr>
          <w:rFonts w:ascii="Verdana" w:hAnsi="Verdana"/>
          <w:sz w:val="18"/>
          <w:szCs w:val="18"/>
          <w:lang w:val="en-US"/>
        </w:rPr>
        <w:t xml:space="preserve"> the peasants</w:t>
      </w:r>
      <w:r w:rsidR="003C4E51" w:rsidRPr="00206FDF">
        <w:rPr>
          <w:rFonts w:ascii="Verdana" w:hAnsi="Verdana"/>
          <w:sz w:val="18"/>
          <w:szCs w:val="18"/>
          <w:lang w:val="id-ID"/>
        </w:rPr>
        <w:t xml:space="preserve"> </w:t>
      </w:r>
      <w:r w:rsidR="005577D2" w:rsidRPr="00206FDF">
        <w:rPr>
          <w:rFonts w:ascii="Verdana" w:hAnsi="Verdana"/>
          <w:sz w:val="18"/>
          <w:szCs w:val="18"/>
          <w:lang w:val="en-US"/>
        </w:rPr>
        <w:t xml:space="preserve">become </w:t>
      </w:r>
      <w:r w:rsidR="003C4E51" w:rsidRPr="00206FDF">
        <w:rPr>
          <w:rFonts w:ascii="Verdana" w:hAnsi="Verdana"/>
          <w:sz w:val="18"/>
          <w:szCs w:val="18"/>
          <w:lang w:val="id-ID"/>
        </w:rPr>
        <w:t xml:space="preserve">more </w:t>
      </w:r>
      <w:r w:rsidR="005577D2" w:rsidRPr="00206FDF">
        <w:rPr>
          <w:rFonts w:ascii="Verdana" w:hAnsi="Verdana"/>
          <w:sz w:val="18"/>
          <w:szCs w:val="18"/>
          <w:lang w:val="en-US"/>
        </w:rPr>
        <w:t xml:space="preserve">dependent </w:t>
      </w:r>
      <w:r w:rsidR="00D95D41" w:rsidRPr="00206FDF">
        <w:rPr>
          <w:rFonts w:ascii="Verdana" w:hAnsi="Verdana"/>
          <w:sz w:val="18"/>
          <w:szCs w:val="18"/>
          <w:lang w:val="id-ID"/>
        </w:rPr>
        <w:t>on th</w:t>
      </w:r>
      <w:r w:rsidR="00D95D41" w:rsidRPr="00206FDF">
        <w:rPr>
          <w:rFonts w:ascii="Verdana" w:hAnsi="Verdana"/>
          <w:sz w:val="18"/>
          <w:szCs w:val="18"/>
          <w:lang w:val="en-US"/>
        </w:rPr>
        <w:t>e</w:t>
      </w:r>
      <w:r w:rsidR="003C4E51" w:rsidRPr="00206FDF">
        <w:rPr>
          <w:rFonts w:ascii="Verdana" w:hAnsi="Verdana"/>
          <w:sz w:val="18"/>
          <w:szCs w:val="18"/>
          <w:lang w:val="id-ID"/>
        </w:rPr>
        <w:t xml:space="preserve"> seeds.  </w:t>
      </w:r>
      <w:r w:rsidR="005577D2" w:rsidRPr="00206FDF">
        <w:rPr>
          <w:rFonts w:ascii="Verdana" w:hAnsi="Verdana"/>
          <w:sz w:val="18"/>
          <w:szCs w:val="18"/>
          <w:lang w:val="en-US"/>
        </w:rPr>
        <w:t xml:space="preserve">They are also </w:t>
      </w:r>
      <w:r w:rsidR="003C4E51" w:rsidRPr="00206FDF">
        <w:rPr>
          <w:rFonts w:ascii="Verdana" w:hAnsi="Verdana"/>
          <w:sz w:val="18"/>
          <w:szCs w:val="18"/>
          <w:lang w:val="id-ID"/>
        </w:rPr>
        <w:t>hybrid seeds, a</w:t>
      </w:r>
      <w:r w:rsidR="005577D2" w:rsidRPr="00206FDF">
        <w:rPr>
          <w:rFonts w:ascii="Verdana" w:hAnsi="Verdana"/>
          <w:sz w:val="18"/>
          <w:szCs w:val="18"/>
          <w:lang w:val="id-ID"/>
        </w:rPr>
        <w:t>nd suspected as transgenic</w:t>
      </w:r>
      <w:r w:rsidR="005577D2" w:rsidRPr="00206FDF">
        <w:rPr>
          <w:rFonts w:ascii="Verdana" w:hAnsi="Verdana"/>
          <w:sz w:val="18"/>
          <w:szCs w:val="18"/>
          <w:lang w:val="en-US"/>
        </w:rPr>
        <w:t xml:space="preserve"> which </w:t>
      </w:r>
      <w:r w:rsidR="005577D2" w:rsidRPr="00206FDF">
        <w:rPr>
          <w:rFonts w:ascii="Verdana" w:hAnsi="Verdana"/>
          <w:sz w:val="18"/>
          <w:szCs w:val="18"/>
          <w:lang w:val="id-ID"/>
        </w:rPr>
        <w:t>harm</w:t>
      </w:r>
      <w:r w:rsidR="003C4E51" w:rsidRPr="00206FDF">
        <w:rPr>
          <w:rFonts w:ascii="Verdana" w:hAnsi="Verdana"/>
          <w:sz w:val="18"/>
          <w:szCs w:val="18"/>
          <w:lang w:val="id-ID"/>
        </w:rPr>
        <w:t xml:space="preserve"> the environment and health of all.</w:t>
      </w:r>
      <w:r w:rsidR="003C4E51" w:rsidRPr="00206FDF">
        <w:rPr>
          <w:rFonts w:ascii="Verdana" w:hAnsi="Verdana"/>
          <w:sz w:val="18"/>
          <w:szCs w:val="18"/>
          <w:lang w:val="en-US"/>
        </w:rPr>
        <w:t xml:space="preserve"> </w:t>
      </w:r>
    </w:p>
    <w:p w:rsidR="003C4E51" w:rsidRPr="00206FDF" w:rsidRDefault="003C4E51" w:rsidP="00E96C95">
      <w:pPr>
        <w:shd w:val="clear" w:color="auto" w:fill="FFFF99"/>
        <w:jc w:val="both"/>
        <w:rPr>
          <w:rFonts w:ascii="Verdana" w:hAnsi="Verdana"/>
          <w:sz w:val="18"/>
          <w:szCs w:val="18"/>
          <w:lang w:val="en-US"/>
        </w:rPr>
      </w:pPr>
    </w:p>
    <w:p w:rsidR="0037538D" w:rsidRPr="00206FDF" w:rsidRDefault="0037538D" w:rsidP="00E96C95">
      <w:pPr>
        <w:shd w:val="clear" w:color="auto" w:fill="FFFF99"/>
        <w:jc w:val="both"/>
        <w:rPr>
          <w:rFonts w:ascii="Verdana" w:hAnsi="Verdana"/>
          <w:sz w:val="18"/>
          <w:szCs w:val="18"/>
          <w:lang w:val="en-US"/>
        </w:rPr>
      </w:pPr>
      <w:r w:rsidRPr="00206FDF">
        <w:rPr>
          <w:rFonts w:ascii="Verdana" w:hAnsi="Verdana"/>
          <w:sz w:val="18"/>
          <w:szCs w:val="18"/>
          <w:lang w:val="en-US"/>
        </w:rPr>
        <w:t>In</w:t>
      </w:r>
      <w:r w:rsidRPr="00206FDF">
        <w:rPr>
          <w:rFonts w:ascii="Verdana" w:hAnsi="Verdana"/>
          <w:sz w:val="18"/>
          <w:szCs w:val="18"/>
          <w:lang w:val="id-ID"/>
        </w:rPr>
        <w:t xml:space="preserve"> 2009</w:t>
      </w:r>
      <w:r w:rsidRPr="00206FDF">
        <w:rPr>
          <w:rFonts w:ascii="Verdana" w:hAnsi="Verdana"/>
          <w:sz w:val="18"/>
          <w:szCs w:val="18"/>
          <w:lang w:val="en-US"/>
        </w:rPr>
        <w:t>, Rifai</w:t>
      </w:r>
      <w:r w:rsidRPr="00206FDF">
        <w:rPr>
          <w:rFonts w:ascii="Verdana" w:hAnsi="Verdana"/>
          <w:sz w:val="18"/>
          <w:szCs w:val="18"/>
          <w:lang w:val="id-ID"/>
        </w:rPr>
        <w:t xml:space="preserve"> started his searching, collecting, and selecting the best local </w:t>
      </w:r>
      <w:r w:rsidR="00F35E42">
        <w:rPr>
          <w:rFonts w:ascii="Verdana" w:hAnsi="Verdana"/>
          <w:sz w:val="18"/>
          <w:szCs w:val="18"/>
          <w:lang w:val="en-US"/>
        </w:rPr>
        <w:t xml:space="preserve">corn </w:t>
      </w:r>
      <w:r w:rsidRPr="00206FDF">
        <w:rPr>
          <w:rFonts w:ascii="Verdana" w:hAnsi="Verdana"/>
          <w:sz w:val="18"/>
          <w:szCs w:val="18"/>
          <w:lang w:val="id-ID"/>
        </w:rPr>
        <w:t xml:space="preserve">seeds. </w:t>
      </w:r>
      <w:r w:rsidRPr="00206FDF">
        <w:rPr>
          <w:rFonts w:ascii="Verdana" w:hAnsi="Verdana"/>
          <w:sz w:val="18"/>
          <w:szCs w:val="18"/>
          <w:lang w:val="en-US"/>
        </w:rPr>
        <w:t>He then</w:t>
      </w:r>
      <w:r w:rsidRPr="00206FDF">
        <w:rPr>
          <w:rFonts w:ascii="Verdana" w:hAnsi="Verdana"/>
          <w:sz w:val="18"/>
          <w:szCs w:val="18"/>
          <w:lang w:val="id-ID"/>
        </w:rPr>
        <w:t xml:space="preserve"> participated in the event of ITPGRFA (International Treaty on Plant Genetic Resources for Food and Agriculture) held in</w:t>
      </w:r>
      <w:r w:rsidR="00F35E42">
        <w:rPr>
          <w:rFonts w:ascii="Verdana" w:hAnsi="Verdana"/>
          <w:sz w:val="18"/>
          <w:szCs w:val="18"/>
          <w:lang w:val="en-US"/>
        </w:rPr>
        <w:t xml:space="preserve"> Bali</w:t>
      </w:r>
      <w:r w:rsidRPr="00206FDF">
        <w:rPr>
          <w:rFonts w:ascii="Verdana" w:hAnsi="Verdana"/>
          <w:sz w:val="18"/>
          <w:szCs w:val="18"/>
          <w:lang w:val="id-ID"/>
        </w:rPr>
        <w:t xml:space="preserve"> </w:t>
      </w:r>
      <w:r w:rsidRPr="00206FDF">
        <w:rPr>
          <w:rFonts w:ascii="Verdana" w:hAnsi="Verdana"/>
          <w:sz w:val="18"/>
          <w:szCs w:val="18"/>
          <w:lang w:val="en-US"/>
        </w:rPr>
        <w:t>where</w:t>
      </w:r>
      <w:r w:rsidRPr="00206FDF">
        <w:rPr>
          <w:rFonts w:ascii="Verdana" w:hAnsi="Verdana"/>
          <w:sz w:val="18"/>
          <w:szCs w:val="18"/>
          <w:lang w:val="id-ID"/>
        </w:rPr>
        <w:t xml:space="preserve"> he met other representative</w:t>
      </w:r>
      <w:r w:rsidRPr="00206FDF">
        <w:rPr>
          <w:rFonts w:ascii="Verdana" w:hAnsi="Verdana"/>
          <w:sz w:val="18"/>
          <w:szCs w:val="18"/>
          <w:lang w:val="en-US"/>
        </w:rPr>
        <w:t>s</w:t>
      </w:r>
      <w:r w:rsidRPr="00206FDF">
        <w:rPr>
          <w:rFonts w:ascii="Verdana" w:hAnsi="Verdana"/>
          <w:sz w:val="18"/>
          <w:szCs w:val="18"/>
          <w:lang w:val="id-ID"/>
        </w:rPr>
        <w:t xml:space="preserve"> of farmers from Brasil and Mexico.</w:t>
      </w:r>
      <w:r w:rsidRPr="00206FDF">
        <w:rPr>
          <w:rFonts w:ascii="Verdana" w:hAnsi="Verdana"/>
          <w:sz w:val="18"/>
          <w:szCs w:val="18"/>
          <w:lang w:val="en-US"/>
        </w:rPr>
        <w:t xml:space="preserve"> </w:t>
      </w:r>
      <w:r w:rsidRPr="00206FDF">
        <w:rPr>
          <w:rFonts w:ascii="Verdana" w:hAnsi="Verdana"/>
          <w:sz w:val="18"/>
          <w:szCs w:val="18"/>
          <w:lang w:val="id-ID"/>
        </w:rPr>
        <w:t xml:space="preserve">Then Rifai </w:t>
      </w:r>
      <w:r w:rsidR="00F35E42">
        <w:rPr>
          <w:rFonts w:ascii="Verdana" w:hAnsi="Verdana"/>
          <w:sz w:val="18"/>
          <w:szCs w:val="18"/>
          <w:lang w:val="en-US"/>
        </w:rPr>
        <w:t>exchanged</w:t>
      </w:r>
      <w:r w:rsidRPr="00206FDF">
        <w:rPr>
          <w:rFonts w:ascii="Verdana" w:hAnsi="Verdana"/>
          <w:sz w:val="18"/>
          <w:szCs w:val="18"/>
          <w:lang w:val="id-ID"/>
        </w:rPr>
        <w:t xml:space="preserve"> seeds</w:t>
      </w:r>
      <w:r w:rsidR="00F35E42">
        <w:rPr>
          <w:rFonts w:ascii="Verdana" w:hAnsi="Verdana"/>
          <w:sz w:val="18"/>
          <w:szCs w:val="18"/>
          <w:lang w:val="en-US"/>
        </w:rPr>
        <w:t xml:space="preserve"> with them</w:t>
      </w:r>
      <w:r w:rsidRPr="00206FDF">
        <w:rPr>
          <w:rFonts w:ascii="Verdana" w:hAnsi="Verdana"/>
          <w:sz w:val="18"/>
          <w:szCs w:val="18"/>
          <w:lang w:val="id-ID"/>
        </w:rPr>
        <w:t xml:space="preserve">. </w:t>
      </w:r>
    </w:p>
    <w:p w:rsidR="0037538D" w:rsidRDefault="0037538D" w:rsidP="00E96C95">
      <w:pPr>
        <w:shd w:val="clear" w:color="auto" w:fill="FFFF99"/>
        <w:jc w:val="both"/>
        <w:rPr>
          <w:rFonts w:ascii="Verdana" w:hAnsi="Verdana"/>
          <w:sz w:val="18"/>
          <w:szCs w:val="18"/>
          <w:lang w:val="en-US"/>
        </w:rPr>
      </w:pPr>
    </w:p>
    <w:p w:rsidR="007D329A" w:rsidRDefault="00F35E42" w:rsidP="00E96C95">
      <w:pPr>
        <w:shd w:val="clear" w:color="auto" w:fill="FFFF99"/>
        <w:jc w:val="both"/>
        <w:rPr>
          <w:rFonts w:ascii="Verdana" w:hAnsi="Verdana"/>
          <w:sz w:val="18"/>
          <w:szCs w:val="18"/>
          <w:lang w:val="en-US"/>
        </w:rPr>
      </w:pPr>
      <w:r w:rsidRPr="00206FDF">
        <w:rPr>
          <w:rFonts w:ascii="Verdana" w:hAnsi="Verdana"/>
          <w:sz w:val="18"/>
          <w:szCs w:val="18"/>
          <w:lang w:val="id-ID"/>
        </w:rPr>
        <w:t xml:space="preserve">Rifai disseminated the excellent seeds he </w:t>
      </w:r>
      <w:r>
        <w:rPr>
          <w:rFonts w:ascii="Verdana" w:hAnsi="Verdana"/>
          <w:sz w:val="18"/>
          <w:szCs w:val="18"/>
          <w:lang w:val="en-US"/>
        </w:rPr>
        <w:t xml:space="preserve">has </w:t>
      </w:r>
      <w:r w:rsidRPr="00206FDF">
        <w:rPr>
          <w:rFonts w:ascii="Verdana" w:hAnsi="Verdana"/>
          <w:sz w:val="18"/>
          <w:szCs w:val="18"/>
          <w:lang w:val="id-ID"/>
        </w:rPr>
        <w:t xml:space="preserve">grown (local and foreign) to corn farmers of Kediri, East Java. Then the </w:t>
      </w:r>
      <w:r w:rsidR="007D329A">
        <w:rPr>
          <w:rFonts w:ascii="Verdana" w:hAnsi="Verdana"/>
          <w:sz w:val="18"/>
          <w:szCs w:val="18"/>
          <w:lang w:val="id-ID"/>
        </w:rPr>
        <w:t>farmers cross-bre</w:t>
      </w:r>
      <w:r w:rsidRPr="00206FDF">
        <w:rPr>
          <w:rFonts w:ascii="Verdana" w:hAnsi="Verdana"/>
          <w:sz w:val="18"/>
          <w:szCs w:val="18"/>
          <w:lang w:val="id-ID"/>
        </w:rPr>
        <w:t>d and propagated the seeds, and plant</w:t>
      </w:r>
      <w:r>
        <w:rPr>
          <w:rFonts w:ascii="Verdana" w:hAnsi="Verdana"/>
          <w:sz w:val="18"/>
          <w:szCs w:val="18"/>
          <w:lang w:val="en-US"/>
        </w:rPr>
        <w:t>ed</w:t>
      </w:r>
      <w:r w:rsidRPr="00206FDF">
        <w:rPr>
          <w:rFonts w:ascii="Verdana" w:hAnsi="Verdana"/>
          <w:sz w:val="18"/>
          <w:szCs w:val="18"/>
          <w:lang w:val="id-ID"/>
        </w:rPr>
        <w:t xml:space="preserve"> them in large scale. </w:t>
      </w:r>
      <w:r w:rsidR="007D329A">
        <w:rPr>
          <w:rFonts w:ascii="Verdana" w:hAnsi="Verdana"/>
          <w:sz w:val="18"/>
          <w:szCs w:val="18"/>
          <w:lang w:val="en-US"/>
        </w:rPr>
        <w:t>Rifai</w:t>
      </w:r>
      <w:r w:rsidR="007D329A" w:rsidRPr="00206FDF">
        <w:rPr>
          <w:rFonts w:ascii="Verdana" w:hAnsi="Verdana"/>
          <w:sz w:val="18"/>
          <w:szCs w:val="18"/>
          <w:lang w:val="en-US"/>
        </w:rPr>
        <w:t xml:space="preserve"> has been s</w:t>
      </w:r>
      <w:r w:rsidR="007D329A" w:rsidRPr="00206FDF">
        <w:rPr>
          <w:rFonts w:ascii="Verdana" w:hAnsi="Verdana"/>
          <w:sz w:val="18"/>
          <w:szCs w:val="18"/>
          <w:lang w:val="id-ID"/>
        </w:rPr>
        <w:t>haring this</w:t>
      </w:r>
      <w:r w:rsidR="007D329A">
        <w:rPr>
          <w:rFonts w:ascii="Verdana" w:hAnsi="Verdana"/>
          <w:sz w:val="18"/>
          <w:szCs w:val="18"/>
          <w:lang w:val="en-US"/>
        </w:rPr>
        <w:t xml:space="preserve"> new</w:t>
      </w:r>
      <w:r w:rsidR="007D329A" w:rsidRPr="00206FDF">
        <w:rPr>
          <w:rFonts w:ascii="Verdana" w:hAnsi="Verdana"/>
          <w:sz w:val="18"/>
          <w:szCs w:val="18"/>
          <w:lang w:val="id-ID"/>
        </w:rPr>
        <w:t xml:space="preserve"> knowledge among </w:t>
      </w:r>
      <w:r w:rsidR="007D329A" w:rsidRPr="00206FDF">
        <w:rPr>
          <w:rFonts w:ascii="Verdana" w:hAnsi="Verdana"/>
          <w:sz w:val="18"/>
          <w:szCs w:val="18"/>
          <w:lang w:val="en-US"/>
        </w:rPr>
        <w:t xml:space="preserve">young and elder </w:t>
      </w:r>
      <w:r w:rsidR="007D329A" w:rsidRPr="00206FDF">
        <w:rPr>
          <w:rFonts w:ascii="Verdana" w:hAnsi="Verdana"/>
          <w:sz w:val="18"/>
          <w:szCs w:val="18"/>
          <w:lang w:val="id-ID"/>
        </w:rPr>
        <w:t>farmers through “musyawarah” or popular discussion</w:t>
      </w:r>
      <w:r w:rsidR="007D329A" w:rsidRPr="00206FDF">
        <w:rPr>
          <w:rFonts w:ascii="Verdana" w:hAnsi="Verdana"/>
          <w:sz w:val="18"/>
          <w:szCs w:val="18"/>
          <w:lang w:val="en-US"/>
        </w:rPr>
        <w:t xml:space="preserve">.  </w:t>
      </w:r>
    </w:p>
    <w:p w:rsidR="007D329A" w:rsidRDefault="007D329A" w:rsidP="00E96C95">
      <w:pPr>
        <w:shd w:val="clear" w:color="auto" w:fill="FFFF99"/>
        <w:jc w:val="both"/>
        <w:rPr>
          <w:rFonts w:ascii="Verdana" w:hAnsi="Verdana"/>
          <w:sz w:val="18"/>
          <w:szCs w:val="18"/>
          <w:lang w:val="en-US"/>
        </w:rPr>
      </w:pPr>
    </w:p>
    <w:p w:rsidR="00F35E42" w:rsidRPr="00206FDF" w:rsidRDefault="007D329A" w:rsidP="00E96C95">
      <w:pPr>
        <w:shd w:val="clear" w:color="auto" w:fill="FFFF99"/>
        <w:jc w:val="both"/>
        <w:rPr>
          <w:rFonts w:ascii="Verdana" w:hAnsi="Verdana"/>
          <w:sz w:val="18"/>
          <w:szCs w:val="18"/>
          <w:lang w:val="en-US"/>
        </w:rPr>
      </w:pPr>
      <w:r>
        <w:rPr>
          <w:rFonts w:ascii="Verdana" w:hAnsi="Verdana"/>
          <w:sz w:val="18"/>
          <w:szCs w:val="18"/>
          <w:lang w:val="id-ID"/>
        </w:rPr>
        <w:t xml:space="preserve">Based on </w:t>
      </w:r>
      <w:r>
        <w:rPr>
          <w:rFonts w:ascii="Verdana" w:hAnsi="Verdana"/>
          <w:sz w:val="18"/>
          <w:szCs w:val="18"/>
          <w:lang w:val="en-US"/>
        </w:rPr>
        <w:t>their</w:t>
      </w:r>
      <w:r>
        <w:rPr>
          <w:rFonts w:ascii="Verdana" w:hAnsi="Verdana"/>
          <w:sz w:val="18"/>
          <w:szCs w:val="18"/>
          <w:lang w:val="id-ID"/>
        </w:rPr>
        <w:t xml:space="preserve"> </w:t>
      </w:r>
      <w:r>
        <w:rPr>
          <w:rFonts w:ascii="Verdana" w:hAnsi="Verdana"/>
          <w:sz w:val="18"/>
          <w:szCs w:val="18"/>
          <w:lang w:val="en-US"/>
        </w:rPr>
        <w:t>two</w:t>
      </w:r>
      <w:r w:rsidR="00F35E42" w:rsidRPr="00206FDF">
        <w:rPr>
          <w:rFonts w:ascii="Verdana" w:hAnsi="Verdana"/>
          <w:sz w:val="18"/>
          <w:szCs w:val="18"/>
          <w:lang w:val="id-ID"/>
        </w:rPr>
        <w:t xml:space="preserve"> years </w:t>
      </w:r>
      <w:r>
        <w:rPr>
          <w:rFonts w:ascii="Verdana" w:hAnsi="Verdana"/>
          <w:sz w:val="18"/>
          <w:szCs w:val="18"/>
          <w:lang w:val="en-US"/>
        </w:rPr>
        <w:t xml:space="preserve">of </w:t>
      </w:r>
      <w:r w:rsidR="00F35E42" w:rsidRPr="00206FDF">
        <w:rPr>
          <w:rFonts w:ascii="Verdana" w:hAnsi="Verdana"/>
          <w:sz w:val="18"/>
          <w:szCs w:val="18"/>
          <w:lang w:val="id-ID"/>
        </w:rPr>
        <w:t>experience in developing the ideal corn see</w:t>
      </w:r>
      <w:r w:rsidR="00F35E42">
        <w:rPr>
          <w:rFonts w:ascii="Verdana" w:hAnsi="Verdana"/>
          <w:sz w:val="18"/>
          <w:szCs w:val="18"/>
          <w:lang w:val="id-ID"/>
        </w:rPr>
        <w:t>ds, Rifai and other farmers f</w:t>
      </w:r>
      <w:r w:rsidR="00F35E42">
        <w:rPr>
          <w:rFonts w:ascii="Verdana" w:hAnsi="Verdana"/>
          <w:sz w:val="18"/>
          <w:szCs w:val="18"/>
          <w:lang w:val="en-US"/>
        </w:rPr>
        <w:t>ound</w:t>
      </w:r>
      <w:r w:rsidR="00F35E42" w:rsidRPr="00206FDF">
        <w:rPr>
          <w:rFonts w:ascii="Verdana" w:hAnsi="Verdana"/>
          <w:sz w:val="18"/>
          <w:szCs w:val="18"/>
          <w:lang w:val="id-ID"/>
        </w:rPr>
        <w:t xml:space="preserve"> </w:t>
      </w:r>
      <w:r w:rsidR="00F35E42">
        <w:rPr>
          <w:rFonts w:ascii="Verdana" w:hAnsi="Verdana"/>
          <w:sz w:val="18"/>
          <w:szCs w:val="18"/>
          <w:lang w:val="en-US"/>
        </w:rPr>
        <w:t xml:space="preserve">that </w:t>
      </w:r>
      <w:r w:rsidR="00F35E42" w:rsidRPr="00206FDF">
        <w:rPr>
          <w:rFonts w:ascii="Verdana" w:hAnsi="Verdana"/>
          <w:sz w:val="18"/>
          <w:szCs w:val="18"/>
          <w:lang w:val="id-ID"/>
        </w:rPr>
        <w:t xml:space="preserve">the quality of their seeds is the same as the quality of seeds produced by the private company. While the seeds they developed is resistant to “bulai” disease (the leaves become white due to fungi infestation), on the contrary the seeds produced by company is susceptible to the disease. </w:t>
      </w:r>
      <w:r>
        <w:rPr>
          <w:rFonts w:ascii="Verdana" w:hAnsi="Verdana"/>
          <w:sz w:val="18"/>
          <w:szCs w:val="18"/>
          <w:lang w:val="en-US"/>
        </w:rPr>
        <w:t>T</w:t>
      </w:r>
      <w:r w:rsidR="00F35E42" w:rsidRPr="00206FDF">
        <w:rPr>
          <w:rFonts w:ascii="Verdana" w:hAnsi="Verdana"/>
          <w:sz w:val="18"/>
          <w:szCs w:val="18"/>
          <w:lang w:val="id-ID"/>
        </w:rPr>
        <w:t xml:space="preserve">he seeds developed by farmers is </w:t>
      </w:r>
      <w:r>
        <w:rPr>
          <w:rFonts w:ascii="Verdana" w:hAnsi="Verdana"/>
          <w:sz w:val="18"/>
          <w:szCs w:val="18"/>
          <w:lang w:val="en-US"/>
        </w:rPr>
        <w:t xml:space="preserve">also </w:t>
      </w:r>
      <w:r w:rsidR="00F35E42" w:rsidRPr="00206FDF">
        <w:rPr>
          <w:rFonts w:ascii="Verdana" w:hAnsi="Verdana"/>
          <w:sz w:val="18"/>
          <w:szCs w:val="18"/>
          <w:lang w:val="id-ID"/>
        </w:rPr>
        <w:t xml:space="preserve">70% cheaper </w:t>
      </w:r>
      <w:r>
        <w:rPr>
          <w:rFonts w:ascii="Verdana" w:hAnsi="Verdana"/>
          <w:sz w:val="18"/>
          <w:szCs w:val="18"/>
          <w:lang w:val="en-US"/>
        </w:rPr>
        <w:t>than the private</w:t>
      </w:r>
      <w:r w:rsidR="00F35E42" w:rsidRPr="00206FDF">
        <w:rPr>
          <w:rFonts w:ascii="Verdana" w:hAnsi="Verdana"/>
          <w:sz w:val="18"/>
          <w:szCs w:val="18"/>
          <w:lang w:val="id-ID"/>
        </w:rPr>
        <w:t xml:space="preserve"> company’s seeds.</w:t>
      </w:r>
      <w:r w:rsidR="00F35E42" w:rsidRPr="00206FDF">
        <w:rPr>
          <w:rFonts w:ascii="Verdana" w:hAnsi="Verdana"/>
          <w:sz w:val="18"/>
          <w:szCs w:val="18"/>
          <w:lang w:val="en-US"/>
        </w:rPr>
        <w:t xml:space="preserve"> </w:t>
      </w:r>
    </w:p>
    <w:p w:rsidR="00F35E42" w:rsidRPr="00206FDF" w:rsidRDefault="00F35E42" w:rsidP="00E96C95">
      <w:pPr>
        <w:shd w:val="clear" w:color="auto" w:fill="FFFF99"/>
        <w:jc w:val="both"/>
        <w:rPr>
          <w:rFonts w:ascii="Verdana" w:hAnsi="Verdana"/>
          <w:sz w:val="18"/>
          <w:szCs w:val="18"/>
          <w:lang w:val="en-US"/>
        </w:rPr>
      </w:pPr>
    </w:p>
    <w:p w:rsidR="00F35E42" w:rsidRPr="00206FDF" w:rsidRDefault="007D329A" w:rsidP="00E96C95">
      <w:pPr>
        <w:shd w:val="clear" w:color="auto" w:fill="FFFF99"/>
        <w:jc w:val="both"/>
        <w:rPr>
          <w:rFonts w:ascii="Verdana" w:hAnsi="Verdana"/>
          <w:sz w:val="18"/>
          <w:szCs w:val="18"/>
          <w:lang w:val="en-US"/>
        </w:rPr>
      </w:pPr>
      <w:r>
        <w:rPr>
          <w:rFonts w:ascii="Verdana" w:hAnsi="Verdana"/>
          <w:sz w:val="18"/>
          <w:szCs w:val="18"/>
          <w:lang w:val="id-ID"/>
        </w:rPr>
        <w:t>Rifai</w:t>
      </w:r>
      <w:r w:rsidR="00F35E42" w:rsidRPr="00206FDF">
        <w:rPr>
          <w:rFonts w:ascii="Verdana" w:hAnsi="Verdana"/>
          <w:sz w:val="18"/>
          <w:szCs w:val="18"/>
          <w:lang w:val="id-ID"/>
        </w:rPr>
        <w:t xml:space="preserve"> </w:t>
      </w:r>
      <w:r>
        <w:rPr>
          <w:rFonts w:ascii="Verdana" w:hAnsi="Verdana"/>
          <w:sz w:val="18"/>
          <w:szCs w:val="18"/>
          <w:lang w:val="en-US"/>
        </w:rPr>
        <w:t xml:space="preserve">has </w:t>
      </w:r>
      <w:r>
        <w:rPr>
          <w:rFonts w:ascii="Verdana" w:hAnsi="Verdana"/>
          <w:sz w:val="18"/>
          <w:szCs w:val="18"/>
          <w:lang w:val="id-ID"/>
        </w:rPr>
        <w:t>now gain</w:t>
      </w:r>
      <w:r>
        <w:rPr>
          <w:rFonts w:ascii="Verdana" w:hAnsi="Verdana"/>
          <w:sz w:val="18"/>
          <w:szCs w:val="18"/>
          <w:lang w:val="en-US"/>
        </w:rPr>
        <w:t>ed</w:t>
      </w:r>
      <w:r w:rsidR="007905F5">
        <w:rPr>
          <w:rFonts w:ascii="Verdana" w:hAnsi="Verdana"/>
          <w:sz w:val="18"/>
          <w:szCs w:val="18"/>
          <w:lang w:val="id-ID"/>
        </w:rPr>
        <w:t xml:space="preserve"> customers </w:t>
      </w:r>
      <w:r w:rsidR="00F35E42" w:rsidRPr="00206FDF">
        <w:rPr>
          <w:rFonts w:ascii="Verdana" w:hAnsi="Verdana"/>
          <w:sz w:val="18"/>
          <w:szCs w:val="18"/>
          <w:lang w:val="id-ID"/>
        </w:rPr>
        <w:t>from thre</w:t>
      </w:r>
      <w:r>
        <w:rPr>
          <w:rFonts w:ascii="Verdana" w:hAnsi="Verdana"/>
          <w:sz w:val="18"/>
          <w:szCs w:val="18"/>
          <w:lang w:val="id-ID"/>
        </w:rPr>
        <w:t>e subdistricts of his hometown</w:t>
      </w:r>
      <w:r>
        <w:rPr>
          <w:rFonts w:ascii="Verdana" w:hAnsi="Verdana"/>
          <w:sz w:val="18"/>
          <w:szCs w:val="18"/>
          <w:lang w:val="en-US"/>
        </w:rPr>
        <w:t xml:space="preserve"> in </w:t>
      </w:r>
      <w:r w:rsidR="00F35E42" w:rsidRPr="00206FDF">
        <w:rPr>
          <w:rFonts w:ascii="Verdana" w:hAnsi="Verdana"/>
          <w:sz w:val="18"/>
          <w:szCs w:val="18"/>
          <w:lang w:val="id-ID"/>
        </w:rPr>
        <w:t>Lamon</w:t>
      </w:r>
      <w:r>
        <w:rPr>
          <w:rFonts w:ascii="Verdana" w:hAnsi="Verdana"/>
          <w:sz w:val="18"/>
          <w:szCs w:val="18"/>
          <w:lang w:val="id-ID"/>
        </w:rPr>
        <w:t>gan District</w:t>
      </w:r>
      <w:r>
        <w:rPr>
          <w:rFonts w:ascii="Verdana" w:hAnsi="Verdana"/>
          <w:sz w:val="18"/>
          <w:szCs w:val="18"/>
          <w:lang w:val="en-US"/>
        </w:rPr>
        <w:t xml:space="preserve"> in East Java province</w:t>
      </w:r>
      <w:r w:rsidR="00F35E42" w:rsidRPr="00206FDF">
        <w:rPr>
          <w:rFonts w:ascii="Verdana" w:hAnsi="Verdana"/>
          <w:sz w:val="18"/>
          <w:szCs w:val="18"/>
          <w:lang w:val="id-ID"/>
        </w:rPr>
        <w:t xml:space="preserve">. </w:t>
      </w:r>
      <w:r>
        <w:rPr>
          <w:rFonts w:ascii="Verdana" w:hAnsi="Verdana"/>
          <w:sz w:val="18"/>
          <w:szCs w:val="18"/>
          <w:lang w:val="en-US"/>
        </w:rPr>
        <w:t>T</w:t>
      </w:r>
      <w:r w:rsidR="00F35E42" w:rsidRPr="00206FDF">
        <w:rPr>
          <w:rFonts w:ascii="Verdana" w:hAnsi="Verdana"/>
          <w:sz w:val="18"/>
          <w:szCs w:val="18"/>
          <w:lang w:val="id-ID"/>
        </w:rPr>
        <w:t xml:space="preserve">here is also </w:t>
      </w:r>
      <w:r>
        <w:rPr>
          <w:rFonts w:ascii="Verdana" w:hAnsi="Verdana"/>
          <w:sz w:val="18"/>
          <w:szCs w:val="18"/>
          <w:lang w:val="en-US"/>
        </w:rPr>
        <w:t xml:space="preserve">increasing </w:t>
      </w:r>
      <w:r w:rsidR="00F35E42" w:rsidRPr="00206FDF">
        <w:rPr>
          <w:rFonts w:ascii="Verdana" w:hAnsi="Verdana"/>
          <w:sz w:val="18"/>
          <w:szCs w:val="18"/>
          <w:lang w:val="id-ID"/>
        </w:rPr>
        <w:t xml:space="preserve">demand </w:t>
      </w:r>
      <w:r>
        <w:rPr>
          <w:rFonts w:ascii="Verdana" w:hAnsi="Verdana"/>
          <w:sz w:val="18"/>
          <w:szCs w:val="18"/>
          <w:lang w:val="en-US"/>
        </w:rPr>
        <w:t xml:space="preserve">for his corn seeds </w:t>
      </w:r>
      <w:r w:rsidR="00F35E42" w:rsidRPr="00206FDF">
        <w:rPr>
          <w:rFonts w:ascii="Verdana" w:hAnsi="Verdana"/>
          <w:sz w:val="18"/>
          <w:szCs w:val="18"/>
          <w:lang w:val="id-ID"/>
        </w:rPr>
        <w:t>from Gorontalo Province (Sulawesi)</w:t>
      </w:r>
      <w:r>
        <w:rPr>
          <w:rFonts w:ascii="Verdana" w:hAnsi="Verdana"/>
          <w:sz w:val="18"/>
          <w:szCs w:val="18"/>
          <w:lang w:val="en-US"/>
        </w:rPr>
        <w:t>,</w:t>
      </w:r>
      <w:r w:rsidR="00F35E42" w:rsidRPr="00206FDF">
        <w:rPr>
          <w:rFonts w:ascii="Verdana" w:hAnsi="Verdana"/>
          <w:sz w:val="18"/>
          <w:szCs w:val="18"/>
          <w:lang w:val="id-ID"/>
        </w:rPr>
        <w:t xml:space="preserve"> which is the center of corn in eastern part of Indonesia</w:t>
      </w:r>
      <w:r>
        <w:rPr>
          <w:rFonts w:ascii="Verdana" w:hAnsi="Verdana"/>
          <w:sz w:val="18"/>
          <w:szCs w:val="18"/>
          <w:lang w:val="en-US"/>
        </w:rPr>
        <w:t>, by</w:t>
      </w:r>
      <w:r w:rsidR="00F35E42" w:rsidRPr="00206FDF">
        <w:rPr>
          <w:rFonts w:ascii="Verdana" w:hAnsi="Verdana"/>
          <w:sz w:val="18"/>
          <w:szCs w:val="18"/>
          <w:lang w:val="id-ID"/>
        </w:rPr>
        <w:t xml:space="preserve"> as much as 40 tons from Kediri corn farmers. In Bali, there is also demand to experiment </w:t>
      </w:r>
      <w:r>
        <w:rPr>
          <w:rFonts w:ascii="Verdana" w:hAnsi="Verdana"/>
          <w:sz w:val="18"/>
          <w:szCs w:val="18"/>
          <w:lang w:val="en-US"/>
        </w:rPr>
        <w:t xml:space="preserve">with </w:t>
      </w:r>
      <w:r w:rsidR="00F35E42" w:rsidRPr="00206FDF">
        <w:rPr>
          <w:rFonts w:ascii="Verdana" w:hAnsi="Verdana"/>
          <w:sz w:val="18"/>
          <w:szCs w:val="18"/>
          <w:lang w:val="id-ID"/>
        </w:rPr>
        <w:t xml:space="preserve">the local seeds, </w:t>
      </w:r>
      <w:r>
        <w:rPr>
          <w:rFonts w:ascii="Verdana" w:hAnsi="Verdana"/>
          <w:sz w:val="18"/>
          <w:szCs w:val="18"/>
          <w:lang w:val="en-US"/>
        </w:rPr>
        <w:t>Rifai and his</w:t>
      </w:r>
      <w:r w:rsidR="00F35E42" w:rsidRPr="00206FDF">
        <w:rPr>
          <w:rFonts w:ascii="Verdana" w:hAnsi="Verdana"/>
          <w:sz w:val="18"/>
          <w:szCs w:val="18"/>
          <w:lang w:val="id-ID"/>
        </w:rPr>
        <w:t xml:space="preserve"> group then facilitated Balinese farmers to have 30 kg of seeds ready to be planted </w:t>
      </w:r>
      <w:r>
        <w:rPr>
          <w:rFonts w:ascii="Verdana" w:hAnsi="Verdana"/>
          <w:sz w:val="18"/>
          <w:szCs w:val="18"/>
          <w:lang w:val="en-US"/>
        </w:rPr>
        <w:t>for</w:t>
      </w:r>
      <w:r w:rsidR="00F35E42" w:rsidRPr="00206FDF">
        <w:rPr>
          <w:rFonts w:ascii="Verdana" w:hAnsi="Verdana"/>
          <w:sz w:val="18"/>
          <w:szCs w:val="18"/>
          <w:lang w:val="id-ID"/>
        </w:rPr>
        <w:t xml:space="preserve"> trial to see the feasibility of the corn seeds, and find their own seeds.  </w:t>
      </w:r>
    </w:p>
    <w:p w:rsidR="00F35E42" w:rsidRDefault="00F35E42" w:rsidP="00E96C95">
      <w:pPr>
        <w:shd w:val="clear" w:color="auto" w:fill="FFFF99"/>
        <w:jc w:val="both"/>
        <w:rPr>
          <w:rFonts w:ascii="Verdana" w:hAnsi="Verdana"/>
          <w:sz w:val="18"/>
          <w:szCs w:val="18"/>
          <w:lang w:val="en-US"/>
        </w:rPr>
      </w:pPr>
    </w:p>
    <w:p w:rsidR="005577D2" w:rsidRDefault="0037538D" w:rsidP="00E96C95">
      <w:pPr>
        <w:shd w:val="clear" w:color="auto" w:fill="FFFF99"/>
        <w:jc w:val="both"/>
        <w:rPr>
          <w:rFonts w:ascii="Verdana" w:hAnsi="Verdana"/>
          <w:sz w:val="18"/>
          <w:szCs w:val="18"/>
          <w:lang w:val="en-US"/>
        </w:rPr>
      </w:pPr>
      <w:r w:rsidRPr="00206FDF">
        <w:rPr>
          <w:rFonts w:ascii="Verdana" w:hAnsi="Verdana"/>
          <w:sz w:val="18"/>
          <w:szCs w:val="18"/>
          <w:lang w:val="id-ID"/>
        </w:rPr>
        <w:t>Until now, Rifai has been planting, developing the best local seeds, the Brasillian and Mexican corn in his hometown. He is growing four (4) varieties of two local varieties of “Siliantang” and “Asmorodhono”, and the two</w:t>
      </w:r>
      <w:r w:rsidRPr="00206FDF">
        <w:rPr>
          <w:rFonts w:ascii="Verdana" w:hAnsi="Verdana"/>
          <w:sz w:val="18"/>
          <w:szCs w:val="18"/>
          <w:lang w:val="en-US"/>
        </w:rPr>
        <w:t xml:space="preserve"> (2)</w:t>
      </w:r>
      <w:r w:rsidRPr="00206FDF">
        <w:rPr>
          <w:rFonts w:ascii="Verdana" w:hAnsi="Verdana"/>
          <w:sz w:val="18"/>
          <w:szCs w:val="18"/>
          <w:lang w:val="id-ID"/>
        </w:rPr>
        <w:t xml:space="preserve"> foreign varieties from Brasil and Mexico</w:t>
      </w:r>
      <w:r w:rsidRPr="00206FDF">
        <w:rPr>
          <w:rFonts w:ascii="Verdana" w:hAnsi="Verdana"/>
          <w:sz w:val="18"/>
          <w:szCs w:val="18"/>
          <w:lang w:val="en-US"/>
        </w:rPr>
        <w:t xml:space="preserve">. </w:t>
      </w:r>
    </w:p>
    <w:p w:rsidR="009D2F73" w:rsidRPr="00206FDF" w:rsidRDefault="009D2F73" w:rsidP="009D2F73">
      <w:pPr>
        <w:shd w:val="clear" w:color="auto" w:fill="FFFFCC"/>
        <w:jc w:val="both"/>
        <w:rPr>
          <w:rFonts w:ascii="Verdana" w:hAnsi="Verdana"/>
          <w:sz w:val="18"/>
          <w:szCs w:val="18"/>
          <w:lang w:val="en-US"/>
        </w:rPr>
      </w:pPr>
    </w:p>
    <w:p w:rsidR="003B7CB3" w:rsidRDefault="003B7CB3" w:rsidP="00C60AEA">
      <w:pPr>
        <w:jc w:val="both"/>
        <w:rPr>
          <w:rFonts w:ascii="Verdana" w:hAnsi="Verdana"/>
          <w:b/>
          <w:sz w:val="20"/>
          <w:szCs w:val="20"/>
        </w:rPr>
      </w:pPr>
    </w:p>
    <w:tbl>
      <w:tblPr>
        <w:tblStyle w:val="TableGrid"/>
        <w:tblW w:w="0" w:type="auto"/>
        <w:tblLook w:val="04A0"/>
      </w:tblPr>
      <w:tblGrid>
        <w:gridCol w:w="9236"/>
      </w:tblGrid>
      <w:tr w:rsidR="0049355E" w:rsidRPr="00CD2EF0" w:rsidTr="00E96C95">
        <w:tc>
          <w:tcPr>
            <w:tcW w:w="9236" w:type="dxa"/>
            <w:tcBorders>
              <w:top w:val="nil"/>
              <w:left w:val="nil"/>
              <w:bottom w:val="nil"/>
              <w:right w:val="nil"/>
            </w:tcBorders>
            <w:shd w:val="clear" w:color="auto" w:fill="FFFF99"/>
          </w:tcPr>
          <w:p w:rsidR="005D7B06" w:rsidRPr="00035310" w:rsidRDefault="005D7B06" w:rsidP="005D7B06">
            <w:pPr>
              <w:jc w:val="center"/>
              <w:rPr>
                <w:rFonts w:ascii="Verdana" w:eastAsia="Verdana" w:hAnsi="Verdana" w:cs="Verdana"/>
                <w:b/>
                <w:sz w:val="18"/>
                <w:szCs w:val="18"/>
              </w:rPr>
            </w:pPr>
            <w:r w:rsidRPr="00035310">
              <w:rPr>
                <w:rFonts w:ascii="Verdana" w:eastAsia="Verdana" w:hAnsi="Verdana" w:cs="Verdana"/>
                <w:b/>
                <w:sz w:val="18"/>
                <w:szCs w:val="18"/>
              </w:rPr>
              <w:t>Box 6</w:t>
            </w:r>
          </w:p>
          <w:p w:rsidR="0049355E" w:rsidRPr="00035310" w:rsidRDefault="0049355E" w:rsidP="005D7B06">
            <w:pPr>
              <w:jc w:val="center"/>
              <w:rPr>
                <w:rFonts w:ascii="Verdana" w:eastAsia="Verdana" w:hAnsi="Verdana" w:cs="Verdana"/>
                <w:b/>
                <w:sz w:val="18"/>
                <w:szCs w:val="18"/>
              </w:rPr>
            </w:pPr>
            <w:r w:rsidRPr="00035310">
              <w:rPr>
                <w:rFonts w:ascii="Verdana" w:eastAsia="Verdana" w:hAnsi="Verdana" w:cs="Verdana"/>
                <w:b/>
                <w:sz w:val="18"/>
                <w:szCs w:val="18"/>
              </w:rPr>
              <w:t>Young farmers in Korea</w:t>
            </w:r>
          </w:p>
          <w:p w:rsidR="005D7B06" w:rsidRPr="00035310" w:rsidRDefault="005D7B06" w:rsidP="00B559CA">
            <w:pPr>
              <w:jc w:val="both"/>
              <w:rPr>
                <w:rFonts w:ascii="Verdana" w:eastAsia="Verdana" w:hAnsi="Verdana" w:cs="Verdana"/>
                <w:sz w:val="18"/>
                <w:szCs w:val="18"/>
              </w:rPr>
            </w:pPr>
          </w:p>
          <w:p w:rsidR="0086175F" w:rsidRPr="00035310" w:rsidRDefault="0049355E" w:rsidP="00B559CA">
            <w:pPr>
              <w:jc w:val="both"/>
              <w:rPr>
                <w:rFonts w:ascii="Verdana" w:eastAsia="Verdana" w:hAnsi="Verdana" w:cs="Verdana"/>
                <w:sz w:val="18"/>
                <w:szCs w:val="18"/>
              </w:rPr>
            </w:pPr>
            <w:r w:rsidRPr="00035310">
              <w:rPr>
                <w:rFonts w:ascii="Verdana" w:eastAsia="Verdana" w:hAnsi="Verdana" w:cs="Verdana"/>
                <w:sz w:val="18"/>
                <w:szCs w:val="18"/>
              </w:rPr>
              <w:t xml:space="preserve">According to the Korean Advanced Farmers’ Federation (KAFF) and the Women Advanced Farmers Federation (WAFF), although there are many problems in the agricultural sector, there is hope.  As a response to the growing problem of corporate take-over of farmlands, the government has regulated ownership of land such that only those who have been farming for five years are allowed to own lands in rural areas. </w:t>
            </w:r>
          </w:p>
          <w:p w:rsidR="0086175F" w:rsidRPr="00035310" w:rsidRDefault="0086175F" w:rsidP="00B559CA">
            <w:pPr>
              <w:jc w:val="both"/>
              <w:rPr>
                <w:rFonts w:ascii="Verdana" w:eastAsia="Verdana" w:hAnsi="Verdana" w:cs="Verdana"/>
                <w:sz w:val="18"/>
                <w:szCs w:val="18"/>
              </w:rPr>
            </w:pPr>
          </w:p>
          <w:p w:rsidR="0086175F" w:rsidRPr="00035310" w:rsidRDefault="0049355E" w:rsidP="00B559CA">
            <w:pPr>
              <w:jc w:val="both"/>
              <w:rPr>
                <w:rFonts w:ascii="Verdana" w:eastAsia="Verdana" w:hAnsi="Verdana" w:cs="Verdana"/>
                <w:sz w:val="18"/>
                <w:szCs w:val="18"/>
              </w:rPr>
            </w:pPr>
            <w:r w:rsidRPr="00035310">
              <w:rPr>
                <w:rFonts w:ascii="Verdana" w:eastAsia="Verdana" w:hAnsi="Verdana" w:cs="Verdana"/>
                <w:sz w:val="18"/>
                <w:szCs w:val="18"/>
              </w:rPr>
              <w:t xml:space="preserve">To address the needs of farmers affected by FTAs, the government has developed a policy to ensure that industries which gain from FTAs support agriculture through a fund that allows these industries to invest their profit in agriculture. More recently, Korean rice farmers have been able to negotiate that all losses that they would incur due to FTAs would be compensated by government. </w:t>
            </w:r>
          </w:p>
          <w:p w:rsidR="0086175F" w:rsidRPr="00035310" w:rsidRDefault="0086175F" w:rsidP="00B559CA">
            <w:pPr>
              <w:jc w:val="both"/>
              <w:rPr>
                <w:rFonts w:ascii="Verdana" w:eastAsia="Verdana" w:hAnsi="Verdana" w:cs="Verdana"/>
                <w:sz w:val="18"/>
                <w:szCs w:val="18"/>
              </w:rPr>
            </w:pPr>
          </w:p>
          <w:p w:rsidR="0049355E" w:rsidRPr="0086175F" w:rsidRDefault="0049355E" w:rsidP="00B559CA">
            <w:pPr>
              <w:jc w:val="both"/>
              <w:rPr>
                <w:rFonts w:ascii="Verdana" w:eastAsia="Verdana" w:hAnsi="Verdana" w:cs="Verdana"/>
                <w:sz w:val="18"/>
                <w:szCs w:val="18"/>
                <w:highlight w:val="yellow"/>
              </w:rPr>
            </w:pPr>
            <w:r w:rsidRPr="00035310">
              <w:rPr>
                <w:rFonts w:ascii="Verdana" w:eastAsia="Verdana" w:hAnsi="Verdana" w:cs="Verdana"/>
                <w:sz w:val="18"/>
                <w:szCs w:val="18"/>
              </w:rPr>
              <w:t>It is deemed the duty of government to ensure the survival of Korean farmers. KAFF has proposed a policy that will: (1) ensure succession in family farms by providing endowment, technological support and education to promote better eco-system of farmers; (2) exempt young farmers from military service; (3) provide financial support to young farmers by lowering interest rates from the current 3%  to 1% and adopting a credential recognition system; (4) enable members of Youth Farmers Association to actively participate in KAFF activities; and (5) maximize social responsibility of young farmers  and develop their capacity as local farming leaders.</w:t>
            </w:r>
          </w:p>
        </w:tc>
      </w:tr>
    </w:tbl>
    <w:p w:rsidR="001857F7" w:rsidRDefault="001857F7" w:rsidP="001857F7">
      <w:pPr>
        <w:jc w:val="both"/>
        <w:rPr>
          <w:rFonts w:ascii="Verdana" w:hAnsi="Verdana"/>
          <w:sz w:val="20"/>
          <w:szCs w:val="20"/>
          <w:highlight w:val="yellow"/>
        </w:rPr>
      </w:pPr>
    </w:p>
    <w:p w:rsidR="00737C30" w:rsidRDefault="00737C30" w:rsidP="001857F7">
      <w:pPr>
        <w:jc w:val="both"/>
        <w:rPr>
          <w:rFonts w:ascii="Verdana" w:hAnsi="Verdana"/>
          <w:sz w:val="20"/>
          <w:szCs w:val="20"/>
          <w:highlight w:val="yellow"/>
        </w:rPr>
      </w:pPr>
    </w:p>
    <w:p w:rsidR="00737C30" w:rsidRDefault="00737C30" w:rsidP="001857F7">
      <w:pPr>
        <w:jc w:val="both"/>
        <w:rPr>
          <w:rFonts w:ascii="Verdana" w:hAnsi="Verdana"/>
          <w:sz w:val="20"/>
          <w:szCs w:val="20"/>
          <w:highlight w:val="yellow"/>
        </w:rPr>
      </w:pPr>
    </w:p>
    <w:p w:rsidR="00843695" w:rsidRDefault="00843695" w:rsidP="001857F7">
      <w:pPr>
        <w:jc w:val="both"/>
        <w:rPr>
          <w:rFonts w:ascii="Verdana" w:hAnsi="Verdana"/>
          <w:sz w:val="20"/>
          <w:szCs w:val="20"/>
          <w:highlight w:val="yellow"/>
        </w:rPr>
      </w:pPr>
    </w:p>
    <w:p w:rsidR="00843695" w:rsidRDefault="00843695" w:rsidP="001857F7">
      <w:pPr>
        <w:jc w:val="both"/>
        <w:rPr>
          <w:rFonts w:ascii="Verdana" w:hAnsi="Verdana"/>
          <w:sz w:val="20"/>
          <w:szCs w:val="20"/>
          <w:highlight w:val="yellow"/>
        </w:rPr>
      </w:pPr>
    </w:p>
    <w:p w:rsidR="005D7B06" w:rsidRPr="001F29F1" w:rsidRDefault="005D7B06" w:rsidP="0086175F">
      <w:pPr>
        <w:pStyle w:val="NormalWeb"/>
        <w:shd w:val="clear" w:color="auto" w:fill="FFFF99"/>
        <w:spacing w:before="0" w:beforeAutospacing="0" w:after="0" w:afterAutospacing="0"/>
        <w:jc w:val="center"/>
        <w:rPr>
          <w:rFonts w:ascii="Verdana" w:hAnsi="Verdana"/>
          <w:b/>
          <w:sz w:val="18"/>
          <w:szCs w:val="18"/>
        </w:rPr>
      </w:pPr>
      <w:r>
        <w:rPr>
          <w:rFonts w:ascii="Verdana" w:hAnsi="Verdana"/>
          <w:b/>
          <w:sz w:val="18"/>
          <w:szCs w:val="18"/>
        </w:rPr>
        <w:lastRenderedPageBreak/>
        <w:t>BOX 7</w:t>
      </w:r>
    </w:p>
    <w:p w:rsidR="005D7B06" w:rsidRPr="001F29F1" w:rsidRDefault="005D7B06" w:rsidP="0086175F">
      <w:pPr>
        <w:pStyle w:val="NormalWeb"/>
        <w:shd w:val="clear" w:color="auto" w:fill="FFFF99"/>
        <w:spacing w:before="0" w:beforeAutospacing="0" w:after="0" w:afterAutospacing="0"/>
        <w:jc w:val="center"/>
        <w:rPr>
          <w:rFonts w:ascii="Verdana" w:hAnsi="Verdana"/>
          <w:b/>
          <w:sz w:val="18"/>
          <w:szCs w:val="18"/>
        </w:rPr>
      </w:pPr>
      <w:r w:rsidRPr="001F29F1">
        <w:rPr>
          <w:rFonts w:ascii="Verdana" w:hAnsi="Verdana"/>
          <w:b/>
          <w:sz w:val="18"/>
          <w:szCs w:val="18"/>
        </w:rPr>
        <w:t>Family Management Agreement in Japan</w:t>
      </w:r>
    </w:p>
    <w:p w:rsidR="005D7B06" w:rsidRPr="001F29F1" w:rsidRDefault="005D7B06" w:rsidP="0086175F">
      <w:pPr>
        <w:pStyle w:val="NormalWeb"/>
        <w:shd w:val="clear" w:color="auto" w:fill="FFFF99"/>
        <w:spacing w:before="0" w:beforeAutospacing="0" w:after="0" w:afterAutospacing="0"/>
        <w:rPr>
          <w:rFonts w:ascii="Verdana" w:hAnsi="Verdana"/>
          <w:sz w:val="18"/>
          <w:szCs w:val="18"/>
        </w:rPr>
      </w:pPr>
    </w:p>
    <w:p w:rsidR="005D7B06" w:rsidRPr="001F29F1"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 xml:space="preserve">Although the family management agreement is a new concept, it has gradually become popular all over Japan. In 2006, the Ministry of Agriculture, Forestry and Fisheries conducted a survey on the status of the Family Management Agreement. It showed that since its implementation in 1995, more than 30,000 farm household members have already signed the agreement. </w:t>
      </w:r>
    </w:p>
    <w:p w:rsidR="005D7B06" w:rsidRPr="001F29F1" w:rsidRDefault="005D7B06" w:rsidP="0086175F">
      <w:pPr>
        <w:pStyle w:val="NormalWeb"/>
        <w:shd w:val="clear" w:color="auto" w:fill="FFFF99"/>
        <w:spacing w:before="0" w:beforeAutospacing="0" w:after="0" w:afterAutospacing="0"/>
        <w:rPr>
          <w:rFonts w:ascii="Verdana" w:hAnsi="Verdana"/>
          <w:sz w:val="18"/>
          <w:szCs w:val="18"/>
        </w:rPr>
      </w:pPr>
    </w:p>
    <w:p w:rsidR="005D7B06" w:rsidRPr="001F29F1"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Farmers appreciated the family management agreement as it gave their successors incentives and made them more aware of their responsibilities; the successors on the other hand found it worthwhile and less stressful to work at their father's farm.  The Family Management Agreement has also been used to advance women’s roles as partners in the overall farm management and improve their situation as farm and domestic workers.  For young farmers, it was a way to appreciate farming better and become more knowledgeable of farm operations and participate in management policies.</w:t>
      </w:r>
    </w:p>
    <w:p w:rsidR="005D7B06" w:rsidRPr="001F29F1"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The family management agreement has brought about the following achievements:</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Farm activities have improved. For example, the successors or young farmers freely introduced new ideas such as the use of personal computers for book keeping or/and hiring temporary workers like students or housewives in the farm management.</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 xml:space="preserve">The meaningless conflicts due to differences of opinion between the father and the son has been eliminated. </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It enables the family members to discuss any problems frankly and to reach a consensus on all the important matters of farm management and farm household.</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It encourages the establishment of individuality of each family member (e.g., independent participation and having an opinion) and the formation of the partnership which further promotes participation in the farm management.</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 xml:space="preserve">It draws a clear-cut line for protecting the rights of family members as it has changed the characteristics of the family farm from a paternalistic one to a business like one. </w:t>
      </w: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 xml:space="preserve">A smooth transfer of farm management has been made possible. Usually, the farmer transfers his management right in his age of 60s. However in the case in which the family management agreement has been signed, the intergenerational transfer is carried on gradually and successfully. </w:t>
      </w:r>
    </w:p>
    <w:p w:rsidR="005D7B06" w:rsidRDefault="005D7B06" w:rsidP="0086175F">
      <w:pPr>
        <w:pStyle w:val="NormalWeb"/>
        <w:shd w:val="clear" w:color="auto" w:fill="FFFF99"/>
        <w:spacing w:before="0" w:beforeAutospacing="0" w:after="0" w:afterAutospacing="0"/>
        <w:rPr>
          <w:rFonts w:ascii="Verdana" w:hAnsi="Verdana"/>
          <w:sz w:val="18"/>
          <w:szCs w:val="18"/>
        </w:rPr>
      </w:pPr>
    </w:p>
    <w:p w:rsidR="005D7B06" w:rsidRDefault="005D7B06" w:rsidP="0086175F">
      <w:pPr>
        <w:pStyle w:val="NormalWeb"/>
        <w:shd w:val="clear" w:color="auto" w:fill="FFFF99"/>
        <w:spacing w:before="0" w:beforeAutospacing="0" w:after="0" w:afterAutospacing="0"/>
        <w:rPr>
          <w:rFonts w:ascii="Verdana" w:hAnsi="Verdana"/>
          <w:sz w:val="18"/>
          <w:szCs w:val="18"/>
        </w:rPr>
      </w:pPr>
      <w:r w:rsidRPr="001F29F1">
        <w:rPr>
          <w:rFonts w:ascii="Verdana" w:hAnsi="Verdana"/>
          <w:sz w:val="18"/>
          <w:szCs w:val="18"/>
        </w:rPr>
        <w:t>It has contributed towards a gender-equal society by serving as a pathway for creating better working conditions for rural women.</w:t>
      </w:r>
    </w:p>
    <w:p w:rsidR="005D7B06" w:rsidRPr="008350CA" w:rsidRDefault="005D7B06" w:rsidP="0086175F">
      <w:pPr>
        <w:pStyle w:val="NormalWeb"/>
        <w:shd w:val="clear" w:color="auto" w:fill="FFFF99"/>
        <w:spacing w:before="0" w:beforeAutospacing="0" w:after="0" w:afterAutospacing="0"/>
        <w:rPr>
          <w:rFonts w:ascii="Verdana" w:hAnsi="Verdana"/>
          <w:sz w:val="12"/>
          <w:szCs w:val="12"/>
        </w:rPr>
      </w:pPr>
    </w:p>
    <w:p w:rsidR="005D7B06" w:rsidRPr="0099237D" w:rsidRDefault="005D7B06" w:rsidP="0099237D">
      <w:pPr>
        <w:pStyle w:val="NormalWeb"/>
        <w:shd w:val="clear" w:color="auto" w:fill="FFFF99"/>
        <w:spacing w:before="0" w:beforeAutospacing="0" w:after="0" w:afterAutospacing="0"/>
        <w:jc w:val="right"/>
        <w:rPr>
          <w:rFonts w:ascii="Verdana" w:hAnsi="Verdana"/>
          <w:i/>
          <w:sz w:val="18"/>
          <w:szCs w:val="18"/>
        </w:rPr>
      </w:pPr>
      <w:r w:rsidRPr="001F29F1">
        <w:rPr>
          <w:rFonts w:ascii="Verdana" w:hAnsi="Verdana"/>
          <w:i/>
          <w:sz w:val="18"/>
          <w:szCs w:val="18"/>
        </w:rPr>
        <w:t>Sources: Iwamoto (1996) and Abe (no date)</w:t>
      </w:r>
    </w:p>
    <w:p w:rsidR="005D7B06" w:rsidRDefault="005D7B06" w:rsidP="001857F7">
      <w:pPr>
        <w:jc w:val="both"/>
        <w:rPr>
          <w:rFonts w:ascii="Verdana" w:hAnsi="Verdana"/>
          <w:sz w:val="32"/>
          <w:szCs w:val="32"/>
          <w:highlight w:val="yellow"/>
        </w:rPr>
      </w:pPr>
    </w:p>
    <w:p w:rsidR="00CB6499" w:rsidRDefault="00CB6499">
      <w:pPr>
        <w:widowControl/>
        <w:suppressAutoHyphens w:val="0"/>
        <w:spacing w:after="200" w:line="276" w:lineRule="auto"/>
        <w:rPr>
          <w:rFonts w:ascii="Verdana" w:hAnsi="Verdana"/>
          <w:b/>
          <w:sz w:val="20"/>
          <w:szCs w:val="20"/>
        </w:rPr>
      </w:pPr>
      <w:r>
        <w:rPr>
          <w:rFonts w:ascii="Verdana" w:hAnsi="Verdana"/>
          <w:b/>
          <w:sz w:val="20"/>
          <w:szCs w:val="20"/>
        </w:rPr>
        <w:br w:type="page"/>
      </w:r>
    </w:p>
    <w:p w:rsidR="00737C30" w:rsidRPr="007772E8" w:rsidRDefault="00843695" w:rsidP="00843695">
      <w:pPr>
        <w:shd w:val="clear" w:color="auto" w:fill="D6E3BC" w:themeFill="accent3" w:themeFillTint="66"/>
        <w:jc w:val="both"/>
        <w:rPr>
          <w:rFonts w:ascii="Verdana" w:hAnsi="Verdana"/>
          <w:b/>
          <w:sz w:val="20"/>
          <w:szCs w:val="20"/>
        </w:rPr>
      </w:pPr>
      <w:r>
        <w:rPr>
          <w:rFonts w:ascii="Verdana" w:hAnsi="Verdana"/>
          <w:b/>
          <w:sz w:val="20"/>
          <w:szCs w:val="20"/>
        </w:rPr>
        <w:lastRenderedPageBreak/>
        <w:t xml:space="preserve">VII.  </w:t>
      </w:r>
      <w:r w:rsidR="00737C30">
        <w:rPr>
          <w:rFonts w:ascii="Verdana" w:hAnsi="Verdana"/>
          <w:b/>
          <w:sz w:val="20"/>
          <w:szCs w:val="20"/>
        </w:rPr>
        <w:t xml:space="preserve">AFA </w:t>
      </w:r>
      <w:r w:rsidR="00737C30" w:rsidRPr="007772E8">
        <w:rPr>
          <w:rFonts w:ascii="Verdana" w:hAnsi="Verdana"/>
          <w:b/>
          <w:sz w:val="20"/>
          <w:szCs w:val="20"/>
        </w:rPr>
        <w:t xml:space="preserve">POLICY PROPOSALS </w:t>
      </w:r>
      <w:r w:rsidR="00966221">
        <w:rPr>
          <w:rFonts w:ascii="Verdana" w:hAnsi="Verdana"/>
          <w:b/>
          <w:sz w:val="20"/>
          <w:szCs w:val="20"/>
        </w:rPr>
        <w:t>T</w:t>
      </w:r>
      <w:r w:rsidR="00737C30">
        <w:rPr>
          <w:rFonts w:ascii="Verdana" w:hAnsi="Verdana"/>
          <w:b/>
          <w:sz w:val="20"/>
          <w:szCs w:val="20"/>
        </w:rPr>
        <w:t>O ATTRACT YOUTH BACK INTO FARMING</w:t>
      </w:r>
    </w:p>
    <w:p w:rsidR="007772E8" w:rsidRPr="00546ABF" w:rsidRDefault="007772E8" w:rsidP="00546ABF">
      <w:pPr>
        <w:shd w:val="clear" w:color="auto" w:fill="FFFFFF" w:themeFill="background1"/>
        <w:jc w:val="both"/>
        <w:rPr>
          <w:rFonts w:ascii="Verdana" w:hAnsi="Verdana"/>
          <w:sz w:val="20"/>
          <w:szCs w:val="20"/>
          <w:highlight w:val="yellow"/>
        </w:rPr>
      </w:pPr>
    </w:p>
    <w:p w:rsidR="00546ABF" w:rsidRPr="00546ABF" w:rsidRDefault="00546ABF" w:rsidP="00546ABF">
      <w:pPr>
        <w:shd w:val="clear" w:color="auto" w:fill="FFFFFF" w:themeFill="background1"/>
        <w:jc w:val="both"/>
        <w:rPr>
          <w:rFonts w:ascii="Verdana" w:hAnsi="Verdana"/>
          <w:sz w:val="20"/>
          <w:szCs w:val="20"/>
        </w:rPr>
      </w:pPr>
      <w:r w:rsidRPr="00546ABF">
        <w:rPr>
          <w:rFonts w:ascii="Verdana" w:hAnsi="Verdana"/>
          <w:sz w:val="20"/>
          <w:szCs w:val="20"/>
        </w:rPr>
        <w:t>AFA member FOs</w:t>
      </w:r>
      <w:r>
        <w:rPr>
          <w:rFonts w:ascii="Verdana" w:hAnsi="Verdana"/>
          <w:sz w:val="20"/>
          <w:szCs w:val="20"/>
        </w:rPr>
        <w:t xml:space="preserve"> have put forward the following policy proposals to </w:t>
      </w:r>
      <w:r w:rsidR="00CA0AC4">
        <w:rPr>
          <w:rFonts w:ascii="Verdana" w:hAnsi="Verdana"/>
          <w:sz w:val="20"/>
          <w:szCs w:val="20"/>
        </w:rPr>
        <w:t>attract youth back to agriculture.</w:t>
      </w:r>
    </w:p>
    <w:p w:rsidR="00546ABF" w:rsidRPr="00546ABF" w:rsidRDefault="00546ABF" w:rsidP="00546ABF">
      <w:pPr>
        <w:shd w:val="clear" w:color="auto" w:fill="FFFFFF" w:themeFill="background1"/>
        <w:jc w:val="both"/>
        <w:rPr>
          <w:rFonts w:ascii="Verdana" w:hAnsi="Verdana"/>
          <w:sz w:val="20"/>
          <w:szCs w:val="20"/>
          <w:highlight w:val="yellow"/>
        </w:rPr>
      </w:pPr>
    </w:p>
    <w:tbl>
      <w:tblPr>
        <w:tblW w:w="9270" w:type="dxa"/>
        <w:tblInd w:w="234" w:type="dxa"/>
        <w:tblCellMar>
          <w:left w:w="0" w:type="dxa"/>
          <w:right w:w="0" w:type="dxa"/>
        </w:tblCellMar>
        <w:tblLook w:val="04A0"/>
      </w:tblPr>
      <w:tblGrid>
        <w:gridCol w:w="2340"/>
        <w:gridCol w:w="6930"/>
      </w:tblGrid>
      <w:tr w:rsidR="0099237D" w:rsidRPr="00F67BF5" w:rsidTr="00B559CA">
        <w:trPr>
          <w:trHeight w:val="216"/>
        </w:trPr>
        <w:tc>
          <w:tcPr>
            <w:tcW w:w="927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237D" w:rsidRPr="00F67BF5" w:rsidRDefault="0099237D" w:rsidP="00B559CA">
            <w:pPr>
              <w:jc w:val="center"/>
              <w:rPr>
                <w:rFonts w:asciiTheme="minorHAnsi" w:hAnsiTheme="minorHAnsi"/>
                <w:b/>
                <w:bCs/>
                <w:color w:val="FFFFFF" w:themeColor="background1"/>
              </w:rPr>
            </w:pPr>
            <w:r>
              <w:rPr>
                <w:rFonts w:asciiTheme="minorHAnsi" w:hAnsiTheme="minorHAnsi"/>
                <w:b/>
                <w:bCs/>
                <w:color w:val="FFFFFF" w:themeColor="background1"/>
                <w:szCs w:val="22"/>
              </w:rPr>
              <w:t>Policy Proposals on Youth in Agriculture by AFA members</w:t>
            </w:r>
          </w:p>
        </w:tc>
      </w:tr>
      <w:tr w:rsidR="0099237D" w:rsidRPr="009555B3" w:rsidTr="00B559CA">
        <w:trPr>
          <w:trHeight w:val="385"/>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API , </w:t>
            </w:r>
            <w:r w:rsidRPr="009555B3">
              <w:rPr>
                <w:rFonts w:asciiTheme="minorHAnsi" w:hAnsiTheme="minorHAnsi"/>
                <w:b/>
                <w:sz w:val="22"/>
                <w:szCs w:val="22"/>
              </w:rPr>
              <w:t>Indonesia</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jc w:val="both"/>
              <w:rPr>
                <w:rFonts w:asciiTheme="minorHAnsi" w:hAnsiTheme="minorHAnsi"/>
                <w:b/>
              </w:rPr>
            </w:pPr>
            <w:r w:rsidRPr="0056597E">
              <w:rPr>
                <w:rFonts w:asciiTheme="minorHAnsi" w:hAnsiTheme="minorHAnsi"/>
                <w:sz w:val="22"/>
                <w:szCs w:val="22"/>
              </w:rPr>
              <w:t>Promote f</w:t>
            </w:r>
            <w:r w:rsidRPr="0056597E">
              <w:rPr>
                <w:rFonts w:asciiTheme="minorHAnsi" w:hAnsiTheme="minorHAnsi"/>
                <w:sz w:val="22"/>
                <w:szCs w:val="22"/>
                <w:lang w:val="id-ID"/>
              </w:rPr>
              <w:t>amily farming</w:t>
            </w:r>
            <w:r w:rsidRPr="0056597E">
              <w:rPr>
                <w:rFonts w:asciiTheme="minorHAnsi" w:hAnsiTheme="minorHAnsi"/>
                <w:sz w:val="22"/>
                <w:szCs w:val="22"/>
              </w:rPr>
              <w:t xml:space="preserve"> and </w:t>
            </w:r>
            <w:r w:rsidRPr="0056597E">
              <w:rPr>
                <w:rFonts w:asciiTheme="minorHAnsi" w:hAnsiTheme="minorHAnsi" w:cs="Calibri"/>
                <w:sz w:val="22"/>
                <w:szCs w:val="22"/>
                <w:lang w:val="id-ID"/>
              </w:rPr>
              <w:t>incentives for y</w:t>
            </w:r>
            <w:r w:rsidRPr="0056597E">
              <w:rPr>
                <w:rFonts w:asciiTheme="minorHAnsi" w:hAnsiTheme="minorHAnsi" w:cs="Calibri"/>
                <w:sz w:val="22"/>
                <w:szCs w:val="22"/>
              </w:rPr>
              <w:t>oung</w:t>
            </w:r>
            <w:r w:rsidRPr="0056597E">
              <w:rPr>
                <w:rFonts w:asciiTheme="minorHAnsi" w:hAnsiTheme="minorHAnsi" w:cs="Calibri"/>
                <w:sz w:val="22"/>
                <w:szCs w:val="22"/>
                <w:lang w:val="id-ID"/>
              </w:rPr>
              <w:t xml:space="preserve"> farmers </w:t>
            </w:r>
            <w:r w:rsidRPr="0056597E">
              <w:rPr>
                <w:rFonts w:asciiTheme="minorHAnsi" w:hAnsiTheme="minorHAnsi"/>
                <w:sz w:val="22"/>
                <w:szCs w:val="22"/>
                <w:lang w:val="id-ID"/>
              </w:rPr>
              <w:t>through national law</w:t>
            </w:r>
            <w:r w:rsidRPr="0056597E">
              <w:rPr>
                <w:rFonts w:asciiTheme="minorHAnsi" w:hAnsiTheme="minorHAnsi"/>
                <w:sz w:val="22"/>
                <w:szCs w:val="22"/>
              </w:rPr>
              <w:t>s such as “</w:t>
            </w:r>
            <w:r w:rsidRPr="0056597E">
              <w:rPr>
                <w:rFonts w:asciiTheme="minorHAnsi" w:hAnsiTheme="minorHAnsi"/>
                <w:i/>
                <w:sz w:val="22"/>
                <w:szCs w:val="22"/>
                <w:lang w:val="id-ID"/>
              </w:rPr>
              <w:t>Protection and Empowerment to Farmers</w:t>
            </w:r>
            <w:r w:rsidRPr="0056597E">
              <w:rPr>
                <w:rFonts w:asciiTheme="minorHAnsi" w:hAnsiTheme="minorHAnsi"/>
                <w:i/>
                <w:sz w:val="22"/>
                <w:szCs w:val="22"/>
              </w:rPr>
              <w:t>”</w:t>
            </w:r>
            <w:r w:rsidRPr="0056597E">
              <w:rPr>
                <w:rFonts w:asciiTheme="minorHAnsi" w:hAnsiTheme="minorHAnsi"/>
                <w:i/>
                <w:sz w:val="22"/>
                <w:szCs w:val="22"/>
                <w:lang w:val="id-ID"/>
              </w:rPr>
              <w:t xml:space="preserve"> </w:t>
            </w:r>
            <w:r w:rsidRPr="0056597E">
              <w:rPr>
                <w:rFonts w:asciiTheme="minorHAnsi" w:hAnsiTheme="minorHAnsi"/>
                <w:sz w:val="22"/>
                <w:szCs w:val="22"/>
                <w:lang w:val="id-ID"/>
              </w:rPr>
              <w:t>that</w:t>
            </w:r>
            <w:r w:rsidRPr="0056597E">
              <w:rPr>
                <w:rFonts w:asciiTheme="minorHAnsi" w:hAnsiTheme="minorHAnsi"/>
                <w:sz w:val="22"/>
                <w:szCs w:val="22"/>
              </w:rPr>
              <w:t xml:space="preserve"> promote access to capital and markets, price protection for small farmers, participatory crop breeding, and knowledge-sharing among young and elder </w:t>
            </w:r>
            <w:r w:rsidRPr="0056597E">
              <w:rPr>
                <w:rFonts w:asciiTheme="minorHAnsi" w:hAnsiTheme="minorHAnsi"/>
                <w:sz w:val="22"/>
                <w:szCs w:val="22"/>
                <w:lang w:val="id-ID"/>
              </w:rPr>
              <w:t>farmers through “musyawarah”</w:t>
            </w:r>
            <w:r w:rsidRPr="0056597E">
              <w:rPr>
                <w:rFonts w:asciiTheme="minorHAnsi" w:hAnsiTheme="minorHAnsi"/>
                <w:sz w:val="22"/>
                <w:szCs w:val="22"/>
              </w:rPr>
              <w:t xml:space="preserve"> or popular discussions.</w:t>
            </w:r>
          </w:p>
        </w:tc>
      </w:tr>
      <w:tr w:rsidR="0099237D" w:rsidRPr="009555B3" w:rsidTr="00B559CA">
        <w:trPr>
          <w:trHeight w:val="376"/>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PAKISAMA, </w:t>
            </w:r>
            <w:r w:rsidRPr="009555B3">
              <w:rPr>
                <w:rFonts w:asciiTheme="minorHAnsi" w:hAnsiTheme="minorHAnsi"/>
                <w:b/>
                <w:sz w:val="22"/>
                <w:szCs w:val="22"/>
              </w:rPr>
              <w:t>Philippines</w:t>
            </w:r>
          </w:p>
        </w:tc>
        <w:tc>
          <w:tcPr>
            <w:tcW w:w="69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jc w:val="both"/>
              <w:rPr>
                <w:rFonts w:asciiTheme="minorHAnsi" w:hAnsiTheme="minorHAnsi"/>
                <w:bCs/>
              </w:rPr>
            </w:pPr>
            <w:r w:rsidRPr="0056597E">
              <w:rPr>
                <w:rFonts w:asciiTheme="minorHAnsi" w:hAnsiTheme="minorHAnsi" w:cs="Arial"/>
                <w:sz w:val="22"/>
                <w:szCs w:val="22"/>
              </w:rPr>
              <w:t>Enact a “</w:t>
            </w:r>
            <w:r w:rsidR="00546ABF" w:rsidRPr="0056597E">
              <w:rPr>
                <w:rFonts w:asciiTheme="minorHAnsi" w:hAnsiTheme="minorHAnsi" w:cs="Arial"/>
                <w:sz w:val="22"/>
                <w:szCs w:val="22"/>
              </w:rPr>
              <w:t>“</w:t>
            </w:r>
            <w:r w:rsidR="00546ABF" w:rsidRPr="0056597E">
              <w:rPr>
                <w:rFonts w:asciiTheme="minorHAnsi" w:hAnsiTheme="minorHAnsi" w:cs="Arial"/>
                <w:i/>
                <w:sz w:val="22"/>
                <w:szCs w:val="22"/>
              </w:rPr>
              <w:t>Magna Carta of</w:t>
            </w:r>
            <w:r w:rsidR="00546ABF" w:rsidRPr="0056597E">
              <w:rPr>
                <w:rFonts w:asciiTheme="minorHAnsi" w:eastAsia="Calibri" w:hAnsiTheme="minorHAnsi" w:cs="Arial"/>
                <w:i/>
                <w:sz w:val="22"/>
                <w:szCs w:val="22"/>
              </w:rPr>
              <w:t xml:space="preserve"> Young Farmers”</w:t>
            </w:r>
            <w:r w:rsidR="00546ABF" w:rsidRPr="0056597E">
              <w:rPr>
                <w:rFonts w:asciiTheme="minorHAnsi" w:hAnsiTheme="minorHAnsi" w:cs="Arial"/>
                <w:i/>
                <w:sz w:val="22"/>
                <w:szCs w:val="22"/>
              </w:rPr>
              <w:t xml:space="preserve"> </w:t>
            </w:r>
            <w:r w:rsidR="00546ABF">
              <w:rPr>
                <w:rFonts w:asciiTheme="minorHAnsi" w:hAnsiTheme="minorHAnsi"/>
                <w:sz w:val="22"/>
                <w:szCs w:val="22"/>
              </w:rPr>
              <w:t xml:space="preserve">to promote and </w:t>
            </w:r>
            <w:r w:rsidR="00546ABF" w:rsidRPr="0056597E">
              <w:rPr>
                <w:rFonts w:asciiTheme="minorHAnsi" w:hAnsiTheme="minorHAnsi"/>
                <w:sz w:val="22"/>
                <w:szCs w:val="22"/>
              </w:rPr>
              <w:t xml:space="preserve">protect </w:t>
            </w:r>
            <w:r w:rsidR="00546ABF">
              <w:rPr>
                <w:rFonts w:asciiTheme="minorHAnsi" w:hAnsiTheme="minorHAnsi"/>
                <w:sz w:val="22"/>
                <w:szCs w:val="22"/>
              </w:rPr>
              <w:t xml:space="preserve">the rights of young farmers </w:t>
            </w:r>
            <w:r w:rsidR="00546ABF" w:rsidRPr="0056597E">
              <w:rPr>
                <w:rFonts w:asciiTheme="minorHAnsi" w:hAnsiTheme="minorHAnsi"/>
                <w:sz w:val="22"/>
                <w:szCs w:val="22"/>
              </w:rPr>
              <w:t xml:space="preserve">15-40 years </w:t>
            </w:r>
            <w:r w:rsidR="00546ABF">
              <w:rPr>
                <w:rFonts w:asciiTheme="minorHAnsi" w:hAnsiTheme="minorHAnsi"/>
                <w:sz w:val="22"/>
                <w:szCs w:val="22"/>
              </w:rPr>
              <w:t xml:space="preserve">and </w:t>
            </w:r>
            <w:r w:rsidR="00546ABF" w:rsidRPr="0056597E">
              <w:rPr>
                <w:rFonts w:asciiTheme="minorHAnsi" w:hAnsiTheme="minorHAnsi" w:cs="Arial"/>
                <w:sz w:val="22"/>
                <w:szCs w:val="22"/>
              </w:rPr>
              <w:t>put pride and dignity back in farming and</w:t>
            </w:r>
            <w:r w:rsidR="00546ABF" w:rsidRPr="0056597E">
              <w:rPr>
                <w:rFonts w:asciiTheme="minorHAnsi" w:eastAsia="Calibri" w:hAnsiTheme="minorHAnsi"/>
                <w:sz w:val="22"/>
                <w:szCs w:val="22"/>
              </w:rPr>
              <w:t xml:space="preserve"> will </w:t>
            </w:r>
            <w:r w:rsidR="00546ABF" w:rsidRPr="0056597E">
              <w:rPr>
                <w:rFonts w:asciiTheme="minorHAnsi" w:hAnsiTheme="minorHAnsi" w:cs="Arial"/>
                <w:sz w:val="22"/>
                <w:szCs w:val="22"/>
              </w:rPr>
              <w:t xml:space="preserve">define discrimination against young farmers, </w:t>
            </w:r>
            <w:r w:rsidR="00546ABF" w:rsidRPr="0056597E">
              <w:rPr>
                <w:rFonts w:asciiTheme="minorHAnsi" w:eastAsia="Calibri" w:hAnsiTheme="minorHAnsi"/>
                <w:sz w:val="22"/>
                <w:szCs w:val="22"/>
              </w:rPr>
              <w:t xml:space="preserve">institutionalize young farmers’ representation in all agricultural policy-making bodies, and </w:t>
            </w:r>
            <w:r w:rsidR="00546ABF" w:rsidRPr="0056597E">
              <w:rPr>
                <w:rFonts w:asciiTheme="minorHAnsi" w:hAnsiTheme="minorHAnsi" w:cs="Arial"/>
                <w:sz w:val="22"/>
                <w:szCs w:val="22"/>
              </w:rPr>
              <w:t xml:space="preserve">introduce innovative programs such as “farm take-over” </w:t>
            </w:r>
            <w:r w:rsidR="00546ABF" w:rsidRPr="0056597E">
              <w:rPr>
                <w:rFonts w:asciiTheme="minorHAnsi" w:eastAsia="Times New Roman" w:hAnsiTheme="minorHAnsi" w:cs="Arial"/>
                <w:sz w:val="22"/>
                <w:szCs w:val="22"/>
              </w:rPr>
              <w:t>that will provide capital to young farmers to enable them buy their parents’ lands.</w:t>
            </w:r>
            <w:r w:rsidR="00546ABF" w:rsidRPr="0056597E">
              <w:rPr>
                <w:rFonts w:asciiTheme="minorHAnsi" w:hAnsiTheme="minorHAnsi"/>
                <w:b/>
                <w:sz w:val="22"/>
                <w:szCs w:val="22"/>
              </w:rPr>
              <w:t xml:space="preserve">  </w:t>
            </w:r>
          </w:p>
        </w:tc>
      </w:tr>
      <w:tr w:rsidR="0099237D" w:rsidRPr="006E0A79" w:rsidTr="00B559CA">
        <w:trPr>
          <w:trHeight w:val="286"/>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VNFU, </w:t>
            </w:r>
            <w:r w:rsidRPr="009555B3">
              <w:rPr>
                <w:rFonts w:asciiTheme="minorHAnsi" w:hAnsiTheme="minorHAnsi"/>
                <w:b/>
                <w:sz w:val="22"/>
                <w:szCs w:val="22"/>
              </w:rPr>
              <w:t>Vietnam</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6E0A79" w:rsidRDefault="0099237D" w:rsidP="00B559CA">
            <w:pPr>
              <w:jc w:val="both"/>
              <w:rPr>
                <w:rFonts w:ascii="Verdana" w:hAnsi="Verdana"/>
                <w:sz w:val="20"/>
                <w:szCs w:val="20"/>
              </w:rPr>
            </w:pPr>
            <w:r w:rsidRPr="0056597E">
              <w:rPr>
                <w:rFonts w:asciiTheme="minorHAnsi" w:hAnsiTheme="minorHAnsi"/>
                <w:sz w:val="22"/>
                <w:szCs w:val="22"/>
              </w:rPr>
              <w:t xml:space="preserve">Promote </w:t>
            </w:r>
            <w:r w:rsidRPr="0056597E">
              <w:rPr>
                <w:rFonts w:asciiTheme="minorHAnsi" w:hAnsiTheme="minorHAnsi"/>
                <w:bCs/>
                <w:sz w:val="22"/>
                <w:szCs w:val="22"/>
              </w:rPr>
              <w:t xml:space="preserve">farmers’ access to markets, provide training and technology transfer, </w:t>
            </w:r>
            <w:r w:rsidRPr="0056597E">
              <w:rPr>
                <w:rFonts w:asciiTheme="minorHAnsi" w:hAnsiTheme="minorHAnsi"/>
                <w:sz w:val="22"/>
                <w:szCs w:val="22"/>
              </w:rPr>
              <w:t>long-term i</w:t>
            </w:r>
            <w:r w:rsidRPr="0056597E">
              <w:rPr>
                <w:rFonts w:asciiTheme="minorHAnsi" w:hAnsiTheme="minorHAnsi"/>
                <w:bCs/>
                <w:sz w:val="22"/>
                <w:szCs w:val="22"/>
              </w:rPr>
              <w:t xml:space="preserve">nvestment and credit support, </w:t>
            </w:r>
            <w:r w:rsidRPr="0056597E">
              <w:rPr>
                <w:rFonts w:asciiTheme="minorHAnsi" w:hAnsiTheme="minorHAnsi"/>
                <w:sz w:val="22"/>
                <w:szCs w:val="22"/>
              </w:rPr>
              <w:t xml:space="preserve">organize exchange visits and </w:t>
            </w:r>
            <w:r w:rsidRPr="0056597E">
              <w:rPr>
                <w:rFonts w:asciiTheme="minorHAnsi" w:hAnsiTheme="minorHAnsi"/>
                <w:bCs/>
                <w:sz w:val="22"/>
                <w:szCs w:val="22"/>
              </w:rPr>
              <w:t>develop models on production and business for rural youth, and</w:t>
            </w:r>
            <w:r w:rsidRPr="0056597E">
              <w:rPr>
                <w:rFonts w:asciiTheme="minorHAnsi" w:hAnsiTheme="minorHAnsi"/>
                <w:sz w:val="22"/>
                <w:szCs w:val="22"/>
              </w:rPr>
              <w:t xml:space="preserve"> </w:t>
            </w:r>
            <w:r w:rsidRPr="0056597E">
              <w:rPr>
                <w:rFonts w:asciiTheme="minorHAnsi" w:hAnsiTheme="minorHAnsi"/>
                <w:bCs/>
                <w:sz w:val="22"/>
                <w:szCs w:val="22"/>
              </w:rPr>
              <w:t>build respect for farmers by r</w:t>
            </w:r>
            <w:r w:rsidRPr="0056597E">
              <w:rPr>
                <w:rFonts w:asciiTheme="minorHAnsi" w:hAnsiTheme="minorHAnsi"/>
                <w:sz w:val="22"/>
                <w:szCs w:val="22"/>
              </w:rPr>
              <w:t>aising awareness on the role of farmers and agriculture.</w:t>
            </w:r>
          </w:p>
        </w:tc>
      </w:tr>
      <w:tr w:rsidR="0099237D" w:rsidRPr="00225192" w:rsidTr="00B559CA">
        <w:trPr>
          <w:trHeight w:val="376"/>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FNN, </w:t>
            </w:r>
            <w:r w:rsidRPr="009555B3">
              <w:rPr>
                <w:rFonts w:asciiTheme="minorHAnsi" w:hAnsiTheme="minorHAnsi"/>
                <w:b/>
                <w:sz w:val="22"/>
                <w:szCs w:val="22"/>
              </w:rPr>
              <w:t>Cambodia</w:t>
            </w:r>
          </w:p>
        </w:tc>
        <w:tc>
          <w:tcPr>
            <w:tcW w:w="69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225192" w:rsidRDefault="0099237D" w:rsidP="00B559CA">
            <w:pPr>
              <w:jc w:val="both"/>
              <w:rPr>
                <w:rFonts w:asciiTheme="minorHAnsi" w:hAnsiTheme="minorHAnsi" w:cs="Verdana"/>
              </w:rPr>
            </w:pPr>
            <w:r w:rsidRPr="0056597E">
              <w:rPr>
                <w:rFonts w:asciiTheme="minorHAnsi" w:hAnsiTheme="minorHAnsi"/>
                <w:sz w:val="22"/>
                <w:szCs w:val="22"/>
              </w:rPr>
              <w:t>Prioritize agricultural education program for the youth and develop programs for youth in agriculture with NGOs and the private sector.</w:t>
            </w:r>
          </w:p>
        </w:tc>
      </w:tr>
      <w:tr w:rsidR="0099237D" w:rsidRPr="006E0A79" w:rsidTr="00B559CA">
        <w:trPr>
          <w:trHeight w:val="286"/>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KKM, </w:t>
            </w:r>
            <w:r w:rsidRPr="009555B3">
              <w:rPr>
                <w:rFonts w:asciiTheme="minorHAnsi" w:hAnsiTheme="minorHAnsi"/>
                <w:b/>
                <w:sz w:val="22"/>
                <w:szCs w:val="22"/>
              </w:rPr>
              <w:t>Bangladesh</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6E0A79" w:rsidRDefault="0099237D" w:rsidP="00B559CA">
            <w:pPr>
              <w:jc w:val="both"/>
              <w:rPr>
                <w:rFonts w:ascii="Verdana" w:hAnsi="Verdana"/>
                <w:sz w:val="20"/>
                <w:szCs w:val="20"/>
              </w:rPr>
            </w:pPr>
            <w:r w:rsidRPr="0056597E">
              <w:rPr>
                <w:rFonts w:asciiTheme="minorHAnsi" w:hAnsiTheme="minorHAnsi"/>
                <w:sz w:val="22"/>
                <w:szCs w:val="22"/>
              </w:rPr>
              <w:t>Establish model cooperative farms by organizing smallholders farmers, develop skills of rural youth through agricultural education and field-based training, establish agricultural research centers and universities, introduce “land banking”, provide agricultural credit to young farmers’ coops at low interest rate and easy terms, promote eco-friendly mechanization of agriculture, conduct awareness campaign to motivate young farmers to grow respect for farming, and promote integrated family farming.</w:t>
            </w:r>
          </w:p>
        </w:tc>
      </w:tr>
      <w:tr w:rsidR="0099237D" w:rsidRPr="006E0A79" w:rsidTr="00B559CA">
        <w:trPr>
          <w:trHeight w:val="376"/>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NLRF, </w:t>
            </w:r>
            <w:r w:rsidRPr="009555B3">
              <w:rPr>
                <w:rFonts w:asciiTheme="minorHAnsi" w:hAnsiTheme="minorHAnsi"/>
                <w:b/>
                <w:sz w:val="22"/>
                <w:szCs w:val="22"/>
              </w:rPr>
              <w:t>Nepal</w:t>
            </w:r>
          </w:p>
        </w:tc>
        <w:tc>
          <w:tcPr>
            <w:tcW w:w="69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6E0A79" w:rsidRDefault="0099237D" w:rsidP="00B559CA">
            <w:pPr>
              <w:jc w:val="both"/>
              <w:rPr>
                <w:rFonts w:ascii="Verdana" w:hAnsi="Verdana" w:cs="Verdana"/>
                <w:sz w:val="20"/>
                <w:szCs w:val="20"/>
              </w:rPr>
            </w:pPr>
            <w:r w:rsidRPr="0056597E">
              <w:rPr>
                <w:rFonts w:asciiTheme="minorHAnsi" w:hAnsiTheme="minorHAnsi"/>
                <w:sz w:val="22"/>
                <w:szCs w:val="22"/>
              </w:rPr>
              <w:t>Increase investment in family farming, conduct research on the situation of family farming, involve the youth in ensuring farmers’ rights in the new Constitution, create a new network of young farmers, and create more public awareness on the importance of family farming.</w:t>
            </w:r>
          </w:p>
        </w:tc>
      </w:tr>
      <w:tr w:rsidR="0099237D" w:rsidRPr="006E0A79" w:rsidTr="00B559CA">
        <w:trPr>
          <w:trHeight w:val="286"/>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NAMAC, Mongolia</w:t>
            </w:r>
            <w:r w:rsidRPr="009555B3">
              <w:rPr>
                <w:rFonts w:asciiTheme="minorHAnsi" w:hAnsiTheme="minorHAnsi"/>
                <w:b/>
                <w:sz w:val="22"/>
                <w:szCs w:val="22"/>
              </w:rPr>
              <w:t xml:space="preserve"> </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6E0A79" w:rsidRDefault="0099237D" w:rsidP="00B559CA">
            <w:pPr>
              <w:pStyle w:val="Default"/>
              <w:jc w:val="both"/>
              <w:rPr>
                <w:rFonts w:ascii="Verdana" w:hAnsi="Verdana"/>
                <w:color w:val="auto"/>
                <w:sz w:val="20"/>
                <w:szCs w:val="20"/>
              </w:rPr>
            </w:pPr>
            <w:r w:rsidRPr="0056597E">
              <w:rPr>
                <w:rFonts w:asciiTheme="minorHAnsi" w:hAnsiTheme="minorHAnsi"/>
                <w:sz w:val="22"/>
                <w:szCs w:val="22"/>
              </w:rPr>
              <w:t>Protect young herders’ and farmers’ social security, improve their living and working environment and increase their household incomes, equip unemployed youth with transferable herding/animal husbandry skills, identify problems faced by youth in the agricultural industry and ways to solve them, promote the movement of “</w:t>
            </w:r>
            <w:r w:rsidRPr="0056597E">
              <w:rPr>
                <w:rFonts w:asciiTheme="minorHAnsi" w:hAnsiTheme="minorHAnsi"/>
                <w:i/>
                <w:sz w:val="22"/>
                <w:szCs w:val="22"/>
              </w:rPr>
              <w:t>New Generations of Herder Volunteers</w:t>
            </w:r>
            <w:r w:rsidRPr="0056597E">
              <w:rPr>
                <w:rFonts w:asciiTheme="minorHAnsi" w:hAnsiTheme="minorHAnsi"/>
                <w:sz w:val="22"/>
                <w:szCs w:val="22"/>
              </w:rPr>
              <w:t>”, and boost the dignity and leadership of youth in agriculture.</w:t>
            </w:r>
          </w:p>
        </w:tc>
      </w:tr>
      <w:tr w:rsidR="0099237D" w:rsidRPr="006E0A79" w:rsidTr="00B559CA">
        <w:trPr>
          <w:trHeight w:val="376"/>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lastRenderedPageBreak/>
              <w:t xml:space="preserve">UWUA , </w:t>
            </w:r>
            <w:r w:rsidRPr="009555B3">
              <w:rPr>
                <w:rFonts w:asciiTheme="minorHAnsi" w:hAnsiTheme="minorHAnsi"/>
                <w:b/>
                <w:sz w:val="22"/>
                <w:szCs w:val="22"/>
              </w:rPr>
              <w:t>Kyrgystan</w:t>
            </w:r>
          </w:p>
        </w:tc>
        <w:tc>
          <w:tcPr>
            <w:tcW w:w="69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6E0A79" w:rsidRDefault="0099237D" w:rsidP="00B559CA">
            <w:pPr>
              <w:jc w:val="both"/>
              <w:rPr>
                <w:rFonts w:ascii="Verdana" w:hAnsi="Verdana"/>
                <w:bCs/>
                <w:sz w:val="20"/>
                <w:szCs w:val="20"/>
              </w:rPr>
            </w:pPr>
            <w:r w:rsidRPr="0056597E">
              <w:rPr>
                <w:rFonts w:asciiTheme="minorHAnsi" w:hAnsiTheme="minorHAnsi"/>
                <w:sz w:val="22"/>
                <w:szCs w:val="22"/>
              </w:rPr>
              <w:t>Provide state</w:t>
            </w:r>
            <w:r w:rsidRPr="0056597E">
              <w:rPr>
                <w:rFonts w:asciiTheme="minorHAnsi" w:hAnsiTheme="minorHAnsi"/>
                <w:bCs/>
                <w:sz w:val="22"/>
                <w:szCs w:val="22"/>
              </w:rPr>
              <w:t xml:space="preserve"> support to young farmers, rural women and rural development, </w:t>
            </w:r>
            <w:r w:rsidRPr="0056597E">
              <w:rPr>
                <w:rFonts w:asciiTheme="minorHAnsi" w:hAnsiTheme="minorHAnsi"/>
                <w:sz w:val="22"/>
                <w:szCs w:val="22"/>
              </w:rPr>
              <w:t>train young farmers in contemporary farming techniques (e.g. integrated water resources management)  and set up demonstration plots, experience exchange and farmer field schools, enhance professional training of farmers, p</w:t>
            </w:r>
            <w:r w:rsidRPr="0056597E">
              <w:rPr>
                <w:rFonts w:asciiTheme="minorHAnsi" w:hAnsiTheme="minorHAnsi"/>
                <w:bCs/>
                <w:sz w:val="22"/>
                <w:szCs w:val="22"/>
              </w:rPr>
              <w:t>rovide young farmers with long-term credit with low interest rates and simple procedures, s</w:t>
            </w:r>
            <w:r w:rsidRPr="0056597E">
              <w:rPr>
                <w:rFonts w:asciiTheme="minorHAnsi" w:hAnsiTheme="minorHAnsi"/>
                <w:sz w:val="22"/>
                <w:szCs w:val="22"/>
              </w:rPr>
              <w:t>et up information centers with agricultural product sale database, p</w:t>
            </w:r>
            <w:r w:rsidRPr="0056597E">
              <w:rPr>
                <w:rFonts w:asciiTheme="minorHAnsi" w:hAnsiTheme="minorHAnsi"/>
                <w:bCs/>
                <w:sz w:val="22"/>
                <w:szCs w:val="22"/>
              </w:rPr>
              <w:t>romote young women farmers in executive posts, and support the formation of youth organizations in rural areas.</w:t>
            </w:r>
          </w:p>
        </w:tc>
      </w:tr>
      <w:tr w:rsidR="0099237D" w:rsidRPr="006E0A79" w:rsidTr="00B559CA">
        <w:trPr>
          <w:trHeight w:val="286"/>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KAFF, </w:t>
            </w:r>
            <w:r w:rsidRPr="009555B3">
              <w:rPr>
                <w:rFonts w:asciiTheme="minorHAnsi" w:hAnsiTheme="minorHAnsi"/>
                <w:b/>
                <w:sz w:val="22"/>
                <w:szCs w:val="22"/>
              </w:rPr>
              <w:t>South Korea</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6E0A79" w:rsidRDefault="0099237D" w:rsidP="00B559CA">
            <w:pPr>
              <w:pStyle w:val="Default"/>
              <w:ind w:right="432"/>
              <w:jc w:val="both"/>
              <w:rPr>
                <w:rFonts w:ascii="Verdana" w:hAnsi="Verdana"/>
                <w:sz w:val="20"/>
                <w:szCs w:val="20"/>
              </w:rPr>
            </w:pPr>
            <w:r w:rsidRPr="0056597E">
              <w:rPr>
                <w:rFonts w:asciiTheme="minorHAnsi" w:hAnsiTheme="minorHAnsi"/>
                <w:sz w:val="22"/>
                <w:szCs w:val="22"/>
              </w:rPr>
              <w:t xml:space="preserve">Ensure succession in family farms by providing endowment, technological and educational support towards better ecosystem of farmers, replace or exempt young farmers from military service, provide financial support to young farmers by lowering </w:t>
            </w:r>
            <w:r w:rsidRPr="0056597E">
              <w:rPr>
                <w:rFonts w:asciiTheme="minorHAnsi" w:hAnsiTheme="minorHAnsi"/>
                <w:bCs/>
                <w:sz w:val="22"/>
                <w:szCs w:val="22"/>
              </w:rPr>
              <w:t xml:space="preserve">interest rates from 3% to 1% and adopting a credential recognition system, enable the active participation of young farmers in civic activities, </w:t>
            </w:r>
            <w:r w:rsidRPr="0056597E">
              <w:rPr>
                <w:rFonts w:asciiTheme="minorHAnsi" w:hAnsiTheme="minorHAnsi"/>
                <w:sz w:val="22"/>
                <w:szCs w:val="22"/>
              </w:rPr>
              <w:t>and develop the capacity of young farmers to be local farming leaders.</w:t>
            </w:r>
          </w:p>
        </w:tc>
      </w:tr>
      <w:tr w:rsidR="0099237D" w:rsidRPr="006E0A79" w:rsidTr="00B559CA">
        <w:trPr>
          <w:trHeight w:val="376"/>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9555B3" w:rsidRDefault="0099237D" w:rsidP="00B559CA">
            <w:pPr>
              <w:rPr>
                <w:rFonts w:asciiTheme="minorHAnsi" w:hAnsiTheme="minorHAnsi"/>
                <w:b/>
              </w:rPr>
            </w:pPr>
            <w:r w:rsidRPr="009555B3">
              <w:rPr>
                <w:rFonts w:asciiTheme="minorHAnsi" w:hAnsiTheme="minorHAnsi"/>
                <w:b/>
                <w:sz w:val="22"/>
                <w:szCs w:val="22"/>
              </w:rPr>
              <w:t>TDFA/TWADA</w:t>
            </w:r>
            <w:r>
              <w:rPr>
                <w:rFonts w:asciiTheme="minorHAnsi" w:hAnsiTheme="minorHAnsi"/>
                <w:b/>
                <w:sz w:val="22"/>
                <w:szCs w:val="22"/>
              </w:rPr>
              <w:t xml:space="preserve">, </w:t>
            </w:r>
            <w:r w:rsidRPr="009555B3">
              <w:rPr>
                <w:rFonts w:asciiTheme="minorHAnsi" w:hAnsiTheme="minorHAnsi"/>
                <w:b/>
                <w:sz w:val="22"/>
                <w:szCs w:val="22"/>
              </w:rPr>
              <w:t>Taiwan</w:t>
            </w:r>
          </w:p>
        </w:tc>
        <w:tc>
          <w:tcPr>
            <w:tcW w:w="69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237D" w:rsidRPr="006E0A79" w:rsidRDefault="0099237D" w:rsidP="00B559CA">
            <w:pPr>
              <w:jc w:val="both"/>
              <w:rPr>
                <w:rFonts w:ascii="Verdana" w:hAnsi="Verdana"/>
                <w:sz w:val="20"/>
                <w:szCs w:val="20"/>
              </w:rPr>
            </w:pPr>
            <w:r w:rsidRPr="0056597E">
              <w:rPr>
                <w:rFonts w:asciiTheme="minorHAnsi" w:hAnsiTheme="minorHAnsi"/>
                <w:sz w:val="22"/>
                <w:szCs w:val="22"/>
              </w:rPr>
              <w:t xml:space="preserve">Provide support to </w:t>
            </w:r>
            <w:r w:rsidRPr="0056597E">
              <w:rPr>
                <w:rFonts w:asciiTheme="minorHAnsi" w:hAnsiTheme="minorHAnsi" w:cs="Verdana"/>
                <w:sz w:val="22"/>
                <w:szCs w:val="22"/>
              </w:rPr>
              <w:t>young farmers through schemes such as “</w:t>
            </w:r>
            <w:r w:rsidRPr="0056597E">
              <w:rPr>
                <w:rFonts w:asciiTheme="minorHAnsi" w:hAnsiTheme="minorHAnsi" w:cs="Verdana"/>
                <w:i/>
                <w:sz w:val="22"/>
                <w:szCs w:val="22"/>
              </w:rPr>
              <w:t>New Farmer Program”</w:t>
            </w:r>
            <w:r w:rsidRPr="0056597E">
              <w:rPr>
                <w:rFonts w:asciiTheme="minorHAnsi" w:hAnsiTheme="minorHAnsi" w:cs="Verdana"/>
                <w:sz w:val="22"/>
                <w:szCs w:val="22"/>
              </w:rPr>
              <w:t xml:space="preserve"> that </w:t>
            </w:r>
            <w:r w:rsidRPr="0056597E">
              <w:rPr>
                <w:rFonts w:asciiTheme="minorHAnsi" w:hAnsiTheme="minorHAnsi"/>
                <w:bCs/>
                <w:sz w:val="22"/>
                <w:szCs w:val="22"/>
              </w:rPr>
              <w:t xml:space="preserve">encourages new farmers to participate in agriculture through </w:t>
            </w:r>
            <w:r w:rsidRPr="0056597E">
              <w:rPr>
                <w:rFonts w:asciiTheme="minorHAnsi" w:hAnsiTheme="minorHAnsi"/>
                <w:sz w:val="22"/>
                <w:szCs w:val="22"/>
                <w:lang w:val="en-US"/>
              </w:rPr>
              <w:t>technical and financial support</w:t>
            </w:r>
            <w:r w:rsidRPr="0056597E">
              <w:rPr>
                <w:rFonts w:asciiTheme="minorHAnsi" w:hAnsiTheme="minorHAnsi"/>
                <w:sz w:val="22"/>
                <w:szCs w:val="22"/>
              </w:rPr>
              <w:t xml:space="preserve"> </w:t>
            </w:r>
            <w:r w:rsidRPr="0056597E">
              <w:rPr>
                <w:rFonts w:asciiTheme="minorHAnsi" w:hAnsiTheme="minorHAnsi"/>
                <w:sz w:val="22"/>
                <w:szCs w:val="22"/>
                <w:lang w:val="en-US"/>
              </w:rPr>
              <w:t>in the form of government loans with low interest</w:t>
            </w:r>
            <w:r w:rsidRPr="0056597E">
              <w:rPr>
                <w:rFonts w:asciiTheme="minorHAnsi" w:hAnsiTheme="minorHAnsi"/>
                <w:sz w:val="22"/>
                <w:szCs w:val="22"/>
              </w:rPr>
              <w:t xml:space="preserve">, promote sustainable </w:t>
            </w:r>
            <w:r w:rsidRPr="0056597E">
              <w:rPr>
                <w:rFonts w:asciiTheme="minorHAnsi" w:hAnsiTheme="minorHAnsi"/>
                <w:bCs/>
                <w:sz w:val="22"/>
                <w:szCs w:val="22"/>
              </w:rPr>
              <w:t>agriculture banking to activate fallow land and help new farmers to expand production scale agriculture.</w:t>
            </w:r>
          </w:p>
        </w:tc>
      </w:tr>
      <w:tr w:rsidR="0099237D" w:rsidRPr="006E0A79" w:rsidTr="00B559CA">
        <w:trPr>
          <w:trHeight w:val="286"/>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9555B3" w:rsidRDefault="0099237D" w:rsidP="00B559CA">
            <w:pPr>
              <w:rPr>
                <w:rFonts w:asciiTheme="minorHAnsi" w:hAnsiTheme="minorHAnsi"/>
                <w:b/>
              </w:rPr>
            </w:pPr>
            <w:r>
              <w:rPr>
                <w:rFonts w:asciiTheme="minorHAnsi" w:hAnsiTheme="minorHAnsi"/>
                <w:b/>
                <w:sz w:val="22"/>
                <w:szCs w:val="22"/>
              </w:rPr>
              <w:t xml:space="preserve">AINOUKAI, </w:t>
            </w:r>
            <w:r w:rsidRPr="009555B3">
              <w:rPr>
                <w:rFonts w:asciiTheme="minorHAnsi" w:hAnsiTheme="minorHAnsi"/>
                <w:b/>
                <w:sz w:val="22"/>
                <w:szCs w:val="22"/>
              </w:rPr>
              <w:t>Japan</w:t>
            </w:r>
          </w:p>
        </w:tc>
        <w:tc>
          <w:tcPr>
            <w:tcW w:w="69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237D" w:rsidRPr="006E0A79" w:rsidRDefault="0099237D" w:rsidP="00B559CA">
            <w:pPr>
              <w:jc w:val="both"/>
              <w:rPr>
                <w:rFonts w:ascii="Verdana" w:hAnsi="Verdana"/>
                <w:sz w:val="20"/>
                <w:szCs w:val="20"/>
              </w:rPr>
            </w:pPr>
            <w:r w:rsidRPr="0056597E">
              <w:rPr>
                <w:rFonts w:asciiTheme="minorHAnsi" w:hAnsiTheme="minorHAnsi"/>
                <w:sz w:val="22"/>
                <w:szCs w:val="22"/>
              </w:rPr>
              <w:t>E</w:t>
            </w:r>
            <w:r w:rsidRPr="0056597E">
              <w:rPr>
                <w:rFonts w:asciiTheme="minorHAnsi" w:hAnsiTheme="minorHAnsi" w:cs="Verdana"/>
                <w:sz w:val="22"/>
                <w:szCs w:val="22"/>
              </w:rPr>
              <w:t>ncourage newcomers to agriculture, provide financial incentives and payments to young farmers to achieve stable incomes for the first 3-5 years, help young farmers secure markets, acquire agricultural skills and</w:t>
            </w:r>
            <w:r w:rsidRPr="0056597E">
              <w:rPr>
                <w:rFonts w:asciiTheme="minorHAnsi" w:hAnsiTheme="minorHAnsi"/>
                <w:sz w:val="22"/>
                <w:szCs w:val="22"/>
              </w:rPr>
              <w:t xml:space="preserve"> shift to organic farming</w:t>
            </w:r>
            <w:r w:rsidRPr="0056597E">
              <w:rPr>
                <w:rFonts w:asciiTheme="minorHAnsi" w:hAnsiTheme="minorHAnsi" w:cs="Verdana"/>
                <w:sz w:val="22"/>
                <w:szCs w:val="22"/>
              </w:rPr>
              <w:t>, reflect the voice of young organic farmers, raise consumer awareness about food safety and organic foods, promote cooperation among young farmers and support from local community through food purchase schemes, and promote such schemes as “</w:t>
            </w:r>
            <w:r w:rsidRPr="0056597E">
              <w:rPr>
                <w:rFonts w:asciiTheme="minorHAnsi" w:eastAsiaTheme="minorHAnsi" w:hAnsiTheme="minorHAnsi" w:cs="Verdana"/>
                <w:i/>
                <w:sz w:val="22"/>
                <w:szCs w:val="22"/>
              </w:rPr>
              <w:t>Family Management Agreement</w:t>
            </w:r>
            <w:r w:rsidRPr="0056597E">
              <w:rPr>
                <w:rFonts w:asciiTheme="minorHAnsi" w:hAnsiTheme="minorHAnsi" w:cs="Verdana"/>
                <w:sz w:val="22"/>
                <w:szCs w:val="22"/>
              </w:rPr>
              <w:t xml:space="preserve">” </w:t>
            </w:r>
            <w:r w:rsidRPr="0056597E">
              <w:rPr>
                <w:rFonts w:asciiTheme="minorHAnsi" w:eastAsiaTheme="minorHAnsi" w:hAnsiTheme="minorHAnsi" w:cs="Verdana"/>
                <w:sz w:val="22"/>
                <w:szCs w:val="22"/>
              </w:rPr>
              <w:t>where family members agree on their roles and tasks in the farming operations</w:t>
            </w:r>
            <w:r w:rsidRPr="0056597E">
              <w:rPr>
                <w:rFonts w:asciiTheme="minorHAnsi" w:hAnsiTheme="minorHAnsi" w:cs="Verdana"/>
                <w:sz w:val="22"/>
                <w:szCs w:val="22"/>
              </w:rPr>
              <w:t xml:space="preserve">, young farmer successors are given more incentives to farm and better knowledge of farm operations, and which </w:t>
            </w:r>
            <w:r w:rsidRPr="0056597E">
              <w:rPr>
                <w:rFonts w:asciiTheme="minorHAnsi" w:hAnsiTheme="minorHAnsi"/>
                <w:sz w:val="22"/>
                <w:szCs w:val="22"/>
              </w:rPr>
              <w:t>advances women’s roles as partners in overall farm management.</w:t>
            </w:r>
          </w:p>
        </w:tc>
      </w:tr>
    </w:tbl>
    <w:p w:rsidR="0099237D" w:rsidRDefault="0099237D" w:rsidP="001857F7">
      <w:pPr>
        <w:jc w:val="both"/>
        <w:rPr>
          <w:rFonts w:ascii="Verdana" w:hAnsi="Verdana"/>
          <w:sz w:val="20"/>
          <w:szCs w:val="20"/>
          <w:highlight w:val="yellow"/>
        </w:rPr>
      </w:pPr>
    </w:p>
    <w:p w:rsidR="0049118C" w:rsidRPr="0049118C" w:rsidRDefault="00E46119" w:rsidP="0049118C">
      <w:pPr>
        <w:jc w:val="both"/>
        <w:rPr>
          <w:rFonts w:ascii="Verdana" w:hAnsi="Verdana"/>
          <w:sz w:val="20"/>
          <w:szCs w:val="20"/>
        </w:rPr>
      </w:pPr>
      <w:r>
        <w:rPr>
          <w:rFonts w:ascii="Verdana" w:hAnsi="Verdana"/>
          <w:sz w:val="20"/>
          <w:szCs w:val="20"/>
        </w:rPr>
        <w:t>Attracting the youth back to agriculture can also benefit from the experience of programs being implemented in the European Union (Direct Payment, Setting Up Young Farmers, etc), proposals from “Bordeaux Manifesto” (agricultural banks, intergenerational apprenticeships for young farmers, etc), Australia (Next Generation Program), and the United States (tax incentives, etc):</w:t>
      </w:r>
    </w:p>
    <w:p w:rsidR="0049118C" w:rsidRDefault="0049118C" w:rsidP="0049118C">
      <w:pPr>
        <w:jc w:val="both"/>
        <w:rPr>
          <w:rFonts w:ascii="Verdana" w:hAnsi="Verdana"/>
          <w:sz w:val="20"/>
          <w:szCs w:val="20"/>
        </w:rPr>
      </w:pPr>
    </w:p>
    <w:p w:rsidR="0049118C" w:rsidRPr="00A70A25" w:rsidRDefault="0049118C" w:rsidP="0049118C">
      <w:pPr>
        <w:pStyle w:val="ListParagraph"/>
        <w:numPr>
          <w:ilvl w:val="0"/>
          <w:numId w:val="34"/>
        </w:numPr>
        <w:autoSpaceDE w:val="0"/>
        <w:autoSpaceDN w:val="0"/>
        <w:adjustRightInd w:val="0"/>
        <w:spacing w:after="0" w:line="240" w:lineRule="auto"/>
        <w:ind w:left="360"/>
        <w:jc w:val="both"/>
        <w:rPr>
          <w:rStyle w:val="Strong"/>
          <w:rFonts w:ascii="Verdana" w:hAnsi="Verdana" w:cs="Arial"/>
          <w:b w:val="0"/>
          <w:sz w:val="20"/>
          <w:szCs w:val="20"/>
        </w:rPr>
      </w:pPr>
      <w:r w:rsidRPr="00CA0AC4">
        <w:rPr>
          <w:rFonts w:ascii="Verdana" w:hAnsi="Verdana" w:cs="Verdana"/>
          <w:b/>
          <w:sz w:val="20"/>
          <w:szCs w:val="20"/>
        </w:rPr>
        <w:t>European Union.</w:t>
      </w:r>
      <w:r w:rsidRPr="00A70A25">
        <w:rPr>
          <w:rFonts w:ascii="Verdana" w:hAnsi="Verdana" w:cs="Verdana"/>
          <w:b/>
          <w:i/>
          <w:sz w:val="20"/>
          <w:szCs w:val="20"/>
        </w:rPr>
        <w:t xml:space="preserve"> </w:t>
      </w:r>
      <w:r w:rsidRPr="00A70A25">
        <w:rPr>
          <w:rFonts w:ascii="Verdana" w:hAnsi="Verdana" w:cs="Verdana"/>
          <w:sz w:val="20"/>
          <w:szCs w:val="20"/>
        </w:rPr>
        <w:t xml:space="preserve">Promote </w:t>
      </w:r>
      <w:r w:rsidRPr="00A70A25">
        <w:rPr>
          <w:rFonts w:ascii="Verdana" w:eastAsia="Times New Roman" w:hAnsi="Verdana"/>
          <w:sz w:val="20"/>
          <w:szCs w:val="20"/>
        </w:rPr>
        <w:t xml:space="preserve">EU policies for financial assistance or subsidies </w:t>
      </w:r>
      <w:r w:rsidRPr="00A70A25">
        <w:rPr>
          <w:rFonts w:ascii="Verdana" w:hAnsi="Verdana" w:cs="Verdana"/>
          <w:sz w:val="20"/>
          <w:szCs w:val="20"/>
        </w:rPr>
        <w:t>to encourage the youth to choose a farming career through “</w:t>
      </w:r>
      <w:r w:rsidRPr="00A70A25">
        <w:rPr>
          <w:rFonts w:ascii="Verdana" w:hAnsi="Verdana" w:cs="Verdana"/>
          <w:i/>
          <w:color w:val="000000"/>
          <w:sz w:val="20"/>
          <w:szCs w:val="20"/>
        </w:rPr>
        <w:t>Direct Payment Policy”, “</w:t>
      </w:r>
      <w:r w:rsidRPr="00A70A25">
        <w:rPr>
          <w:rFonts w:ascii="Verdana" w:hAnsi="Verdana" w:cs="Verdana-Bold"/>
          <w:bCs/>
          <w:i/>
          <w:sz w:val="20"/>
          <w:szCs w:val="20"/>
        </w:rPr>
        <w:t>Setting up young farmers”</w:t>
      </w:r>
      <w:r w:rsidRPr="00A70A25">
        <w:rPr>
          <w:rFonts w:ascii="Verdana" w:hAnsi="Verdana" w:cs="Verdana"/>
          <w:sz w:val="20"/>
          <w:szCs w:val="20"/>
        </w:rPr>
        <w:t xml:space="preserve"> providing aid of up to €70,000, “</w:t>
      </w:r>
      <w:r w:rsidRPr="00A70A25">
        <w:rPr>
          <w:rFonts w:ascii="Verdana" w:hAnsi="Verdana" w:cs="Verdana-Bold"/>
          <w:bCs/>
          <w:i/>
          <w:sz w:val="20"/>
          <w:szCs w:val="20"/>
        </w:rPr>
        <w:t>Modernizing farm holdings”</w:t>
      </w:r>
      <w:r w:rsidRPr="00A70A25">
        <w:rPr>
          <w:rFonts w:ascii="Verdana" w:hAnsi="Verdana" w:cs="Verdana"/>
          <w:sz w:val="20"/>
          <w:szCs w:val="20"/>
        </w:rPr>
        <w:t xml:space="preserve"> and “</w:t>
      </w:r>
      <w:r w:rsidRPr="00A70A25">
        <w:rPr>
          <w:rFonts w:ascii="Verdana" w:hAnsi="Verdana" w:cs="Verdana"/>
          <w:i/>
          <w:sz w:val="20"/>
          <w:szCs w:val="20"/>
        </w:rPr>
        <w:t>Early retirement”</w:t>
      </w:r>
      <w:r w:rsidRPr="00A70A25">
        <w:rPr>
          <w:rFonts w:ascii="Verdana" w:hAnsi="Verdana" w:cs="Verdana"/>
          <w:sz w:val="20"/>
          <w:szCs w:val="20"/>
        </w:rPr>
        <w:t xml:space="preserve"> to encourage farmers to transfer their holdings to the youth. Provide </w:t>
      </w:r>
      <w:r w:rsidRPr="00A70A25">
        <w:rPr>
          <w:rFonts w:ascii="Verdana" w:hAnsi="Verdana" w:cs="Arial"/>
          <w:sz w:val="20"/>
          <w:szCs w:val="20"/>
        </w:rPr>
        <w:t xml:space="preserve">increased </w:t>
      </w:r>
      <w:r w:rsidRPr="00A70A25">
        <w:rPr>
          <w:rFonts w:ascii="Verdana" w:hAnsi="Verdana"/>
          <w:sz w:val="20"/>
          <w:szCs w:val="20"/>
        </w:rPr>
        <w:t>installation aid and annual “top-up” payments to young farmers</w:t>
      </w:r>
      <w:r w:rsidRPr="00A70A25">
        <w:rPr>
          <w:rFonts w:ascii="Verdana" w:hAnsi="Verdana" w:cs="Verdana"/>
          <w:sz w:val="20"/>
          <w:szCs w:val="20"/>
        </w:rPr>
        <w:t xml:space="preserve"> </w:t>
      </w:r>
      <w:r w:rsidRPr="00A70A25">
        <w:rPr>
          <w:rFonts w:ascii="Verdana" w:hAnsi="Verdana" w:cs="Arial"/>
          <w:sz w:val="20"/>
          <w:szCs w:val="20"/>
        </w:rPr>
        <w:t xml:space="preserve">during the first years after installation to enable them </w:t>
      </w:r>
      <w:r w:rsidRPr="00A70A25">
        <w:rPr>
          <w:rFonts w:ascii="Verdana" w:hAnsi="Verdana"/>
          <w:sz w:val="20"/>
          <w:szCs w:val="20"/>
        </w:rPr>
        <w:t xml:space="preserve">to start or take over a farm and address </w:t>
      </w:r>
      <w:r w:rsidRPr="00A70A25">
        <w:rPr>
          <w:rFonts w:ascii="Verdana" w:hAnsi="Verdana" w:cs="Verdana"/>
          <w:sz w:val="20"/>
          <w:szCs w:val="20"/>
        </w:rPr>
        <w:t xml:space="preserve">barriers such as </w:t>
      </w:r>
      <w:r w:rsidRPr="00A70A25">
        <w:rPr>
          <w:rStyle w:val="Strong"/>
          <w:rFonts w:ascii="Verdana" w:hAnsi="Verdana" w:cs="Arial"/>
          <w:b w:val="0"/>
          <w:sz w:val="20"/>
          <w:szCs w:val="20"/>
        </w:rPr>
        <w:t>access to land and bank loans.</w:t>
      </w:r>
    </w:p>
    <w:p w:rsidR="0049118C" w:rsidRDefault="0049118C" w:rsidP="0049118C">
      <w:pPr>
        <w:ind w:left="360"/>
        <w:jc w:val="both"/>
        <w:rPr>
          <w:rStyle w:val="Strong"/>
          <w:rFonts w:ascii="Verdana" w:hAnsi="Verdana" w:cs="Arial"/>
          <w:b w:val="0"/>
          <w:sz w:val="20"/>
          <w:szCs w:val="20"/>
        </w:rPr>
      </w:pPr>
    </w:p>
    <w:p w:rsidR="0049118C" w:rsidRPr="00A70A25" w:rsidRDefault="0049118C" w:rsidP="0049118C">
      <w:pPr>
        <w:pStyle w:val="ListParagraph"/>
        <w:numPr>
          <w:ilvl w:val="0"/>
          <w:numId w:val="34"/>
        </w:numPr>
        <w:spacing w:after="0" w:line="240" w:lineRule="auto"/>
        <w:ind w:left="360"/>
        <w:jc w:val="both"/>
        <w:rPr>
          <w:rFonts w:ascii="Verdana" w:hAnsi="Verdana" w:cs="Calibri"/>
          <w:sz w:val="20"/>
          <w:szCs w:val="20"/>
        </w:rPr>
      </w:pPr>
      <w:r w:rsidRPr="00CA0AC4">
        <w:rPr>
          <w:rFonts w:ascii="Verdana" w:hAnsi="Verdana" w:cs="Calibri,Bold"/>
          <w:b/>
          <w:bCs/>
          <w:sz w:val="20"/>
          <w:szCs w:val="20"/>
        </w:rPr>
        <w:lastRenderedPageBreak/>
        <w:t>Bordeaux Manifesto.</w:t>
      </w:r>
      <w:r w:rsidRPr="00A70A25">
        <w:rPr>
          <w:rFonts w:ascii="Verdana" w:hAnsi="Verdana" w:cs="Calibri,Bold"/>
          <w:bCs/>
          <w:sz w:val="20"/>
          <w:szCs w:val="20"/>
        </w:rPr>
        <w:t xml:space="preserve">  Promote s</w:t>
      </w:r>
      <w:r w:rsidRPr="00A70A25">
        <w:rPr>
          <w:rFonts w:ascii="Verdana" w:hAnsi="Verdana"/>
          <w:sz w:val="20"/>
          <w:szCs w:val="20"/>
        </w:rPr>
        <w:t xml:space="preserve">ocial, economic and legal recognition of family farmers, promote young farmers’ installation and </w:t>
      </w:r>
      <w:r w:rsidRPr="00A70A25">
        <w:rPr>
          <w:rFonts w:ascii="Verdana" w:hAnsi="Verdana" w:cs="Calibri"/>
          <w:sz w:val="20"/>
          <w:szCs w:val="20"/>
        </w:rPr>
        <w:t>set up specific support measures in favor of family farming, such as support the creation of cooperatives of young farmers or creation of youth sections in existing cooperatives; n</w:t>
      </w:r>
      <w:r w:rsidRPr="00A70A25">
        <w:rPr>
          <w:rFonts w:ascii="Verdana" w:hAnsi="Verdana" w:cs="Calibri,Italic"/>
          <w:iCs/>
          <w:sz w:val="20"/>
          <w:szCs w:val="20"/>
        </w:rPr>
        <w:t>ational agricultural policies</w:t>
      </w:r>
      <w:r w:rsidRPr="00A70A25">
        <w:rPr>
          <w:rFonts w:ascii="Verdana" w:hAnsi="Verdana" w:cs="Calibri,Italic"/>
          <w:i/>
          <w:iCs/>
          <w:sz w:val="20"/>
          <w:szCs w:val="20"/>
        </w:rPr>
        <w:t xml:space="preserve"> </w:t>
      </w:r>
      <w:r w:rsidRPr="00A70A25">
        <w:rPr>
          <w:rFonts w:ascii="Verdana" w:hAnsi="Verdana" w:cs="Calibri,Italic"/>
          <w:iCs/>
          <w:sz w:val="20"/>
          <w:szCs w:val="20"/>
        </w:rPr>
        <w:t>that support</w:t>
      </w:r>
      <w:r w:rsidRPr="00A70A25">
        <w:rPr>
          <w:rFonts w:ascii="Verdana" w:hAnsi="Verdana" w:cs="Calibri"/>
          <w:sz w:val="20"/>
          <w:szCs w:val="20"/>
        </w:rPr>
        <w:t xml:space="preserve"> education and training programs for young farmers; a</w:t>
      </w:r>
      <w:r w:rsidRPr="00A70A25">
        <w:rPr>
          <w:rFonts w:ascii="Verdana" w:hAnsi="Verdana"/>
          <w:sz w:val="20"/>
          <w:szCs w:val="20"/>
        </w:rPr>
        <w:t xml:space="preserve">ccess to land and credit </w:t>
      </w:r>
      <w:r w:rsidRPr="00A70A25">
        <w:rPr>
          <w:rFonts w:ascii="Verdana" w:hAnsi="Verdana" w:cs="Calibri"/>
          <w:sz w:val="20"/>
          <w:szCs w:val="20"/>
        </w:rPr>
        <w:t>with low and flexible interest rates</w:t>
      </w:r>
      <w:r w:rsidRPr="00A70A25">
        <w:rPr>
          <w:rFonts w:ascii="Verdana" w:hAnsi="Verdana"/>
          <w:sz w:val="20"/>
          <w:szCs w:val="20"/>
        </w:rPr>
        <w:t xml:space="preserve">; </w:t>
      </w:r>
      <w:r w:rsidRPr="00A70A25">
        <w:rPr>
          <w:rFonts w:ascii="Verdana" w:hAnsi="Verdana" w:cs="Calibri"/>
          <w:sz w:val="20"/>
          <w:szCs w:val="20"/>
        </w:rPr>
        <w:t>intergenerational cooperation and apprenticeships for young farmers; land transfers; and “agricultural banks.”</w:t>
      </w:r>
    </w:p>
    <w:p w:rsidR="0049118C" w:rsidRDefault="0049118C" w:rsidP="0049118C">
      <w:pPr>
        <w:ind w:left="360"/>
        <w:jc w:val="both"/>
        <w:rPr>
          <w:rFonts w:ascii="Verdana" w:hAnsi="Verdana" w:cs="Calibri"/>
          <w:sz w:val="20"/>
          <w:szCs w:val="20"/>
        </w:rPr>
      </w:pPr>
    </w:p>
    <w:p w:rsidR="0049118C" w:rsidRPr="00A70A25" w:rsidRDefault="0049118C" w:rsidP="0049118C">
      <w:pPr>
        <w:pStyle w:val="ListParagraph"/>
        <w:numPr>
          <w:ilvl w:val="0"/>
          <w:numId w:val="34"/>
        </w:numPr>
        <w:spacing w:after="0" w:line="240" w:lineRule="auto"/>
        <w:ind w:left="360"/>
        <w:jc w:val="both"/>
        <w:rPr>
          <w:rFonts w:ascii="Verdana" w:hAnsi="Verdana" w:cs="Calibri"/>
          <w:sz w:val="20"/>
          <w:szCs w:val="20"/>
        </w:rPr>
      </w:pPr>
      <w:r w:rsidRPr="00CA0AC4">
        <w:rPr>
          <w:rFonts w:ascii="Verdana" w:hAnsi="Verdana" w:cs="Arial"/>
          <w:b/>
          <w:sz w:val="20"/>
          <w:szCs w:val="20"/>
        </w:rPr>
        <w:t>Australia.</w:t>
      </w:r>
      <w:r w:rsidRPr="00A70A25">
        <w:rPr>
          <w:rFonts w:ascii="Verdana" w:hAnsi="Verdana" w:cs="Arial"/>
          <w:b/>
          <w:i/>
          <w:sz w:val="20"/>
          <w:szCs w:val="20"/>
        </w:rPr>
        <w:t xml:space="preserve"> </w:t>
      </w:r>
      <w:r w:rsidRPr="00A70A25">
        <w:rPr>
          <w:rFonts w:ascii="Verdana" w:hAnsi="Verdana"/>
          <w:sz w:val="20"/>
          <w:szCs w:val="20"/>
        </w:rPr>
        <w:t xml:space="preserve">Establish a </w:t>
      </w:r>
      <w:r w:rsidRPr="00A70A25">
        <w:rPr>
          <w:rFonts w:ascii="Verdana" w:hAnsi="Verdana"/>
          <w:i/>
          <w:sz w:val="20"/>
          <w:szCs w:val="20"/>
        </w:rPr>
        <w:t>“Next Generation Program”</w:t>
      </w:r>
      <w:r w:rsidRPr="00A70A25">
        <w:rPr>
          <w:rFonts w:ascii="Verdana" w:hAnsi="Verdana"/>
          <w:sz w:val="20"/>
          <w:szCs w:val="20"/>
        </w:rPr>
        <w:t xml:space="preserve"> that will promote succession planning to help finance family farms as they transition from one generation to the next and provide grants for communities which are experiencing or are at risk of social isolation to give community members a sense of belonging.</w:t>
      </w:r>
    </w:p>
    <w:p w:rsidR="0049118C" w:rsidRDefault="0049118C" w:rsidP="0049118C">
      <w:pPr>
        <w:ind w:left="360"/>
        <w:jc w:val="both"/>
        <w:rPr>
          <w:rFonts w:ascii="Verdana" w:hAnsi="Verdana"/>
          <w:b/>
          <w:i/>
          <w:sz w:val="20"/>
          <w:szCs w:val="20"/>
        </w:rPr>
      </w:pPr>
    </w:p>
    <w:p w:rsidR="00643571" w:rsidRDefault="0049118C" w:rsidP="00643571">
      <w:pPr>
        <w:pStyle w:val="ListParagraph"/>
        <w:numPr>
          <w:ilvl w:val="0"/>
          <w:numId w:val="34"/>
        </w:numPr>
        <w:spacing w:after="0" w:line="240" w:lineRule="auto"/>
        <w:ind w:left="360"/>
        <w:jc w:val="both"/>
        <w:rPr>
          <w:rFonts w:ascii="Verdana" w:eastAsia="Times New Roman" w:hAnsi="Verdana"/>
          <w:bCs/>
          <w:sz w:val="20"/>
          <w:szCs w:val="20"/>
        </w:rPr>
      </w:pPr>
      <w:r w:rsidRPr="00CA0AC4">
        <w:rPr>
          <w:rFonts w:ascii="Verdana" w:hAnsi="Verdana"/>
          <w:b/>
          <w:sz w:val="20"/>
          <w:szCs w:val="20"/>
        </w:rPr>
        <w:t>United States.</w:t>
      </w:r>
      <w:r w:rsidRPr="00A70A25">
        <w:rPr>
          <w:rFonts w:ascii="Verdana" w:hAnsi="Verdana"/>
          <w:b/>
          <w:i/>
          <w:sz w:val="20"/>
          <w:szCs w:val="20"/>
        </w:rPr>
        <w:t xml:space="preserve">  </w:t>
      </w:r>
      <w:r w:rsidRPr="00A70A25">
        <w:rPr>
          <w:rFonts w:ascii="Verdana" w:hAnsi="Verdana"/>
          <w:sz w:val="20"/>
          <w:szCs w:val="20"/>
          <w:shd w:val="clear" w:color="auto" w:fill="FFFFFF"/>
        </w:rPr>
        <w:t xml:space="preserve">Address issue of rising land prices and young farmers no longer able to afford loan through such schemes as </w:t>
      </w:r>
      <w:r w:rsidRPr="00A70A25">
        <w:rPr>
          <w:rStyle w:val="Strong"/>
          <w:rFonts w:ascii="Verdana" w:hAnsi="Verdana"/>
          <w:b w:val="0"/>
          <w:sz w:val="20"/>
          <w:szCs w:val="20"/>
          <w:shd w:val="clear" w:color="auto" w:fill="FFFFFF"/>
        </w:rPr>
        <w:t>succession planning, p</w:t>
      </w:r>
      <w:r w:rsidRPr="00A70A25">
        <w:rPr>
          <w:rFonts w:ascii="Verdana" w:eastAsia="Times New Roman" w:hAnsi="Verdana"/>
          <w:bCs/>
          <w:sz w:val="20"/>
          <w:szCs w:val="20"/>
        </w:rPr>
        <w:t>roviding tax incentives for landowners who rent or sell land to beginning farmers, and making state lands available through contract, lease or purchase programs to beginning farmers.</w:t>
      </w:r>
    </w:p>
    <w:p w:rsidR="00643571" w:rsidRDefault="00643571" w:rsidP="00643571">
      <w:pPr>
        <w:jc w:val="both"/>
        <w:rPr>
          <w:rFonts w:ascii="Verdana" w:eastAsia="Times New Roman" w:hAnsi="Verdana" w:cstheme="minorBidi"/>
          <w:bCs/>
          <w:color w:val="FF0000"/>
          <w:sz w:val="20"/>
          <w:szCs w:val="20"/>
          <w:lang w:val="en-US"/>
        </w:rPr>
      </w:pPr>
    </w:p>
    <w:p w:rsidR="0049118C" w:rsidRPr="00FD09D1" w:rsidRDefault="00643571" w:rsidP="00643571">
      <w:pPr>
        <w:jc w:val="both"/>
        <w:rPr>
          <w:rFonts w:ascii="Verdana" w:eastAsia="Times New Roman" w:hAnsi="Verdana"/>
          <w:bCs/>
          <w:sz w:val="20"/>
          <w:szCs w:val="20"/>
        </w:rPr>
      </w:pPr>
      <w:r w:rsidRPr="00FD09D1">
        <w:rPr>
          <w:rFonts w:ascii="Verdana" w:eastAsia="Times New Roman" w:hAnsi="Verdana"/>
          <w:bCs/>
          <w:sz w:val="20"/>
          <w:szCs w:val="20"/>
        </w:rPr>
        <w:t>(</w:t>
      </w:r>
      <w:r w:rsidR="00E46119" w:rsidRPr="00FD09D1">
        <w:rPr>
          <w:rFonts w:ascii="Verdana" w:eastAsia="Times New Roman" w:hAnsi="Verdana"/>
          <w:bCs/>
          <w:sz w:val="20"/>
          <w:szCs w:val="20"/>
        </w:rPr>
        <w:t xml:space="preserve">Please see </w:t>
      </w:r>
      <w:r w:rsidR="0049118C" w:rsidRPr="00FD09D1">
        <w:rPr>
          <w:rFonts w:ascii="Verdana" w:eastAsia="Times New Roman" w:hAnsi="Verdana"/>
          <w:bCs/>
          <w:sz w:val="20"/>
          <w:szCs w:val="20"/>
        </w:rPr>
        <w:t xml:space="preserve">Annex </w:t>
      </w:r>
      <w:r w:rsidR="00FD09D1" w:rsidRPr="00FD09D1">
        <w:rPr>
          <w:rFonts w:ascii="Verdana" w:eastAsia="Times New Roman" w:hAnsi="Verdana"/>
          <w:bCs/>
          <w:sz w:val="20"/>
          <w:szCs w:val="20"/>
        </w:rPr>
        <w:t>N</w:t>
      </w:r>
      <w:r w:rsidR="00E46119" w:rsidRPr="00FD09D1">
        <w:rPr>
          <w:rFonts w:ascii="Verdana" w:eastAsia="Times New Roman" w:hAnsi="Verdana"/>
          <w:bCs/>
          <w:sz w:val="20"/>
          <w:szCs w:val="20"/>
        </w:rPr>
        <w:t xml:space="preserve"> for more information on the</w:t>
      </w:r>
      <w:r w:rsidR="00FD09D1">
        <w:rPr>
          <w:rFonts w:ascii="Verdana" w:eastAsia="Times New Roman" w:hAnsi="Verdana"/>
          <w:bCs/>
          <w:sz w:val="20"/>
          <w:szCs w:val="20"/>
        </w:rPr>
        <w:t xml:space="preserve"> </w:t>
      </w:r>
      <w:r w:rsidR="00E46119" w:rsidRPr="00FD09D1">
        <w:rPr>
          <w:rFonts w:ascii="Verdana" w:eastAsia="Times New Roman" w:hAnsi="Verdana"/>
          <w:bCs/>
          <w:sz w:val="20"/>
          <w:szCs w:val="20"/>
        </w:rPr>
        <w:t>programs.)</w:t>
      </w:r>
    </w:p>
    <w:p w:rsidR="0099237D" w:rsidRPr="00035310" w:rsidRDefault="0099237D" w:rsidP="001857F7">
      <w:pPr>
        <w:jc w:val="both"/>
        <w:rPr>
          <w:rFonts w:ascii="Verdana" w:hAnsi="Verdana"/>
          <w:sz w:val="32"/>
          <w:szCs w:val="32"/>
        </w:rPr>
      </w:pPr>
    </w:p>
    <w:p w:rsidR="005E5E20" w:rsidRPr="00035310" w:rsidRDefault="00CB6499" w:rsidP="00FD3EF1">
      <w:pPr>
        <w:shd w:val="clear" w:color="auto" w:fill="D6E3BC" w:themeFill="accent3" w:themeFillTint="66"/>
        <w:rPr>
          <w:rFonts w:ascii="Verdana" w:eastAsia="Verdana" w:hAnsi="Verdana" w:cs="Verdana"/>
          <w:b/>
          <w:sz w:val="20"/>
          <w:szCs w:val="20"/>
        </w:rPr>
      </w:pPr>
      <w:r w:rsidRPr="00035310">
        <w:rPr>
          <w:rFonts w:ascii="Verdana" w:eastAsia="Verdana" w:hAnsi="Verdana" w:cs="Verdana"/>
          <w:b/>
          <w:sz w:val="20"/>
          <w:szCs w:val="20"/>
        </w:rPr>
        <w:t xml:space="preserve">VIII. </w:t>
      </w:r>
      <w:r w:rsidR="005E5E20" w:rsidRPr="00035310">
        <w:rPr>
          <w:rFonts w:ascii="Verdana" w:eastAsia="Verdana" w:hAnsi="Verdana" w:cs="Verdana"/>
          <w:b/>
          <w:sz w:val="20"/>
          <w:szCs w:val="20"/>
        </w:rPr>
        <w:t>WHAT CAN OUR GOVERNMENTS DO TO ATTRACT THE YOUTH TO AGRICULTURE AND MAKE THEM STAY?</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Based on our interviews and observations with the rural youth, our reflection is that the youth can be attracted to agriculture if: (1) agriculture will earn enough for them to raise a family, (2) they are provided basic resources such as land,</w:t>
      </w:r>
      <w:r w:rsidR="0024253D" w:rsidRPr="00035310">
        <w:rPr>
          <w:rFonts w:ascii="Verdana" w:eastAsia="Verdana" w:hAnsi="Verdana" w:cs="Verdana"/>
          <w:sz w:val="20"/>
          <w:szCs w:val="20"/>
        </w:rPr>
        <w:t xml:space="preserve"> </w:t>
      </w:r>
      <w:r w:rsidRPr="00035310">
        <w:rPr>
          <w:rFonts w:ascii="Verdana" w:eastAsia="Verdana" w:hAnsi="Verdana" w:cs="Verdana"/>
          <w:sz w:val="20"/>
          <w:szCs w:val="20"/>
        </w:rPr>
        <w:t>capital, training,  farm equipment and market and (3) they can see meaning and significance in their agriculture work.</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If taken, the following recommendations or action points will allow young farmers to help propel their respective countries to become self-reliant on food, and contribute to sustainable and inclusive growth. These recommendations have also been inspired by the successful initiatives mentioned above.</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1. Provide young farmers with ownership or use or lease rights of farming lands for at least 25 years. Without long-term land security, youth will not be interested in farming in their respective villages.</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2. Provide special and integrated agricultural programs and support services to young farmers, including education, training and extension, leadership training, credit, technologies, agricultural inputs, appropriate equipment and machineries, subsidies, insurance, and markets. School curricula should encourage agriculture as a profession.  Young farmers can be trained as young rural entrepreneurs, focusing on sustainable, agro-ecology based production and processing and setting up of agriculture multi-purpose cooperatives; as these provide added meaning and cultivate idealism in their lives.  Provide public recognition to outstanding young farmers, e.g</w:t>
      </w:r>
      <w:r w:rsidR="00996FFE" w:rsidRPr="00035310">
        <w:rPr>
          <w:rFonts w:ascii="Verdana" w:eastAsia="Verdana" w:hAnsi="Verdana" w:cs="Verdana"/>
          <w:sz w:val="20"/>
          <w:szCs w:val="20"/>
        </w:rPr>
        <w:t>.,</w:t>
      </w:r>
      <w:r w:rsidRPr="00035310">
        <w:rPr>
          <w:rFonts w:ascii="Verdana" w:eastAsia="Verdana" w:hAnsi="Verdana" w:cs="Verdana"/>
          <w:sz w:val="20"/>
          <w:szCs w:val="20"/>
        </w:rPr>
        <w:t xml:space="preserve"> those who were able to successfully help in building agriculture cooperatives.</w:t>
      </w:r>
      <w:r w:rsidR="00C1292C" w:rsidRPr="00035310">
        <w:rPr>
          <w:rFonts w:ascii="Verdana" w:eastAsia="Verdana" w:hAnsi="Verdana" w:cs="Verdana"/>
          <w:sz w:val="20"/>
          <w:szCs w:val="20"/>
        </w:rPr>
        <w:t xml:space="preserve"> </w:t>
      </w:r>
      <w:r w:rsidRPr="00035310">
        <w:rPr>
          <w:rFonts w:ascii="Verdana" w:eastAsia="Verdana" w:hAnsi="Verdana" w:cs="Verdana"/>
          <w:sz w:val="20"/>
          <w:szCs w:val="20"/>
        </w:rPr>
        <w:t>Young women farmers should also be given special focus as often in the rural areas they are more marginalized by existing social structures and practices, yet have the potential.</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 xml:space="preserve">3. Provide avenues wherein young farmers can organize themselves, learn from each other and participate in decision-making and policy formulation processes. Young people need to </w:t>
      </w:r>
      <w:r w:rsidRPr="00035310">
        <w:rPr>
          <w:rFonts w:ascii="Verdana" w:eastAsia="Verdana" w:hAnsi="Verdana" w:cs="Verdana"/>
          <w:sz w:val="20"/>
          <w:szCs w:val="20"/>
        </w:rPr>
        <w:lastRenderedPageBreak/>
        <w:t>feel a sense of ownership of policies and programs concerning them. Conduct exchange and knowledge visits among young farmers intra and inter-country. Set up information centers for the youth.</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4. Improve infrastructure and peace and order situation in rural areas, as well as provide  social security and protection for young farmers.</w:t>
      </w:r>
    </w:p>
    <w:p w:rsidR="005E5E20" w:rsidRPr="00035310" w:rsidRDefault="005E5E20" w:rsidP="005E5E20">
      <w:pPr>
        <w:jc w:val="both"/>
        <w:rPr>
          <w:rFonts w:ascii="Verdana" w:eastAsia="Verdana" w:hAnsi="Verdana" w:cs="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5. Farmers in the Asia Pacific region are family farmers, who are the poorest and hungriest in the world. Supporting the family farmers now through a comprehensive and integrated policy and program on agrarian reform, rural development, sustainable, agro-ecological approaches, and markets and trade will increase incomes and resilience of farmers, thereby changing young peoples’ views about farming.</w:t>
      </w:r>
    </w:p>
    <w:p w:rsidR="005E5E20" w:rsidRPr="00035310" w:rsidRDefault="005E5E20" w:rsidP="005E5E20">
      <w:pPr>
        <w:jc w:val="both"/>
        <w:rPr>
          <w:rFonts w:ascii="Verdana" w:eastAsia="Verdana" w:hAnsi="Verdana" w:cs="Verdana"/>
          <w:b/>
          <w:sz w:val="32"/>
          <w:szCs w:val="32"/>
        </w:rPr>
      </w:pPr>
    </w:p>
    <w:p w:rsidR="005E5E20" w:rsidRPr="00035310" w:rsidRDefault="00CB6499" w:rsidP="00CB6499">
      <w:pPr>
        <w:shd w:val="clear" w:color="auto" w:fill="D6E3BC" w:themeFill="accent3" w:themeFillTint="66"/>
        <w:jc w:val="both"/>
        <w:rPr>
          <w:rFonts w:ascii="Verdana" w:eastAsia="Verdana" w:hAnsi="Verdana" w:cs="Verdana"/>
          <w:b/>
          <w:sz w:val="20"/>
          <w:szCs w:val="20"/>
        </w:rPr>
      </w:pPr>
      <w:r w:rsidRPr="00035310">
        <w:rPr>
          <w:rFonts w:ascii="Verdana" w:eastAsia="Verdana" w:hAnsi="Verdana" w:cs="Verdana"/>
          <w:b/>
          <w:sz w:val="20"/>
          <w:szCs w:val="20"/>
        </w:rPr>
        <w:t xml:space="preserve">IX.  </w:t>
      </w:r>
      <w:r w:rsidR="005E5E20" w:rsidRPr="00035310">
        <w:rPr>
          <w:rFonts w:ascii="Verdana" w:eastAsia="Verdana" w:hAnsi="Verdana" w:cs="Verdana"/>
          <w:b/>
          <w:sz w:val="20"/>
          <w:szCs w:val="20"/>
        </w:rPr>
        <w:t>WHAT CAN AFA DO TO PROMOTE AGRICULTURE AMONG THE YOUNG?</w:t>
      </w:r>
    </w:p>
    <w:p w:rsidR="005E5E20" w:rsidRPr="00035310" w:rsidRDefault="005E5E20" w:rsidP="005E5E20">
      <w:pPr>
        <w:jc w:val="both"/>
        <w:rPr>
          <w:rFonts w:ascii="Verdana" w:eastAsia="Verdana" w:hAnsi="Verdana" w:cs="Verdana"/>
          <w:b/>
          <w:sz w:val="20"/>
          <w:szCs w:val="20"/>
        </w:rPr>
      </w:pPr>
    </w:p>
    <w:p w:rsidR="005E5E20" w:rsidRPr="002842DA" w:rsidRDefault="005E5E20" w:rsidP="005E5E20">
      <w:pPr>
        <w:jc w:val="both"/>
        <w:rPr>
          <w:rFonts w:ascii="Verdana" w:hAnsi="Verdana" w:cs="Verdana-Bold"/>
          <w:bCs/>
          <w:sz w:val="20"/>
          <w:szCs w:val="20"/>
        </w:rPr>
      </w:pPr>
      <w:r w:rsidRPr="00035310">
        <w:rPr>
          <w:rFonts w:ascii="Verdana" w:eastAsia="Verdana" w:hAnsi="Verdana" w:cs="Verdana"/>
          <w:b/>
          <w:sz w:val="20"/>
          <w:szCs w:val="20"/>
        </w:rPr>
        <w:t>1. Policy advocacy.</w:t>
      </w:r>
      <w:r w:rsidRPr="00035310">
        <w:rPr>
          <w:rFonts w:ascii="Verdana" w:eastAsia="Verdana" w:hAnsi="Verdana" w:cs="Verdana"/>
          <w:sz w:val="20"/>
          <w:szCs w:val="20"/>
        </w:rPr>
        <w:t xml:space="preserve"> Most Asian farmers are concerned about policy issues. </w:t>
      </w:r>
      <w:r w:rsidR="003514B4" w:rsidRPr="00035310">
        <w:rPr>
          <w:rFonts w:ascii="Verdana" w:eastAsia="Verdana" w:hAnsi="Verdana" w:cs="Verdana"/>
          <w:sz w:val="20"/>
          <w:szCs w:val="20"/>
        </w:rPr>
        <w:t xml:space="preserve">AFA can develop and promote policy proposals to attract youth to agriculture, e.g., secure access to land, capital and other resources; </w:t>
      </w:r>
      <w:r w:rsidR="003514B4" w:rsidRPr="00035310">
        <w:rPr>
          <w:rFonts w:ascii="Verdana" w:hAnsi="Verdana"/>
          <w:sz w:val="20"/>
          <w:szCs w:val="20"/>
        </w:rPr>
        <w:t xml:space="preserve">soft loan and financial support to young farmers; New generations of Herder Volunteers; </w:t>
      </w:r>
      <w:r w:rsidR="003514B4" w:rsidRPr="00035310">
        <w:rPr>
          <w:rFonts w:ascii="Verdana" w:eastAsia="Times New Roman" w:hAnsi="Verdana"/>
          <w:bCs/>
          <w:sz w:val="20"/>
          <w:szCs w:val="20"/>
          <w:lang w:val="en-US"/>
        </w:rPr>
        <w:t>New Farmers Program;</w:t>
      </w:r>
      <w:r w:rsidR="003514B4" w:rsidRPr="00035310">
        <w:rPr>
          <w:rFonts w:ascii="Verdana" w:eastAsia="Times New Roman" w:hAnsi="Verdana"/>
          <w:bCs/>
          <w:i/>
          <w:sz w:val="20"/>
          <w:szCs w:val="20"/>
          <w:lang w:val="en-US"/>
        </w:rPr>
        <w:t xml:space="preserve"> </w:t>
      </w:r>
      <w:r w:rsidR="003514B4" w:rsidRPr="00035310">
        <w:rPr>
          <w:rFonts w:ascii="Verdana" w:hAnsi="Verdana" w:cs="Verdana-Bold"/>
          <w:bCs/>
          <w:sz w:val="20"/>
          <w:szCs w:val="20"/>
        </w:rPr>
        <w:t xml:space="preserve">farm take-over schemes; etc.  </w:t>
      </w:r>
      <w:r w:rsidRPr="00035310">
        <w:rPr>
          <w:rFonts w:ascii="Verdana" w:eastAsia="Verdana" w:hAnsi="Verdana" w:cs="Verdana"/>
          <w:sz w:val="20"/>
          <w:szCs w:val="20"/>
        </w:rPr>
        <w:t>AFA can facilitate for common regional issues, such as on neo-liberal policy, WTO in agriculture, climate change, free trade, land grabbing, rights of young and women farmers, social security, and AFA regional farmers’ associations can lobby with UN agencies and bilateral organizations on farmer-friendly policies, programs, and support.</w:t>
      </w:r>
    </w:p>
    <w:p w:rsidR="002842DA" w:rsidRDefault="002842DA" w:rsidP="005E5E20">
      <w:pPr>
        <w:jc w:val="both"/>
        <w:rPr>
          <w:rFonts w:ascii="Verdana" w:hAnsi="Verdana" w:cstheme="minorHAnsi"/>
          <w:sz w:val="20"/>
          <w:szCs w:val="20"/>
          <w:lang w:val="en-US"/>
        </w:rPr>
      </w:pPr>
    </w:p>
    <w:p w:rsidR="004C50B9" w:rsidRDefault="00B675FD" w:rsidP="004C50B9">
      <w:pPr>
        <w:jc w:val="both"/>
        <w:rPr>
          <w:rFonts w:ascii="Verdana" w:eastAsiaTheme="minorHAnsi" w:hAnsi="Verdana" w:cs="BerkeleyLT-Black"/>
          <w:color w:val="000000"/>
          <w:sz w:val="20"/>
          <w:szCs w:val="20"/>
          <w:lang w:val="en-US"/>
        </w:rPr>
      </w:pPr>
      <w:r w:rsidRPr="00B675FD">
        <w:rPr>
          <w:rFonts w:ascii="Verdana" w:eastAsia="Verdana" w:hAnsi="Verdana" w:cs="Verdana"/>
          <w:b/>
          <w:sz w:val="20"/>
          <w:szCs w:val="20"/>
        </w:rPr>
        <w:t xml:space="preserve">2.  </w:t>
      </w:r>
      <w:r w:rsidRPr="00B675FD">
        <w:rPr>
          <w:rFonts w:ascii="Verdana" w:hAnsi="Verdana" w:cs="Arial"/>
          <w:b/>
          <w:bCs/>
          <w:sz w:val="20"/>
          <w:szCs w:val="20"/>
        </w:rPr>
        <w:t>Capacity building</w:t>
      </w:r>
      <w:r>
        <w:rPr>
          <w:rFonts w:ascii="Verdana" w:hAnsi="Verdana" w:cstheme="minorHAnsi"/>
          <w:sz w:val="20"/>
          <w:szCs w:val="20"/>
        </w:rPr>
        <w:t xml:space="preserve">.  </w:t>
      </w:r>
      <w:r w:rsidRPr="00210106">
        <w:rPr>
          <w:rFonts w:ascii="Verdana" w:hAnsi="Verdana" w:cs="Arial"/>
          <w:bCs/>
          <w:sz w:val="20"/>
          <w:szCs w:val="20"/>
          <w:lang w:val="en-US"/>
        </w:rPr>
        <w:t xml:space="preserve">The youth needs </w:t>
      </w:r>
      <w:r w:rsidRPr="00210106">
        <w:rPr>
          <w:rFonts w:ascii="Verdana" w:hAnsi="Verdana" w:cs="Arial"/>
          <w:sz w:val="20"/>
          <w:szCs w:val="20"/>
          <w:lang w:val="en-US"/>
        </w:rPr>
        <w:t>appropriate training and exposure through education</w:t>
      </w:r>
      <w:r w:rsidRPr="00210106">
        <w:rPr>
          <w:rFonts w:ascii="Verdana" w:hAnsi="Verdana" w:cs="Arial"/>
          <w:bCs/>
          <w:sz w:val="20"/>
          <w:szCs w:val="20"/>
          <w:lang w:val="en-US"/>
        </w:rPr>
        <w:t xml:space="preserve">, as well as the presence of mentors, coaches, motivators, </w:t>
      </w:r>
      <w:r w:rsidRPr="00210106">
        <w:rPr>
          <w:rFonts w:ascii="Verdana" w:hAnsi="Verdana" w:cs="Arial"/>
          <w:sz w:val="20"/>
          <w:szCs w:val="20"/>
          <w:lang w:val="en-US"/>
        </w:rPr>
        <w:t xml:space="preserve">to motivate young farmers.  The youth needs to be attracted to </w:t>
      </w:r>
      <w:r w:rsidRPr="00210106">
        <w:rPr>
          <w:rFonts w:ascii="Verdana" w:hAnsi="Verdana" w:cstheme="minorHAnsi"/>
          <w:sz w:val="20"/>
          <w:szCs w:val="20"/>
          <w:lang w:val="en-US"/>
        </w:rPr>
        <w:t xml:space="preserve">sustainable, organic, agro-ecological approaches, farmer-owned and led enterprises and value addition.  An entrepreneurial attitude should be built among young farmers.  They also need to be trained on </w:t>
      </w:r>
      <w:r w:rsidRPr="00210106">
        <w:rPr>
          <w:rFonts w:ascii="Verdana" w:hAnsi="Verdana"/>
          <w:sz w:val="20"/>
          <w:szCs w:val="20"/>
        </w:rPr>
        <w:t xml:space="preserve">constructive engagement and be provided with youth education, scholarship programs and </w:t>
      </w:r>
      <w:r w:rsidRPr="00210106">
        <w:rPr>
          <w:rFonts w:ascii="Verdana" w:hAnsi="Verdana"/>
          <w:bCs/>
          <w:sz w:val="20"/>
          <w:szCs w:val="20"/>
        </w:rPr>
        <w:t xml:space="preserve">ensure admission of especially women in agricultural universities. Methods like </w:t>
      </w:r>
      <w:r w:rsidRPr="00210106">
        <w:rPr>
          <w:rFonts w:ascii="Verdana" w:hAnsi="Verdana"/>
          <w:sz w:val="20"/>
          <w:szCs w:val="20"/>
        </w:rPr>
        <w:t>“learning by doing” or</w:t>
      </w:r>
      <w:r w:rsidR="003514B4">
        <w:rPr>
          <w:rFonts w:ascii="Verdana" w:hAnsi="Verdana"/>
          <w:sz w:val="20"/>
          <w:szCs w:val="20"/>
        </w:rPr>
        <w:t xml:space="preserve"> “farmers train farmers” can</w:t>
      </w:r>
      <w:r w:rsidRPr="00210106">
        <w:rPr>
          <w:rFonts w:ascii="Verdana" w:hAnsi="Verdana"/>
          <w:sz w:val="20"/>
          <w:szCs w:val="20"/>
        </w:rPr>
        <w:t xml:space="preserve"> also be used.</w:t>
      </w:r>
      <w:r w:rsidR="004C50B9">
        <w:rPr>
          <w:rFonts w:ascii="Verdana" w:hAnsi="Verdana"/>
          <w:sz w:val="20"/>
          <w:szCs w:val="20"/>
        </w:rPr>
        <w:t xml:space="preserve">  </w:t>
      </w:r>
      <w:r w:rsidR="004C50B9" w:rsidRPr="00E713BD">
        <w:rPr>
          <w:rFonts w:ascii="Verdana" w:hAnsi="Verdana" w:cs="Verdana"/>
          <w:sz w:val="20"/>
          <w:szCs w:val="20"/>
        </w:rPr>
        <w:t xml:space="preserve">AFA should also take </w:t>
      </w:r>
      <w:r w:rsidR="004C50B9" w:rsidRPr="00E713BD">
        <w:rPr>
          <w:rFonts w:ascii="Verdana" w:hAnsi="Verdana" w:cs="Arial"/>
          <w:sz w:val="20"/>
          <w:szCs w:val="20"/>
        </w:rPr>
        <w:t xml:space="preserve">note of the  innovativeness of young people and a growing </w:t>
      </w:r>
      <w:r w:rsidR="004C50B9" w:rsidRPr="00E713BD">
        <w:rPr>
          <w:rFonts w:ascii="Verdana" w:hAnsi="Verdana"/>
          <w:sz w:val="20"/>
          <w:szCs w:val="20"/>
          <w:shd w:val="clear" w:color="auto" w:fill="FFFFFF"/>
        </w:rPr>
        <w:t>interest of</w:t>
      </w:r>
      <w:r w:rsidR="004C50B9" w:rsidRPr="00E713BD">
        <w:rPr>
          <w:rFonts w:ascii="Verdana" w:eastAsiaTheme="minorHAnsi" w:hAnsi="Verdana" w:cs="BerkeleyLT-Black"/>
          <w:color w:val="000000"/>
          <w:sz w:val="20"/>
          <w:szCs w:val="20"/>
          <w:lang w:val="en-US"/>
        </w:rPr>
        <w:t xml:space="preserve"> young people in becoming agronomists, agri-preneurs, chefs and cooks, etc.</w:t>
      </w:r>
      <w:r w:rsidR="004C50B9">
        <w:rPr>
          <w:rFonts w:ascii="Verdana" w:eastAsiaTheme="minorHAnsi" w:hAnsi="Verdana" w:cs="BerkeleyLT-Black"/>
          <w:color w:val="000000"/>
          <w:sz w:val="20"/>
          <w:szCs w:val="20"/>
          <w:lang w:val="en-US"/>
        </w:rPr>
        <w:t xml:space="preserve">  </w:t>
      </w:r>
    </w:p>
    <w:p w:rsidR="00B675FD" w:rsidRDefault="00B675FD" w:rsidP="00935821">
      <w:pPr>
        <w:jc w:val="both"/>
        <w:rPr>
          <w:rFonts w:ascii="Verdana" w:eastAsia="Verdana" w:hAnsi="Verdana" w:cs="Verdana"/>
          <w:b/>
          <w:sz w:val="20"/>
          <w:szCs w:val="20"/>
          <w:highlight w:val="yellow"/>
        </w:rPr>
      </w:pPr>
    </w:p>
    <w:p w:rsidR="00E713BD" w:rsidRPr="00035310" w:rsidRDefault="005E5E20" w:rsidP="00E713BD">
      <w:pPr>
        <w:jc w:val="both"/>
        <w:rPr>
          <w:rFonts w:ascii="Verdana" w:eastAsiaTheme="minorHAnsi" w:hAnsi="Verdana" w:cs="BerkeleyLT-Black"/>
          <w:color w:val="000000"/>
          <w:sz w:val="20"/>
          <w:szCs w:val="20"/>
          <w:lang w:val="en-US"/>
        </w:rPr>
      </w:pPr>
      <w:r w:rsidRPr="00035310">
        <w:rPr>
          <w:rFonts w:ascii="Verdana" w:eastAsia="Verdana" w:hAnsi="Verdana" w:cs="Verdana"/>
          <w:b/>
          <w:sz w:val="20"/>
          <w:szCs w:val="20"/>
        </w:rPr>
        <w:t>3. Young farmer exchange programs.</w:t>
      </w:r>
      <w:r w:rsidRPr="00035310">
        <w:rPr>
          <w:rFonts w:ascii="Verdana" w:eastAsia="Verdana" w:hAnsi="Verdana" w:cs="Verdana"/>
          <w:sz w:val="20"/>
          <w:szCs w:val="20"/>
        </w:rPr>
        <w:t xml:space="preserve"> AFA members and other FOs have developed sustainable agricultural models. AFA can facilitate the process of young farmers’ exchange programs; knowledge building of farmers on agriculture farming, new technology, new policy formulation; </w:t>
      </w:r>
      <w:r w:rsidR="00935821" w:rsidRPr="00035310">
        <w:rPr>
          <w:rFonts w:ascii="Verdana" w:eastAsiaTheme="minorHAnsi" w:hAnsi="Verdana" w:cs="Verdana"/>
          <w:sz w:val="20"/>
          <w:szCs w:val="20"/>
          <w:lang w:val="en-US"/>
        </w:rPr>
        <w:t xml:space="preserve">cooperation and international solidarity among young farmers; </w:t>
      </w:r>
      <w:r w:rsidR="00935821" w:rsidRPr="00035310">
        <w:rPr>
          <w:rFonts w:ascii="Verdana" w:hAnsi="Verdana"/>
          <w:sz w:val="20"/>
          <w:szCs w:val="20"/>
        </w:rPr>
        <w:t xml:space="preserve">participation in trade fairs, exhibition; competition on farming techniques; </w:t>
      </w:r>
      <w:r w:rsidR="00935821" w:rsidRPr="00035310">
        <w:rPr>
          <w:rFonts w:ascii="Verdana" w:hAnsi="Verdana" w:cs="Verdana"/>
          <w:sz w:val="20"/>
          <w:szCs w:val="20"/>
        </w:rPr>
        <w:t>sharing success stories of youth involvement in agriculture, etc.</w:t>
      </w:r>
      <w:r w:rsidR="00E713BD" w:rsidRPr="00035310">
        <w:rPr>
          <w:rFonts w:ascii="Verdana" w:hAnsi="Verdana" w:cs="Verdana"/>
          <w:sz w:val="20"/>
          <w:szCs w:val="20"/>
        </w:rPr>
        <w:t xml:space="preserve">  </w:t>
      </w:r>
    </w:p>
    <w:p w:rsidR="005E5E20" w:rsidRPr="00035310" w:rsidRDefault="005E5E20" w:rsidP="005E5E20">
      <w:pPr>
        <w:jc w:val="both"/>
        <w:rPr>
          <w:rFonts w:ascii="Verdana" w:eastAsia="Verdana" w:hAnsi="Verdana" w:cs="Verdana"/>
          <w:b/>
          <w:sz w:val="20"/>
          <w:szCs w:val="20"/>
        </w:rPr>
      </w:pPr>
    </w:p>
    <w:p w:rsidR="00B3269F" w:rsidRPr="00035310" w:rsidRDefault="00B3269F" w:rsidP="00B3269F">
      <w:pPr>
        <w:jc w:val="both"/>
        <w:rPr>
          <w:rFonts w:ascii="Verdana" w:hAnsi="Verdana"/>
          <w:sz w:val="20"/>
          <w:szCs w:val="20"/>
        </w:rPr>
      </w:pPr>
      <w:r w:rsidRPr="00035310">
        <w:rPr>
          <w:rFonts w:ascii="Verdana" w:eastAsia="Verdana" w:hAnsi="Verdana" w:cs="Verdana"/>
          <w:b/>
          <w:sz w:val="20"/>
          <w:szCs w:val="20"/>
        </w:rPr>
        <w:t>4. Alliance building among FOs.</w:t>
      </w:r>
      <w:r w:rsidRPr="00035310">
        <w:rPr>
          <w:rFonts w:ascii="Verdana" w:eastAsia="Verdana" w:hAnsi="Verdana" w:cs="Verdana"/>
          <w:sz w:val="20"/>
          <w:szCs w:val="20"/>
        </w:rPr>
        <w:t xml:space="preserve"> Land and agricultural issues are political issues; they can only be solved through political means. Therefore, it is important to engage concerned governments through community mobilizations at the national and international levels. In this regard, AFA can facilitate the process of alliance building among FOs and CSOs towards such mobilizations.</w:t>
      </w:r>
    </w:p>
    <w:p w:rsidR="00B3269F" w:rsidRPr="00035310" w:rsidRDefault="00B3269F" w:rsidP="00B3269F">
      <w:pPr>
        <w:jc w:val="both"/>
        <w:rPr>
          <w:rFonts w:ascii="Verdana" w:eastAsia="Verdana" w:hAnsi="Verdana" w:cs="Verdana"/>
          <w:b/>
          <w:sz w:val="20"/>
          <w:szCs w:val="20"/>
        </w:rPr>
      </w:pPr>
    </w:p>
    <w:p w:rsidR="00FC05BA" w:rsidRPr="00210106" w:rsidRDefault="00B3269F" w:rsidP="00FC05BA">
      <w:pPr>
        <w:jc w:val="both"/>
        <w:rPr>
          <w:rFonts w:ascii="Verdana" w:hAnsi="Verdana"/>
          <w:sz w:val="20"/>
          <w:szCs w:val="20"/>
        </w:rPr>
      </w:pPr>
      <w:r w:rsidRPr="00035310">
        <w:rPr>
          <w:rFonts w:ascii="Verdana" w:eastAsia="Verdana" w:hAnsi="Verdana" w:cs="Verdana"/>
          <w:b/>
          <w:sz w:val="20"/>
          <w:szCs w:val="20"/>
        </w:rPr>
        <w:t>5</w:t>
      </w:r>
      <w:r w:rsidR="005E5E20" w:rsidRPr="00035310">
        <w:rPr>
          <w:rFonts w:ascii="Verdana" w:eastAsia="Verdana" w:hAnsi="Verdana" w:cs="Verdana"/>
          <w:b/>
          <w:sz w:val="20"/>
          <w:szCs w:val="20"/>
        </w:rPr>
        <w:t xml:space="preserve">. Partnership </w:t>
      </w:r>
      <w:r w:rsidR="00FC05BA" w:rsidRPr="00035310">
        <w:rPr>
          <w:rFonts w:ascii="Verdana" w:eastAsia="Verdana" w:hAnsi="Verdana" w:cs="Verdana"/>
          <w:b/>
          <w:sz w:val="20"/>
          <w:szCs w:val="20"/>
        </w:rPr>
        <w:t>with various actors</w:t>
      </w:r>
      <w:r w:rsidR="005E5E20" w:rsidRPr="00035310">
        <w:rPr>
          <w:rFonts w:ascii="Verdana" w:eastAsia="Verdana" w:hAnsi="Verdana" w:cs="Verdana"/>
          <w:b/>
          <w:sz w:val="20"/>
          <w:szCs w:val="20"/>
        </w:rPr>
        <w:t>.</w:t>
      </w:r>
      <w:r w:rsidR="005E5E20" w:rsidRPr="00035310">
        <w:rPr>
          <w:rFonts w:ascii="Verdana" w:eastAsia="Verdana" w:hAnsi="Verdana" w:cs="Verdana"/>
          <w:sz w:val="20"/>
          <w:szCs w:val="20"/>
        </w:rPr>
        <w:t xml:space="preserve"> Sustaining family farming and youth in agriculture is not possible without financial and technical support. Thus, AFA can facilitate the process of partnership among more sustainable FOs with CSOs working in the field of agriculture and donors supporting and promoting agriculture in different regions and countries.</w:t>
      </w:r>
      <w:r w:rsidR="00FC05BA" w:rsidRPr="00035310">
        <w:rPr>
          <w:rFonts w:ascii="Verdana" w:eastAsia="Verdana" w:hAnsi="Verdana" w:cs="Verdana"/>
          <w:sz w:val="20"/>
          <w:szCs w:val="20"/>
        </w:rPr>
        <w:t xml:space="preserve"> </w:t>
      </w:r>
      <w:r w:rsidR="00FC05BA" w:rsidRPr="00035310">
        <w:rPr>
          <w:rFonts w:ascii="Verdana" w:hAnsi="Verdana"/>
          <w:sz w:val="20"/>
          <w:szCs w:val="20"/>
        </w:rPr>
        <w:t>There is a</w:t>
      </w:r>
      <w:r w:rsidR="00FC05BA" w:rsidRPr="00210106">
        <w:rPr>
          <w:rFonts w:ascii="Verdana" w:hAnsi="Verdana"/>
          <w:sz w:val="20"/>
          <w:szCs w:val="20"/>
        </w:rPr>
        <w:t xml:space="preserve"> </w:t>
      </w:r>
      <w:r w:rsidR="00FC05BA" w:rsidRPr="00210106">
        <w:rPr>
          <w:rFonts w:ascii="Verdana" w:hAnsi="Verdana"/>
          <w:sz w:val="20"/>
          <w:szCs w:val="20"/>
        </w:rPr>
        <w:lastRenderedPageBreak/>
        <w:t>need to link up with various actors (</w:t>
      </w:r>
      <w:r w:rsidR="00FC05BA" w:rsidRPr="00210106">
        <w:rPr>
          <w:rFonts w:ascii="Verdana" w:hAnsi="Verdana" w:cs="Arial"/>
          <w:sz w:val="20"/>
          <w:szCs w:val="20"/>
        </w:rPr>
        <w:t>government, business sector, banks, academe</w:t>
      </w:r>
      <w:r w:rsidR="00FC05BA">
        <w:rPr>
          <w:rFonts w:ascii="Verdana" w:hAnsi="Verdana" w:cs="Arial"/>
          <w:sz w:val="20"/>
          <w:szCs w:val="20"/>
        </w:rPr>
        <w:t>, consumers, etc</w:t>
      </w:r>
      <w:r w:rsidR="00FC05BA" w:rsidRPr="00210106">
        <w:rPr>
          <w:rFonts w:ascii="Verdana" w:hAnsi="Verdana" w:cs="Arial"/>
          <w:sz w:val="20"/>
          <w:szCs w:val="20"/>
        </w:rPr>
        <w:t xml:space="preserve">) </w:t>
      </w:r>
      <w:r w:rsidR="00FC05BA">
        <w:rPr>
          <w:rFonts w:ascii="Verdana" w:hAnsi="Verdana" w:cs="Arial"/>
          <w:sz w:val="20"/>
          <w:szCs w:val="20"/>
        </w:rPr>
        <w:t>to</w:t>
      </w:r>
      <w:r w:rsidR="00FC05BA" w:rsidRPr="00210106">
        <w:rPr>
          <w:rFonts w:ascii="Verdana" w:hAnsi="Verdana" w:cs="Arial"/>
          <w:sz w:val="20"/>
          <w:szCs w:val="20"/>
        </w:rPr>
        <w:t xml:space="preserve"> </w:t>
      </w:r>
      <w:r w:rsidR="00FC05BA" w:rsidRPr="00210106">
        <w:rPr>
          <w:rFonts w:ascii="Verdana" w:hAnsi="Verdana"/>
          <w:sz w:val="20"/>
          <w:szCs w:val="20"/>
        </w:rPr>
        <w:t xml:space="preserve">set up links with training centers and refresher courses; link up with consumer groups on </w:t>
      </w:r>
      <w:r w:rsidR="00FC05BA" w:rsidRPr="00210106">
        <w:rPr>
          <w:rFonts w:ascii="Verdana" w:eastAsiaTheme="minorHAnsi" w:hAnsi="Verdana" w:cs="Verdana"/>
          <w:sz w:val="20"/>
          <w:szCs w:val="20"/>
          <w:lang w:val="en-US"/>
        </w:rPr>
        <w:t xml:space="preserve">about food safety and organic foods; create support from the local community for food purchase schemes.  </w:t>
      </w:r>
    </w:p>
    <w:p w:rsidR="005E5E20" w:rsidRDefault="005E5E20" w:rsidP="005E5E20">
      <w:pPr>
        <w:jc w:val="both"/>
        <w:rPr>
          <w:rFonts w:ascii="Verdana" w:eastAsia="Verdana" w:hAnsi="Verdana" w:cs="Verdana"/>
          <w:b/>
          <w:sz w:val="20"/>
          <w:szCs w:val="20"/>
          <w:highlight w:val="yellow"/>
        </w:rPr>
      </w:pPr>
    </w:p>
    <w:p w:rsidR="00F41F80" w:rsidRPr="00035310" w:rsidRDefault="00B3269F" w:rsidP="00F41F80">
      <w:pPr>
        <w:jc w:val="both"/>
        <w:rPr>
          <w:rFonts w:ascii="Verdana" w:hAnsi="Verdana"/>
          <w:sz w:val="20"/>
          <w:szCs w:val="20"/>
        </w:rPr>
      </w:pPr>
      <w:r w:rsidRPr="00035310">
        <w:rPr>
          <w:rFonts w:ascii="Verdana" w:eastAsia="Verdana" w:hAnsi="Verdana" w:cs="Verdana"/>
          <w:b/>
          <w:sz w:val="20"/>
          <w:szCs w:val="20"/>
        </w:rPr>
        <w:t>6</w:t>
      </w:r>
      <w:r w:rsidR="005E5E20" w:rsidRPr="00035310">
        <w:rPr>
          <w:rFonts w:ascii="Verdana" w:eastAsia="Verdana" w:hAnsi="Verdana" w:cs="Verdana"/>
          <w:b/>
          <w:sz w:val="20"/>
          <w:szCs w:val="20"/>
        </w:rPr>
        <w:t>. Research and publication.</w:t>
      </w:r>
      <w:r w:rsidR="005E5E20" w:rsidRPr="00035310">
        <w:rPr>
          <w:rFonts w:ascii="Verdana" w:eastAsia="Verdana" w:hAnsi="Verdana" w:cs="Verdana"/>
          <w:sz w:val="20"/>
          <w:szCs w:val="20"/>
        </w:rPr>
        <w:t xml:space="preserve">  Research and publication on agricultural, family or youth farming is an important area. A number of issues require study and dialogue with respective governments or donor agencies. AFA can directly conduct research and dialogue at the regional level and provide support on these at the country level.</w:t>
      </w:r>
      <w:r w:rsidR="00F41F80" w:rsidRPr="00035310">
        <w:rPr>
          <w:rFonts w:ascii="Verdana" w:hAnsi="Verdana"/>
          <w:sz w:val="20"/>
          <w:szCs w:val="20"/>
        </w:rPr>
        <w:t xml:space="preserve">  </w:t>
      </w:r>
      <w:r w:rsidR="00F41F80" w:rsidRPr="00035310">
        <w:rPr>
          <w:rFonts w:ascii="Verdana" w:hAnsi="Verdana" w:cstheme="minorHAnsi"/>
          <w:sz w:val="20"/>
          <w:szCs w:val="20"/>
        </w:rPr>
        <w:t xml:space="preserve">Further research needs to be done on effective strategies to attract youth to agriculture, </w:t>
      </w:r>
      <w:r w:rsidR="00F41F80" w:rsidRPr="00035310">
        <w:rPr>
          <w:rFonts w:ascii="Verdana" w:hAnsi="Verdana"/>
          <w:sz w:val="20"/>
          <w:szCs w:val="20"/>
        </w:rPr>
        <w:t>e.g. comparative study of the use of organic and non-organic fertilizer, policy research on incentives for young farmers, research on impacts of climate change.  The lack of a common definition or official data on young farmers should also be addressed.  Action research such as participatory breeding of local seeds should also be documented, as well as success stories of young farmers as role models and promoting the rights and effective participation of young women in agriculture.</w:t>
      </w:r>
    </w:p>
    <w:p w:rsidR="00F41F80" w:rsidRPr="00035310" w:rsidRDefault="00F41F80" w:rsidP="00F41F80">
      <w:pPr>
        <w:jc w:val="both"/>
        <w:rPr>
          <w:rFonts w:ascii="Verdana" w:hAnsi="Verdana"/>
          <w:sz w:val="20"/>
          <w:szCs w:val="20"/>
        </w:rPr>
      </w:pPr>
    </w:p>
    <w:p w:rsidR="00F41F80" w:rsidRPr="00035310" w:rsidRDefault="00B3269F" w:rsidP="00F41F80">
      <w:pPr>
        <w:jc w:val="both"/>
        <w:rPr>
          <w:rFonts w:ascii="Verdana" w:hAnsi="Verdana" w:cs="Calibri"/>
          <w:sz w:val="20"/>
          <w:szCs w:val="20"/>
        </w:rPr>
      </w:pPr>
      <w:r w:rsidRPr="00035310">
        <w:rPr>
          <w:rFonts w:ascii="Verdana" w:hAnsi="Verdana"/>
          <w:b/>
          <w:sz w:val="20"/>
          <w:szCs w:val="20"/>
        </w:rPr>
        <w:t>7</w:t>
      </w:r>
      <w:r w:rsidR="00F41F80" w:rsidRPr="00035310">
        <w:rPr>
          <w:rFonts w:ascii="Verdana" w:hAnsi="Verdana"/>
          <w:b/>
          <w:sz w:val="20"/>
          <w:szCs w:val="20"/>
        </w:rPr>
        <w:t xml:space="preserve">.  </w:t>
      </w:r>
      <w:r w:rsidRPr="00035310">
        <w:rPr>
          <w:rFonts w:ascii="Verdana" w:hAnsi="Verdana" w:cs="Arial"/>
          <w:b/>
          <w:bCs/>
          <w:sz w:val="20"/>
          <w:szCs w:val="20"/>
        </w:rPr>
        <w:t>Building and strengthening</w:t>
      </w:r>
      <w:r w:rsidR="00F41F80" w:rsidRPr="00035310">
        <w:rPr>
          <w:rFonts w:ascii="Verdana" w:hAnsi="Verdana" w:cs="Arial"/>
          <w:b/>
          <w:bCs/>
          <w:sz w:val="20"/>
          <w:szCs w:val="20"/>
        </w:rPr>
        <w:t xml:space="preserve"> young farmers organizations.  </w:t>
      </w:r>
      <w:r w:rsidR="00F41F80" w:rsidRPr="00035310">
        <w:rPr>
          <w:rFonts w:ascii="Verdana" w:hAnsi="Verdana"/>
          <w:sz w:val="20"/>
          <w:szCs w:val="20"/>
        </w:rPr>
        <w:t>The key to enticing the youth into farming is forming a strong base of organized young farmers who are empowered to negotiate for support that they would need to nurture a happy and healthy world.</w:t>
      </w:r>
      <w:r w:rsidR="00F41F80" w:rsidRPr="00035310">
        <w:rPr>
          <w:rFonts w:ascii="Verdana" w:hAnsi="Verdana" w:cs="Arial"/>
          <w:sz w:val="20"/>
          <w:szCs w:val="20"/>
          <w:lang w:val="en-US"/>
        </w:rPr>
        <w:t xml:space="preserve">  </w:t>
      </w:r>
      <w:r w:rsidR="00F41F80" w:rsidRPr="00035310">
        <w:rPr>
          <w:rFonts w:ascii="Verdana" w:hAnsi="Verdana" w:cs="Arial"/>
          <w:bCs/>
          <w:sz w:val="20"/>
          <w:szCs w:val="20"/>
          <w:lang w:val="en-US"/>
        </w:rPr>
        <w:t xml:space="preserve">The youth needs their own spaces to find their voice and actualize themselves as young farmers.  They need more venues for more participation and representation at all levels, including establishing a youth arm at AFA, </w:t>
      </w:r>
      <w:r w:rsidR="00F41F80" w:rsidRPr="00035310">
        <w:rPr>
          <w:rFonts w:ascii="Verdana" w:hAnsi="Verdana" w:cs="Arial"/>
          <w:sz w:val="20"/>
          <w:szCs w:val="20"/>
          <w:lang w:val="en-US"/>
        </w:rPr>
        <w:t xml:space="preserve">to give voice to young farmers, strengthen cooperation groups / cooperatives, to organize support to advocacy work, and to develop knowledge networks.  </w:t>
      </w:r>
      <w:r w:rsidR="00F41F80" w:rsidRPr="00035310">
        <w:rPr>
          <w:rFonts w:ascii="Verdana" w:hAnsi="Verdana" w:cs="Calibri"/>
          <w:sz w:val="20"/>
          <w:szCs w:val="20"/>
        </w:rPr>
        <w:t xml:space="preserve">The creation of cooperatives of young farmers or creation of youth sections in existing cooperatives </w:t>
      </w:r>
      <w:r w:rsidR="00F41F80" w:rsidRPr="00035310">
        <w:rPr>
          <w:rFonts w:ascii="Verdana" w:hAnsi="Verdana"/>
          <w:sz w:val="20"/>
          <w:szCs w:val="20"/>
          <w:shd w:val="clear" w:color="auto" w:fill="FFFFFF"/>
        </w:rPr>
        <w:t xml:space="preserve">and producer groups, workers’ associations, savings groups and women’s groups, </w:t>
      </w:r>
      <w:r w:rsidR="00F41F80" w:rsidRPr="00035310">
        <w:rPr>
          <w:rFonts w:ascii="Verdana" w:hAnsi="Verdana" w:cs="Calibri"/>
          <w:sz w:val="20"/>
          <w:szCs w:val="20"/>
        </w:rPr>
        <w:t xml:space="preserve">should be supported.  </w:t>
      </w:r>
      <w:r w:rsidR="00F41F80" w:rsidRPr="00035310">
        <w:rPr>
          <w:rFonts w:ascii="Verdana" w:hAnsi="Verdana" w:cs="Arial"/>
          <w:sz w:val="20"/>
          <w:szCs w:val="20"/>
          <w:lang w:val="en-US"/>
        </w:rPr>
        <w:t xml:space="preserve">Moreover, </w:t>
      </w:r>
      <w:r w:rsidR="00F41F80" w:rsidRPr="00035310">
        <w:rPr>
          <w:rFonts w:ascii="Verdana" w:hAnsi="Verdana" w:cstheme="minorHAnsi"/>
          <w:sz w:val="20"/>
          <w:szCs w:val="20"/>
        </w:rPr>
        <w:t>organizing and strengthening small-scale family farmers will make them better prepared to access opportunities and benefit fully from ASEAN or other free trade integration and address adverse consequences as a result of integration.</w:t>
      </w:r>
    </w:p>
    <w:p w:rsidR="00B32DB1" w:rsidRPr="00035310" w:rsidRDefault="00B32DB1" w:rsidP="005E5E20">
      <w:pPr>
        <w:jc w:val="both"/>
        <w:rPr>
          <w:rFonts w:ascii="Verdana" w:eastAsia="Verdana" w:hAnsi="Verdana" w:cs="Verdana"/>
          <w:b/>
          <w:sz w:val="32"/>
          <w:szCs w:val="32"/>
        </w:rPr>
      </w:pPr>
    </w:p>
    <w:p w:rsidR="005E5E20" w:rsidRPr="00035310" w:rsidRDefault="00CB6499" w:rsidP="00CB6499">
      <w:pPr>
        <w:shd w:val="clear" w:color="auto" w:fill="D6E3BC" w:themeFill="accent3" w:themeFillTint="66"/>
        <w:jc w:val="both"/>
        <w:rPr>
          <w:rFonts w:ascii="Verdana" w:hAnsi="Verdana"/>
          <w:sz w:val="20"/>
          <w:szCs w:val="20"/>
        </w:rPr>
      </w:pPr>
      <w:r w:rsidRPr="00035310">
        <w:rPr>
          <w:rFonts w:ascii="Verdana" w:eastAsia="Verdana" w:hAnsi="Verdana" w:cs="Verdana"/>
          <w:b/>
          <w:sz w:val="20"/>
          <w:szCs w:val="20"/>
        </w:rPr>
        <w:t xml:space="preserve">X.  </w:t>
      </w:r>
      <w:r w:rsidR="005E5E20" w:rsidRPr="00035310">
        <w:rPr>
          <w:rFonts w:ascii="Verdana" w:eastAsia="Verdana" w:hAnsi="Verdana" w:cs="Verdana"/>
          <w:b/>
          <w:sz w:val="20"/>
          <w:szCs w:val="20"/>
        </w:rPr>
        <w:t>CONCLUSION</w:t>
      </w:r>
    </w:p>
    <w:p w:rsidR="005E5E20" w:rsidRPr="00035310" w:rsidRDefault="005E5E20" w:rsidP="005E5E20">
      <w:pPr>
        <w:jc w:val="both"/>
        <w:rPr>
          <w:rFonts w:ascii="Verdana" w:eastAsia="Verdana" w:hAnsi="Verdana" w:cs="Verdana"/>
          <w:sz w:val="20"/>
          <w:szCs w:val="20"/>
        </w:rPr>
      </w:pPr>
    </w:p>
    <w:p w:rsidR="007B3961" w:rsidRPr="00035310" w:rsidRDefault="007B3961" w:rsidP="005E5E20">
      <w:pPr>
        <w:jc w:val="both"/>
        <w:rPr>
          <w:rFonts w:ascii="Verdana" w:hAnsi="Verdana"/>
          <w:sz w:val="20"/>
          <w:szCs w:val="20"/>
        </w:rPr>
      </w:pPr>
      <w:r w:rsidRPr="00035310">
        <w:rPr>
          <w:rFonts w:ascii="Verdana" w:hAnsi="Verdana" w:cs="Arial"/>
          <w:bCs/>
          <w:sz w:val="20"/>
          <w:szCs w:val="20"/>
          <w:lang w:val="en-US"/>
        </w:rPr>
        <w:t xml:space="preserve">The youth can be attracted to agriculture if they see meaning, income opportunities as well as feel a sense of pride in farming.  </w:t>
      </w:r>
      <w:r w:rsidRPr="00035310">
        <w:rPr>
          <w:rFonts w:ascii="Verdana" w:hAnsi="Verdana"/>
          <w:sz w:val="20"/>
          <w:szCs w:val="20"/>
        </w:rPr>
        <w:t xml:space="preserve">The youth needs training, as well as the presence of mentors, coaches, motivators.  The youth needs to be provided with basic resources especially land, capital and equipments to make farming less tedious work.  </w:t>
      </w:r>
    </w:p>
    <w:p w:rsidR="007B3961" w:rsidRPr="00035310" w:rsidRDefault="007B3961" w:rsidP="005E5E20">
      <w:pPr>
        <w:jc w:val="both"/>
        <w:rPr>
          <w:rFonts w:ascii="Verdana" w:hAnsi="Verdana"/>
          <w:sz w:val="20"/>
          <w:szCs w:val="20"/>
        </w:rPr>
      </w:pPr>
    </w:p>
    <w:p w:rsidR="005E5E20" w:rsidRPr="00035310" w:rsidRDefault="005E5E20" w:rsidP="005E5E20">
      <w:pPr>
        <w:jc w:val="both"/>
        <w:rPr>
          <w:rFonts w:ascii="Verdana" w:hAnsi="Verdana"/>
          <w:sz w:val="20"/>
          <w:szCs w:val="20"/>
        </w:rPr>
      </w:pPr>
      <w:r w:rsidRPr="00035310">
        <w:rPr>
          <w:rFonts w:ascii="Verdana" w:eastAsia="Verdana" w:hAnsi="Verdana" w:cs="Verdana"/>
          <w:sz w:val="20"/>
          <w:szCs w:val="20"/>
        </w:rPr>
        <w:t>To harness the potentials and energy of the youth for agriculture, a comprehensive and integrated policy and program on agrarian reform, rural development, sustainable, agro-ecological production and farmer-managed agro-based enterprises as well as on markets and trade should be put in place, with special incentives and provisions for young farmers, especially women.</w:t>
      </w:r>
    </w:p>
    <w:p w:rsidR="005E5E20" w:rsidRPr="00035310" w:rsidRDefault="005E5E20" w:rsidP="005E5E20">
      <w:pPr>
        <w:jc w:val="both"/>
        <w:rPr>
          <w:rFonts w:ascii="Verdana" w:eastAsia="Verdana" w:hAnsi="Verdana" w:cs="Verdana"/>
          <w:sz w:val="20"/>
          <w:szCs w:val="20"/>
        </w:rPr>
      </w:pPr>
    </w:p>
    <w:p w:rsidR="00006A56" w:rsidRPr="00035310" w:rsidRDefault="00006A56" w:rsidP="00006A56">
      <w:pPr>
        <w:jc w:val="both"/>
        <w:rPr>
          <w:rFonts w:ascii="Verdana" w:hAnsi="Verdana"/>
          <w:sz w:val="20"/>
          <w:szCs w:val="20"/>
        </w:rPr>
      </w:pPr>
      <w:r w:rsidRPr="00035310">
        <w:rPr>
          <w:rFonts w:ascii="Verdana" w:hAnsi="Verdana"/>
          <w:sz w:val="20"/>
          <w:szCs w:val="20"/>
        </w:rPr>
        <w:t xml:space="preserve">The community and the larger public must be sensitized to the importance of the role of agriculture in the economy and in ensuring food security.  Respect for </w:t>
      </w:r>
      <w:r w:rsidRPr="00035310">
        <w:rPr>
          <w:rFonts w:ascii="Verdana" w:hAnsi="Verdana"/>
          <w:bCs/>
          <w:sz w:val="20"/>
          <w:szCs w:val="20"/>
        </w:rPr>
        <w:t xml:space="preserve">farming should be built and more </w:t>
      </w:r>
      <w:r w:rsidRPr="00035310">
        <w:rPr>
          <w:rFonts w:ascii="Verdana" w:hAnsi="Verdana"/>
          <w:sz w:val="20"/>
          <w:szCs w:val="20"/>
        </w:rPr>
        <w:t>awareness should be created in recognizing the role of farmers and agriculture, and in ensuring the next generation of farmers through the succession of young farmers.</w:t>
      </w:r>
    </w:p>
    <w:p w:rsidR="00006A56" w:rsidRPr="00035310" w:rsidRDefault="00006A56" w:rsidP="005E5E20">
      <w:pPr>
        <w:jc w:val="both"/>
        <w:rPr>
          <w:rFonts w:ascii="Verdana" w:eastAsia="Verdana" w:hAnsi="Verdana" w:cs="Verdana"/>
          <w:sz w:val="20"/>
          <w:szCs w:val="20"/>
        </w:rPr>
      </w:pPr>
    </w:p>
    <w:p w:rsidR="005E5E20" w:rsidRPr="00035310" w:rsidRDefault="005E5E20" w:rsidP="005E5E20">
      <w:pPr>
        <w:jc w:val="both"/>
        <w:rPr>
          <w:rFonts w:ascii="Verdana" w:eastAsia="Verdana" w:hAnsi="Verdana" w:cs="Verdana"/>
          <w:sz w:val="20"/>
          <w:szCs w:val="20"/>
        </w:rPr>
      </w:pPr>
      <w:r w:rsidRPr="00035310">
        <w:rPr>
          <w:rFonts w:ascii="Verdana" w:eastAsia="Verdana" w:hAnsi="Verdana" w:cs="Verdana"/>
          <w:sz w:val="20"/>
          <w:szCs w:val="20"/>
        </w:rPr>
        <w:t>The youth is the future of the nation, and the rural youth is the future of agriculture and rural industry. The time to act is now, if we would like to have farmers, and food, in the future.</w:t>
      </w:r>
    </w:p>
    <w:p w:rsidR="00767C01" w:rsidRPr="00035310" w:rsidRDefault="00D915B5" w:rsidP="0073345B">
      <w:pPr>
        <w:widowControl/>
        <w:shd w:val="clear" w:color="auto" w:fill="D6E3BC" w:themeFill="accent3" w:themeFillTint="66"/>
        <w:suppressAutoHyphens w:val="0"/>
        <w:jc w:val="center"/>
        <w:rPr>
          <w:rFonts w:ascii="Verdana" w:hAnsi="Verdana" w:cstheme="minorHAnsi"/>
          <w:b/>
          <w:sz w:val="20"/>
          <w:szCs w:val="20"/>
        </w:rPr>
      </w:pPr>
      <w:r w:rsidRPr="00035310">
        <w:rPr>
          <w:rFonts w:ascii="Verdana" w:hAnsi="Verdana" w:cstheme="minorHAnsi"/>
          <w:b/>
          <w:sz w:val="20"/>
          <w:szCs w:val="20"/>
        </w:rPr>
        <w:lastRenderedPageBreak/>
        <w:t>REFERENCES</w:t>
      </w:r>
    </w:p>
    <w:p w:rsidR="00D915B5" w:rsidRPr="00035310" w:rsidRDefault="00D915B5" w:rsidP="00C31952">
      <w:pPr>
        <w:widowControl/>
        <w:suppressAutoHyphens w:val="0"/>
        <w:rPr>
          <w:rFonts w:ascii="Verdana" w:hAnsi="Verdana" w:cstheme="minorHAnsi"/>
          <w:b/>
          <w:sz w:val="20"/>
          <w:szCs w:val="20"/>
        </w:rPr>
      </w:pPr>
    </w:p>
    <w:p w:rsidR="00DD261C" w:rsidRPr="00035310" w:rsidRDefault="00DD261C" w:rsidP="00DD261C">
      <w:pPr>
        <w:rPr>
          <w:rFonts w:ascii="Verdana" w:hAnsi="Verdana"/>
          <w:sz w:val="20"/>
          <w:szCs w:val="20"/>
        </w:rPr>
      </w:pPr>
      <w:r w:rsidRPr="00035310">
        <w:rPr>
          <w:rFonts w:ascii="Verdana" w:eastAsia="Verdana" w:hAnsi="Verdana" w:cs="Verdana"/>
          <w:sz w:val="20"/>
          <w:szCs w:val="20"/>
        </w:rPr>
        <w:t>AFA (2014 a). Attracting Youth to Agriculture in Asia: Context and Prospects. A Regional Scoping Paper Prepared by the Asian Farmers’ Association for Sustainable Rural Development (AFA). December 2014.</w:t>
      </w:r>
    </w:p>
    <w:p w:rsidR="00DD261C" w:rsidRPr="00035310" w:rsidRDefault="00DD261C" w:rsidP="00DD261C">
      <w:pPr>
        <w:ind w:hanging="360"/>
        <w:rPr>
          <w:rFonts w:ascii="Verdana" w:eastAsia="Verdana" w:hAnsi="Verdana" w:cs="Verdana"/>
          <w:sz w:val="20"/>
          <w:szCs w:val="20"/>
        </w:rPr>
      </w:pPr>
    </w:p>
    <w:p w:rsidR="00DD261C" w:rsidRPr="00035310" w:rsidRDefault="00DD261C" w:rsidP="00DD261C">
      <w:pPr>
        <w:rPr>
          <w:rFonts w:ascii="Verdana" w:hAnsi="Verdana"/>
          <w:sz w:val="20"/>
          <w:szCs w:val="20"/>
        </w:rPr>
      </w:pPr>
      <w:r w:rsidRPr="00035310">
        <w:rPr>
          <w:rFonts w:ascii="Verdana" w:eastAsia="Verdana" w:hAnsi="Verdana" w:cs="Verdana"/>
          <w:sz w:val="20"/>
          <w:szCs w:val="20"/>
        </w:rPr>
        <w:t>AFA (2014 b). Proceedings of the 6th AFA GA and Regional Consultations: “Seizing the Momentum to get Concrete Gains for Small Scale Farmers this IYFF.” May 6-8, 2014. Hotel Santika, Bali, Indonesia.</w:t>
      </w:r>
    </w:p>
    <w:p w:rsidR="00DD261C" w:rsidRPr="00035310" w:rsidRDefault="00DD261C" w:rsidP="00DD261C">
      <w:pPr>
        <w:ind w:hanging="360"/>
        <w:rPr>
          <w:rFonts w:ascii="Verdana" w:hAnsi="Verdana"/>
          <w:sz w:val="20"/>
          <w:szCs w:val="20"/>
        </w:rPr>
      </w:pPr>
    </w:p>
    <w:p w:rsidR="00B83E18" w:rsidRPr="00B83E18" w:rsidRDefault="00DD261C" w:rsidP="00B83E18">
      <w:pPr>
        <w:rPr>
          <w:rFonts w:ascii="Verdana" w:hAnsi="Verdana"/>
          <w:sz w:val="20"/>
          <w:szCs w:val="20"/>
        </w:rPr>
      </w:pPr>
      <w:r w:rsidRPr="00B83E18">
        <w:rPr>
          <w:rFonts w:ascii="Verdana" w:eastAsia="Verdana" w:hAnsi="Verdana" w:cs="Verdana"/>
          <w:sz w:val="20"/>
          <w:szCs w:val="20"/>
        </w:rPr>
        <w:t>AFA 2014 c). AFA Young Farmers’ Regional Forum and Workshop: “Building the Development Agenda of Asian Young Farmers.” 25-26 November2014, Brentwood Suites, Quezon City, Philippines.</w:t>
      </w:r>
    </w:p>
    <w:p w:rsidR="00B83E18" w:rsidRPr="00B83E18" w:rsidRDefault="00B83E18" w:rsidP="00B83E18">
      <w:pPr>
        <w:rPr>
          <w:rFonts w:ascii="Verdana" w:hAnsi="Verdana"/>
          <w:sz w:val="20"/>
          <w:szCs w:val="20"/>
        </w:rPr>
      </w:pPr>
    </w:p>
    <w:p w:rsidR="00B83E18" w:rsidRPr="00035310" w:rsidRDefault="00B83E18" w:rsidP="00B83E18">
      <w:pPr>
        <w:widowControl/>
        <w:suppressAutoHyphens w:val="0"/>
        <w:rPr>
          <w:rFonts w:ascii="Verdana" w:hAnsi="Verdana" w:cstheme="minorHAnsi"/>
          <w:sz w:val="20"/>
          <w:szCs w:val="20"/>
        </w:rPr>
      </w:pPr>
      <w:r w:rsidRPr="00035310">
        <w:rPr>
          <w:rFonts w:ascii="Verdana" w:hAnsi="Verdana" w:cstheme="minorHAnsi"/>
          <w:sz w:val="20"/>
          <w:szCs w:val="20"/>
        </w:rPr>
        <w:t xml:space="preserve">AFA </w:t>
      </w:r>
      <w:r>
        <w:rPr>
          <w:rFonts w:ascii="Verdana" w:hAnsi="Verdana" w:cstheme="minorHAnsi"/>
          <w:sz w:val="20"/>
          <w:szCs w:val="20"/>
        </w:rPr>
        <w:t>(2014)</w:t>
      </w:r>
      <w:r w:rsidR="00012372">
        <w:rPr>
          <w:rFonts w:ascii="Verdana" w:hAnsi="Verdana" w:cstheme="minorHAnsi"/>
          <w:sz w:val="20"/>
          <w:szCs w:val="20"/>
        </w:rPr>
        <w:t xml:space="preserve">. </w:t>
      </w:r>
      <w:r w:rsidRPr="00035310">
        <w:rPr>
          <w:rFonts w:ascii="Verdana" w:hAnsi="Verdana" w:cstheme="minorHAnsi"/>
          <w:sz w:val="20"/>
          <w:szCs w:val="20"/>
        </w:rPr>
        <w:t xml:space="preserve">Various Country Papers </w:t>
      </w:r>
      <w:r w:rsidR="00ED6E80">
        <w:rPr>
          <w:rFonts w:ascii="Verdana" w:hAnsi="Verdana" w:cstheme="minorHAnsi"/>
          <w:sz w:val="20"/>
          <w:szCs w:val="20"/>
        </w:rPr>
        <w:t xml:space="preserve">on Youth in Agriculture </w:t>
      </w:r>
      <w:r w:rsidRPr="00035310">
        <w:rPr>
          <w:rFonts w:ascii="Verdana" w:hAnsi="Verdana" w:cstheme="minorHAnsi"/>
          <w:sz w:val="20"/>
          <w:szCs w:val="20"/>
        </w:rPr>
        <w:t>through FACT</w:t>
      </w:r>
      <w:r w:rsidR="00ED6E80">
        <w:rPr>
          <w:rFonts w:ascii="Verdana" w:hAnsi="Verdana" w:cstheme="minorHAnsi"/>
          <w:sz w:val="20"/>
          <w:szCs w:val="20"/>
        </w:rPr>
        <w:t>,</w:t>
      </w:r>
      <w:r w:rsidRPr="00035310">
        <w:rPr>
          <w:rFonts w:ascii="Verdana" w:hAnsi="Verdana" w:cstheme="minorHAnsi"/>
          <w:sz w:val="20"/>
          <w:szCs w:val="20"/>
        </w:rPr>
        <w:t xml:space="preserve"> by AFA members, 2014.</w:t>
      </w:r>
    </w:p>
    <w:p w:rsidR="00B83E18" w:rsidRDefault="00B83E18" w:rsidP="00B83E18">
      <w:pPr>
        <w:rPr>
          <w:rFonts w:ascii="Verdana" w:hAnsi="Verdana" w:cstheme="minorHAnsi"/>
          <w:sz w:val="20"/>
          <w:szCs w:val="20"/>
        </w:rPr>
      </w:pPr>
    </w:p>
    <w:p w:rsidR="00B83E18" w:rsidRPr="00B83E18" w:rsidRDefault="00B83E18" w:rsidP="00B83E18">
      <w:pPr>
        <w:rPr>
          <w:rFonts w:ascii="Verdana" w:hAnsi="Verdana"/>
          <w:sz w:val="20"/>
          <w:szCs w:val="20"/>
        </w:rPr>
      </w:pPr>
      <w:r w:rsidRPr="00B83E18">
        <w:rPr>
          <w:rFonts w:ascii="Verdana" w:hAnsi="Verdana" w:cstheme="minorHAnsi"/>
          <w:sz w:val="20"/>
          <w:szCs w:val="20"/>
        </w:rPr>
        <w:t xml:space="preserve">AFA 2015. “ </w:t>
      </w:r>
      <w:r w:rsidRPr="00B83E18">
        <w:rPr>
          <w:rFonts w:ascii="Verdana" w:hAnsi="Verdana"/>
          <w:sz w:val="20"/>
          <w:szCs w:val="20"/>
        </w:rPr>
        <w:t>A Viable Future: Attracting the Youth Back to Agriculture</w:t>
      </w:r>
      <w:r>
        <w:rPr>
          <w:rFonts w:ascii="Verdana" w:hAnsi="Verdana"/>
          <w:sz w:val="20"/>
          <w:szCs w:val="20"/>
        </w:rPr>
        <w:t>”, August 2015.</w:t>
      </w:r>
    </w:p>
    <w:p w:rsidR="00B83E18" w:rsidRDefault="00B83E18" w:rsidP="00A25BAC">
      <w:pPr>
        <w:widowControl/>
        <w:suppressAutoHyphens w:val="0"/>
        <w:rPr>
          <w:rFonts w:ascii="Verdana" w:hAnsi="Verdana" w:cstheme="minorHAnsi"/>
          <w:sz w:val="20"/>
          <w:szCs w:val="20"/>
        </w:rPr>
      </w:pPr>
    </w:p>
    <w:p w:rsidR="00C530F6" w:rsidRPr="00035310" w:rsidRDefault="00C530F6" w:rsidP="00C530F6">
      <w:pPr>
        <w:rPr>
          <w:rFonts w:ascii="Verdana" w:hAnsi="Verdana"/>
          <w:sz w:val="20"/>
          <w:szCs w:val="20"/>
        </w:rPr>
      </w:pPr>
      <w:r w:rsidRPr="00035310">
        <w:rPr>
          <w:rFonts w:ascii="Verdana" w:eastAsia="Verdana" w:hAnsi="Verdana" w:cs="Verdana"/>
          <w:sz w:val="20"/>
          <w:szCs w:val="20"/>
        </w:rPr>
        <w:t>Ahmad, QaziKholiquzzaman et. Al. (2010). Learning from Reforms in Agrarian Structures and Prospects of Cooperation in Agriculture in South Asia. Economic Integration in South Asia, Issues and Pathways. Delhi: Imagine New South Asia.</w:t>
      </w:r>
    </w:p>
    <w:p w:rsidR="00C530F6" w:rsidRPr="00035310" w:rsidRDefault="00C530F6" w:rsidP="00C530F6">
      <w:pPr>
        <w:ind w:hanging="360"/>
        <w:rPr>
          <w:rFonts w:ascii="Verdana" w:eastAsia="Verdana" w:hAnsi="Verdana" w:cs="Verdana"/>
          <w:sz w:val="20"/>
          <w:szCs w:val="20"/>
        </w:rPr>
      </w:pPr>
    </w:p>
    <w:p w:rsidR="00C530F6" w:rsidRPr="00035310" w:rsidRDefault="00C530F6" w:rsidP="00C530F6">
      <w:pPr>
        <w:rPr>
          <w:rFonts w:ascii="Verdana" w:hAnsi="Verdana"/>
          <w:sz w:val="20"/>
          <w:szCs w:val="20"/>
        </w:rPr>
      </w:pPr>
      <w:r w:rsidRPr="00035310">
        <w:rPr>
          <w:rFonts w:ascii="Verdana" w:eastAsia="Verdana" w:hAnsi="Verdana" w:cs="Verdana"/>
          <w:sz w:val="20"/>
          <w:szCs w:val="20"/>
        </w:rPr>
        <w:t xml:space="preserve">Araghi, F. A.(1995). </w:t>
      </w:r>
      <w:r w:rsidRPr="00035310">
        <w:rPr>
          <w:rFonts w:ascii="Verdana" w:eastAsia="Verdana" w:hAnsi="Verdana" w:cs="Verdana"/>
          <w:i/>
          <w:sz w:val="20"/>
          <w:szCs w:val="20"/>
        </w:rPr>
        <w:t>Global Depesantization 1945-1990</w:t>
      </w:r>
      <w:r w:rsidRPr="00035310">
        <w:rPr>
          <w:rFonts w:ascii="Verdana" w:eastAsia="Verdana" w:hAnsi="Verdana" w:cs="Verdana"/>
          <w:sz w:val="20"/>
          <w:szCs w:val="20"/>
        </w:rPr>
        <w:t xml:space="preserve">. USA: The sociological Quarterly, Vol. 36, No. 2 (Spring 1995). Retrieved from </w:t>
      </w:r>
      <w:hyperlink r:id="rId24" w:history="1">
        <w:r w:rsidRPr="00035310">
          <w:rPr>
            <w:rStyle w:val="Hyperlink"/>
            <w:rFonts w:ascii="Verdana" w:eastAsia="Verdana" w:hAnsi="Verdana" w:cs="Verdana"/>
            <w:sz w:val="20"/>
            <w:szCs w:val="20"/>
          </w:rPr>
          <w:t>http://www.polsci.chula.ac.th/jakkrit/anthro/Rural_Sociology_files/Global%20Depeasantization,.pdf</w:t>
        </w:r>
      </w:hyperlink>
      <w:r w:rsidRPr="00035310">
        <w:rPr>
          <w:rFonts w:ascii="Verdana" w:eastAsia="Verdana" w:hAnsi="Verdana" w:cs="Verdana"/>
          <w:sz w:val="20"/>
          <w:szCs w:val="20"/>
        </w:rPr>
        <w:t xml:space="preserve">  pp.337-368. Accessed on 20 October 2012.</w:t>
      </w:r>
    </w:p>
    <w:p w:rsidR="00C530F6" w:rsidRPr="00035310" w:rsidRDefault="00C530F6" w:rsidP="00C530F6">
      <w:pPr>
        <w:ind w:hanging="360"/>
        <w:rPr>
          <w:rFonts w:ascii="Verdana" w:eastAsia="Verdana" w:hAnsi="Verdana" w:cs="Verdana"/>
          <w:sz w:val="20"/>
          <w:szCs w:val="20"/>
        </w:rPr>
      </w:pPr>
    </w:p>
    <w:p w:rsidR="00C530F6" w:rsidRPr="00035310" w:rsidRDefault="00C530F6" w:rsidP="00C530F6">
      <w:pPr>
        <w:rPr>
          <w:rFonts w:ascii="Verdana" w:hAnsi="Verdana"/>
          <w:sz w:val="20"/>
          <w:szCs w:val="20"/>
        </w:rPr>
      </w:pPr>
      <w:r w:rsidRPr="00035310">
        <w:rPr>
          <w:rFonts w:ascii="Verdana" w:eastAsia="Verdana" w:hAnsi="Verdana" w:cs="Verdana"/>
          <w:sz w:val="20"/>
          <w:szCs w:val="20"/>
        </w:rPr>
        <w:t xml:space="preserve">Borras, S.M. (2006). </w:t>
      </w:r>
      <w:r w:rsidRPr="00035310">
        <w:rPr>
          <w:rFonts w:ascii="Verdana" w:eastAsia="Verdana" w:hAnsi="Verdana" w:cs="Verdana"/>
          <w:i/>
          <w:sz w:val="20"/>
          <w:szCs w:val="20"/>
        </w:rPr>
        <w:t>The underlying assumptions: Theory and practice of neo-liberal policies,</w:t>
      </w:r>
      <w:r w:rsidRPr="00035310">
        <w:rPr>
          <w:rFonts w:ascii="Verdana" w:eastAsia="Verdana" w:hAnsi="Verdana" w:cs="Verdana"/>
          <w:sz w:val="20"/>
          <w:szCs w:val="20"/>
        </w:rPr>
        <w:t xml:space="preserve"> Retrieved from </w:t>
      </w:r>
      <w:hyperlink r:id="rId25">
        <w:r w:rsidRPr="00035310">
          <w:rPr>
            <w:rFonts w:ascii="Verdana" w:eastAsia="Verdana" w:hAnsi="Verdana" w:cs="Verdana"/>
            <w:color w:val="0000FF"/>
            <w:sz w:val="20"/>
            <w:szCs w:val="20"/>
            <w:u w:val="single"/>
          </w:rPr>
          <w:t>http://www.foodfirst.org/files/bookstore/pdf/promisedland/5.pdf</w:t>
        </w:r>
      </w:hyperlink>
      <w:r w:rsidRPr="00035310">
        <w:rPr>
          <w:rFonts w:ascii="Verdana" w:eastAsia="Verdana" w:hAnsi="Verdana" w:cs="Verdana"/>
          <w:sz w:val="20"/>
          <w:szCs w:val="20"/>
        </w:rPr>
        <w:t xml:space="preserve"> and accessed on 7th January 2014.</w:t>
      </w:r>
    </w:p>
    <w:p w:rsidR="00C530F6" w:rsidRDefault="00C530F6" w:rsidP="00A25BAC">
      <w:pPr>
        <w:rPr>
          <w:rFonts w:ascii="Verdana" w:hAnsi="Verdana"/>
          <w:bCs/>
          <w:sz w:val="20"/>
          <w:szCs w:val="20"/>
        </w:rPr>
      </w:pPr>
    </w:p>
    <w:p w:rsidR="00D915B5" w:rsidRPr="00D07911" w:rsidRDefault="00D915B5" w:rsidP="00A25BAC">
      <w:pPr>
        <w:rPr>
          <w:rFonts w:ascii="Verdana" w:hAnsi="Verdana"/>
          <w:bCs/>
          <w:sz w:val="20"/>
          <w:szCs w:val="20"/>
        </w:rPr>
      </w:pPr>
      <w:r w:rsidRPr="00D07911">
        <w:rPr>
          <w:rFonts w:ascii="Verdana" w:hAnsi="Verdana"/>
          <w:bCs/>
          <w:sz w:val="20"/>
          <w:szCs w:val="20"/>
        </w:rPr>
        <w:t xml:space="preserve">David Kesmodel and Tony Dreibus, </w:t>
      </w:r>
      <w:r w:rsidRPr="00D07911">
        <w:rPr>
          <w:rFonts w:ascii="Verdana" w:hAnsi="Verdana"/>
          <w:bCs/>
          <w:i/>
          <w:sz w:val="20"/>
          <w:szCs w:val="20"/>
        </w:rPr>
        <w:t>Sowing a New Crop of Farmers</w:t>
      </w:r>
      <w:r w:rsidRPr="00D07911">
        <w:rPr>
          <w:rFonts w:ascii="Verdana" w:hAnsi="Verdana"/>
          <w:bCs/>
          <w:sz w:val="20"/>
          <w:szCs w:val="20"/>
        </w:rPr>
        <w:t xml:space="preserve">, Wall Street Journal, November 11, 2014 </w:t>
      </w:r>
      <w:hyperlink r:id="rId26" w:history="1">
        <w:r w:rsidRPr="00D07911">
          <w:rPr>
            <w:rStyle w:val="Hyperlink"/>
            <w:rFonts w:ascii="Verdana" w:hAnsi="Verdana"/>
            <w:bCs/>
            <w:sz w:val="20"/>
            <w:szCs w:val="20"/>
          </w:rPr>
          <w:t>http://www.wsj.com/articles/young-farmers-emerge-as-the-new-sharecroppers-1415646900</w:t>
        </w:r>
      </w:hyperlink>
      <w:r w:rsidRPr="00D07911">
        <w:rPr>
          <w:rFonts w:ascii="Verdana" w:hAnsi="Verdana"/>
          <w:bCs/>
          <w:sz w:val="20"/>
          <w:szCs w:val="20"/>
        </w:rPr>
        <w:t xml:space="preserve"> </w:t>
      </w:r>
    </w:p>
    <w:p w:rsidR="00A25BAC" w:rsidRDefault="00A25BAC" w:rsidP="00A25BAC">
      <w:pPr>
        <w:widowControl/>
        <w:suppressAutoHyphens w:val="0"/>
        <w:autoSpaceDE w:val="0"/>
        <w:autoSpaceDN w:val="0"/>
        <w:adjustRightInd w:val="0"/>
        <w:rPr>
          <w:rFonts w:ascii="Verdana" w:eastAsiaTheme="minorHAnsi" w:hAnsi="Verdana" w:cs="BerkeleyLT-Italic"/>
          <w:iCs/>
          <w:color w:val="262626"/>
          <w:sz w:val="20"/>
          <w:szCs w:val="20"/>
          <w:lang w:val="en-US"/>
        </w:rPr>
      </w:pPr>
    </w:p>
    <w:p w:rsidR="00A32467" w:rsidRPr="00D07911" w:rsidRDefault="00A32467" w:rsidP="00A25BAC">
      <w:pPr>
        <w:widowControl/>
        <w:suppressAutoHyphens w:val="0"/>
        <w:autoSpaceDE w:val="0"/>
        <w:autoSpaceDN w:val="0"/>
        <w:adjustRightInd w:val="0"/>
        <w:rPr>
          <w:rFonts w:ascii="Verdana" w:eastAsiaTheme="minorHAnsi" w:hAnsi="Verdana" w:cs="BerkeleyLT-Medium"/>
          <w:sz w:val="20"/>
          <w:szCs w:val="20"/>
          <w:lang w:val="en-US"/>
        </w:rPr>
      </w:pPr>
      <w:r w:rsidRPr="00D07911">
        <w:rPr>
          <w:rFonts w:ascii="Verdana" w:eastAsiaTheme="minorHAnsi" w:hAnsi="Verdana" w:cs="BerkeleyLT-Italic"/>
          <w:iCs/>
          <w:color w:val="262626"/>
          <w:sz w:val="20"/>
          <w:szCs w:val="20"/>
          <w:lang w:val="en-US"/>
        </w:rPr>
        <w:t>Danielle Nierenberg, President, Food Tank</w:t>
      </w:r>
      <w:r w:rsidRPr="00D07911">
        <w:rPr>
          <w:rFonts w:ascii="Verdana" w:eastAsiaTheme="minorHAnsi" w:hAnsi="Verdana" w:cs="BerkeleyLT-Italic"/>
          <w:iCs/>
          <w:color w:val="262626"/>
          <w:sz w:val="20"/>
          <w:szCs w:val="20"/>
        </w:rPr>
        <w:t xml:space="preserve">, </w:t>
      </w:r>
      <w:r w:rsidRPr="00D07911">
        <w:rPr>
          <w:rFonts w:ascii="Verdana" w:eastAsiaTheme="minorHAnsi" w:hAnsi="Verdana" w:cs="BerkeleyLT-Black"/>
          <w:i/>
          <w:color w:val="000000"/>
          <w:sz w:val="20"/>
          <w:szCs w:val="20"/>
          <w:lang w:val="en-US"/>
        </w:rPr>
        <w:t xml:space="preserve">Cultivating a revolution in agriculture for young people, </w:t>
      </w:r>
      <w:r w:rsidRPr="00D07911">
        <w:rPr>
          <w:rFonts w:ascii="Verdana" w:eastAsiaTheme="minorHAnsi" w:hAnsi="Verdana" w:cs="BerkeleyLT-Black"/>
          <w:color w:val="000000"/>
          <w:sz w:val="20"/>
          <w:szCs w:val="20"/>
          <w:u w:val="single"/>
          <w:lang w:val="en-US"/>
        </w:rPr>
        <w:t>In</w:t>
      </w:r>
      <w:r w:rsidRPr="00D07911">
        <w:rPr>
          <w:rFonts w:ascii="Verdana" w:eastAsiaTheme="minorHAnsi" w:hAnsi="Verdana" w:cs="BerkeleyLT-Black"/>
          <w:i/>
          <w:color w:val="000000"/>
          <w:sz w:val="20"/>
          <w:szCs w:val="20"/>
          <w:lang w:val="en-US"/>
        </w:rPr>
        <w:t xml:space="preserve">:  </w:t>
      </w:r>
      <w:r w:rsidRPr="00D07911">
        <w:rPr>
          <w:rFonts w:ascii="Verdana" w:eastAsiaTheme="minorHAnsi" w:hAnsi="Verdana" w:cs="BerkeleyLT-Medium"/>
          <w:sz w:val="20"/>
          <w:szCs w:val="20"/>
          <w:lang w:val="en-US"/>
        </w:rPr>
        <w:t>“Deep Roots” (Food and Agriculture Organizations), 2014</w:t>
      </w:r>
    </w:p>
    <w:p w:rsidR="00A25BAC" w:rsidRDefault="00A25BAC" w:rsidP="00A25BAC">
      <w:pPr>
        <w:autoSpaceDE w:val="0"/>
        <w:autoSpaceDN w:val="0"/>
        <w:adjustRightInd w:val="0"/>
        <w:rPr>
          <w:rFonts w:ascii="Verdana" w:hAnsi="Verdana" w:cs="Verdana"/>
          <w:sz w:val="20"/>
          <w:szCs w:val="20"/>
        </w:rPr>
      </w:pPr>
    </w:p>
    <w:p w:rsidR="00A25BAC" w:rsidRDefault="00D915B5" w:rsidP="00A25BAC">
      <w:pPr>
        <w:autoSpaceDE w:val="0"/>
        <w:autoSpaceDN w:val="0"/>
        <w:adjustRightInd w:val="0"/>
        <w:rPr>
          <w:rFonts w:ascii="Verdana" w:hAnsi="Verdana" w:cs="Verdana-Bold"/>
          <w:bCs/>
          <w:sz w:val="20"/>
          <w:szCs w:val="20"/>
        </w:rPr>
      </w:pPr>
      <w:r w:rsidRPr="00D07911">
        <w:rPr>
          <w:rFonts w:ascii="Verdana" w:hAnsi="Verdana" w:cs="Verdana"/>
          <w:sz w:val="20"/>
          <w:szCs w:val="20"/>
        </w:rPr>
        <w:t xml:space="preserve">European Parliament's Committee on Agriculture and Rural Development, </w:t>
      </w:r>
      <w:r w:rsidRPr="00D07911">
        <w:rPr>
          <w:rFonts w:ascii="Verdana" w:hAnsi="Verdana" w:cs="Verdana-Bold"/>
          <w:bCs/>
          <w:i/>
          <w:sz w:val="20"/>
          <w:szCs w:val="20"/>
        </w:rPr>
        <w:t xml:space="preserve">EU Measures to encourage and support new entrants, </w:t>
      </w:r>
      <w:r w:rsidRPr="00D07911">
        <w:rPr>
          <w:rFonts w:ascii="Verdana" w:hAnsi="Verdana" w:cs="Verdana-Bold"/>
          <w:bCs/>
          <w:sz w:val="20"/>
          <w:szCs w:val="20"/>
        </w:rPr>
        <w:t xml:space="preserve">September 2012 </w:t>
      </w:r>
    </w:p>
    <w:p w:rsidR="00D915B5" w:rsidRPr="00D07911" w:rsidRDefault="00093044" w:rsidP="00A25BAC">
      <w:pPr>
        <w:autoSpaceDE w:val="0"/>
        <w:autoSpaceDN w:val="0"/>
        <w:adjustRightInd w:val="0"/>
        <w:rPr>
          <w:rFonts w:ascii="Verdana" w:hAnsi="Verdana" w:cs="Verdana-Bold"/>
          <w:bCs/>
          <w:sz w:val="20"/>
          <w:szCs w:val="20"/>
        </w:rPr>
      </w:pPr>
      <w:hyperlink r:id="rId27" w:history="1">
        <w:r w:rsidR="00D915B5" w:rsidRPr="00D07911">
          <w:rPr>
            <w:rStyle w:val="Hyperlink"/>
            <w:rFonts w:ascii="Verdana" w:hAnsi="Verdana" w:cs="Verdana-Bold"/>
            <w:bCs/>
            <w:sz w:val="20"/>
            <w:szCs w:val="20"/>
          </w:rPr>
          <w:t>http://www.europarl.europa.eu/RegData/etudes/note/join/2012/495830/IPOL-AGRI_NT%282012%29495830_EN.pdf</w:t>
        </w:r>
      </w:hyperlink>
      <w:r w:rsidR="00D915B5" w:rsidRPr="00D07911">
        <w:rPr>
          <w:rFonts w:ascii="Verdana" w:hAnsi="Verdana" w:cs="Verdana-Bold"/>
          <w:bCs/>
          <w:sz w:val="20"/>
          <w:szCs w:val="20"/>
        </w:rPr>
        <w:t xml:space="preserve"> </w:t>
      </w:r>
    </w:p>
    <w:p w:rsidR="00A25BAC" w:rsidRDefault="00A25BAC" w:rsidP="00A25BAC">
      <w:pPr>
        <w:autoSpaceDE w:val="0"/>
        <w:autoSpaceDN w:val="0"/>
        <w:adjustRightInd w:val="0"/>
        <w:rPr>
          <w:rFonts w:ascii="Verdana" w:eastAsia="Times New Roman" w:hAnsi="Verdana" w:cs="Arial"/>
          <w:sz w:val="20"/>
          <w:szCs w:val="20"/>
        </w:rPr>
      </w:pPr>
    </w:p>
    <w:p w:rsidR="00D915B5" w:rsidRPr="00D07911" w:rsidRDefault="00D915B5" w:rsidP="00A25BAC">
      <w:pPr>
        <w:autoSpaceDE w:val="0"/>
        <w:autoSpaceDN w:val="0"/>
        <w:adjustRightInd w:val="0"/>
        <w:rPr>
          <w:rFonts w:ascii="Verdana" w:hAnsi="Verdana"/>
          <w:sz w:val="20"/>
          <w:szCs w:val="20"/>
        </w:rPr>
      </w:pPr>
      <w:r w:rsidRPr="00D07911">
        <w:rPr>
          <w:rFonts w:ascii="Verdana" w:eastAsia="Times New Roman" w:hAnsi="Verdana" w:cs="Arial"/>
          <w:sz w:val="20"/>
          <w:szCs w:val="20"/>
        </w:rPr>
        <w:t>European Network for Rural Development (ENRD)</w:t>
      </w:r>
      <w:r w:rsidR="0000695B" w:rsidRPr="00D07911">
        <w:rPr>
          <w:rFonts w:ascii="Verdana" w:eastAsia="Times New Roman" w:hAnsi="Verdana" w:cs="Arial"/>
          <w:sz w:val="20"/>
          <w:szCs w:val="20"/>
        </w:rPr>
        <w:t xml:space="preserve">, </w:t>
      </w:r>
      <w:r w:rsidR="0000695B" w:rsidRPr="00D07911">
        <w:rPr>
          <w:rFonts w:ascii="Verdana" w:eastAsia="Times New Roman" w:hAnsi="Verdana" w:cs="Arial"/>
          <w:i/>
          <w:sz w:val="20"/>
          <w:szCs w:val="20"/>
        </w:rPr>
        <w:t>Youth and Young Farmers Gateway,</w:t>
      </w:r>
      <w:r w:rsidRPr="00D07911">
        <w:rPr>
          <w:rFonts w:ascii="Verdana" w:eastAsia="Times New Roman" w:hAnsi="Verdana" w:cs="Arial"/>
          <w:sz w:val="20"/>
          <w:szCs w:val="20"/>
        </w:rPr>
        <w:t xml:space="preserve"> </w:t>
      </w:r>
      <w:hyperlink r:id="rId28" w:history="1">
        <w:r w:rsidR="0000695B" w:rsidRPr="00D07911">
          <w:rPr>
            <w:rStyle w:val="Hyperlink"/>
            <w:rFonts w:ascii="Verdana" w:hAnsi="Verdana"/>
            <w:sz w:val="20"/>
            <w:szCs w:val="20"/>
          </w:rPr>
          <w:t>http://enrd.ec.europa.eu/enrd-static/themes/youth-and-young-farmers/en/youth-and-young-farmers_en.html</w:t>
        </w:r>
      </w:hyperlink>
    </w:p>
    <w:p w:rsidR="00A25BAC" w:rsidRDefault="00A25BAC" w:rsidP="00A25BAC">
      <w:pPr>
        <w:autoSpaceDE w:val="0"/>
        <w:autoSpaceDN w:val="0"/>
        <w:adjustRightInd w:val="0"/>
        <w:rPr>
          <w:rFonts w:ascii="Verdana" w:hAnsi="Verdana" w:cs="Arial"/>
          <w:sz w:val="20"/>
          <w:szCs w:val="20"/>
        </w:rPr>
      </w:pPr>
    </w:p>
    <w:p w:rsidR="00D07911" w:rsidRDefault="00D915B5" w:rsidP="00A25BAC">
      <w:pPr>
        <w:autoSpaceDE w:val="0"/>
        <w:autoSpaceDN w:val="0"/>
        <w:adjustRightInd w:val="0"/>
        <w:rPr>
          <w:rFonts w:ascii="Verdana" w:hAnsi="Verdana" w:cs="Verdana-Bold"/>
          <w:bCs/>
          <w:sz w:val="20"/>
          <w:szCs w:val="20"/>
        </w:rPr>
      </w:pPr>
      <w:r w:rsidRPr="00D07911">
        <w:rPr>
          <w:rFonts w:ascii="Verdana" w:hAnsi="Verdana" w:cs="Arial"/>
          <w:sz w:val="20"/>
          <w:szCs w:val="20"/>
        </w:rPr>
        <w:t>European Council of Young Farmers (</w:t>
      </w:r>
      <w:r w:rsidRPr="00D07911">
        <w:rPr>
          <w:rFonts w:ascii="Verdana" w:hAnsi="Verdana"/>
          <w:sz w:val="20"/>
          <w:szCs w:val="20"/>
        </w:rPr>
        <w:t>CEJA)</w:t>
      </w:r>
      <w:r w:rsidRPr="00D07911">
        <w:rPr>
          <w:rStyle w:val="at1"/>
          <w:rFonts w:ascii="Verdana" w:hAnsi="Verdana"/>
          <w:sz w:val="20"/>
          <w:szCs w:val="20"/>
        </w:rPr>
        <w:t xml:space="preserve">, Conference on "Sowing the Seeds to Harvest in Future: Supporting Young People into Farming", </w:t>
      </w:r>
      <w:r w:rsidRPr="00D07911">
        <w:rPr>
          <w:rFonts w:ascii="Verdana" w:hAnsi="Verdana"/>
          <w:sz w:val="20"/>
          <w:szCs w:val="20"/>
        </w:rPr>
        <w:t xml:space="preserve">Brussels, 12 April 2012, </w:t>
      </w:r>
      <w:hyperlink r:id="rId29" w:tgtFrame="_blank" w:tooltip="http://www.ceja.eu/" w:history="1">
        <w:r w:rsidRPr="00D07911">
          <w:rPr>
            <w:rFonts w:ascii="Verdana" w:hAnsi="Verdana" w:cs="Arial"/>
            <w:color w:val="0000FF"/>
            <w:sz w:val="20"/>
            <w:szCs w:val="20"/>
            <w:u w:val="single"/>
          </w:rPr>
          <w:t>http://www.ceja.eu/</w:t>
        </w:r>
      </w:hyperlink>
    </w:p>
    <w:p w:rsidR="00A25BAC" w:rsidRDefault="00A25BAC" w:rsidP="00A25BAC">
      <w:pPr>
        <w:autoSpaceDE w:val="0"/>
        <w:autoSpaceDN w:val="0"/>
        <w:adjustRightInd w:val="0"/>
        <w:rPr>
          <w:rFonts w:ascii="Verdana" w:hAnsi="Verdana"/>
          <w:sz w:val="20"/>
          <w:szCs w:val="20"/>
        </w:rPr>
      </w:pPr>
    </w:p>
    <w:p w:rsidR="00D07911" w:rsidRPr="00D07911" w:rsidRDefault="00D915B5" w:rsidP="00A25BAC">
      <w:pPr>
        <w:autoSpaceDE w:val="0"/>
        <w:autoSpaceDN w:val="0"/>
        <w:adjustRightInd w:val="0"/>
        <w:rPr>
          <w:rFonts w:ascii="Verdana" w:hAnsi="Verdana" w:cs="Verdana-Bold"/>
          <w:bCs/>
          <w:sz w:val="20"/>
          <w:szCs w:val="20"/>
        </w:rPr>
      </w:pPr>
      <w:r w:rsidRPr="00D07911">
        <w:rPr>
          <w:rFonts w:ascii="Verdana" w:hAnsi="Verdana"/>
          <w:sz w:val="20"/>
          <w:szCs w:val="20"/>
        </w:rPr>
        <w:t xml:space="preserve">Kees van der Geest, FAO, </w:t>
      </w:r>
      <w:r w:rsidRPr="00D07911">
        <w:rPr>
          <w:rFonts w:ascii="Verdana" w:hAnsi="Verdana"/>
          <w:i/>
          <w:sz w:val="20"/>
          <w:szCs w:val="20"/>
        </w:rPr>
        <w:t>Rural Youth Employment in Developing Countries: A Global View,</w:t>
      </w:r>
      <w:r w:rsidR="00D07911">
        <w:rPr>
          <w:rFonts w:ascii="Verdana" w:hAnsi="Verdana" w:cs="Verdana-Bold"/>
          <w:bCs/>
          <w:sz w:val="20"/>
          <w:szCs w:val="20"/>
        </w:rPr>
        <w:t xml:space="preserve">  </w:t>
      </w:r>
      <w:r w:rsidRPr="00D07911">
        <w:rPr>
          <w:rFonts w:ascii="Verdana" w:hAnsi="Verdana"/>
          <w:sz w:val="20"/>
          <w:szCs w:val="20"/>
        </w:rPr>
        <w:lastRenderedPageBreak/>
        <w:t xml:space="preserve">March 2010 </w:t>
      </w:r>
      <w:r w:rsidRPr="00D07911">
        <w:rPr>
          <w:rFonts w:ascii="Verdana" w:hAnsi="Verdana"/>
          <w:i/>
          <w:sz w:val="20"/>
          <w:szCs w:val="20"/>
        </w:rPr>
        <w:t xml:space="preserve"> </w:t>
      </w:r>
      <w:hyperlink r:id="rId30" w:history="1">
        <w:r w:rsidRPr="00D07911">
          <w:rPr>
            <w:rStyle w:val="Hyperlink"/>
            <w:rFonts w:ascii="Verdana" w:hAnsi="Verdana"/>
            <w:sz w:val="20"/>
            <w:szCs w:val="20"/>
          </w:rPr>
          <w:t>http://www.fao.org/docrep/W1765E/w1765e07.htm</w:t>
        </w:r>
      </w:hyperlink>
    </w:p>
    <w:p w:rsidR="00A25BAC" w:rsidRDefault="00A25BAC" w:rsidP="00A25BAC">
      <w:pPr>
        <w:rPr>
          <w:rFonts w:ascii="Verdana" w:hAnsi="Verdana"/>
          <w:sz w:val="20"/>
          <w:szCs w:val="20"/>
        </w:rPr>
      </w:pPr>
    </w:p>
    <w:p w:rsidR="00D915B5" w:rsidRPr="00D07911" w:rsidRDefault="00D915B5" w:rsidP="00A25BAC">
      <w:pPr>
        <w:rPr>
          <w:rFonts w:ascii="Verdana" w:eastAsia="Times New Roman" w:hAnsi="Verdana" w:cs="Arial"/>
          <w:b/>
          <w:bCs/>
          <w:color w:val="002C57"/>
          <w:kern w:val="36"/>
          <w:sz w:val="20"/>
          <w:szCs w:val="20"/>
        </w:rPr>
      </w:pPr>
      <w:r w:rsidRPr="00D07911">
        <w:rPr>
          <w:rFonts w:ascii="Verdana" w:hAnsi="Verdana"/>
          <w:sz w:val="20"/>
          <w:szCs w:val="20"/>
        </w:rPr>
        <w:t xml:space="preserve">Georgie Aley, </w:t>
      </w:r>
      <w:r w:rsidRPr="00D07911">
        <w:rPr>
          <w:rStyle w:val="country"/>
          <w:rFonts w:ascii="Verdana" w:hAnsi="Verdana"/>
          <w:sz w:val="20"/>
          <w:szCs w:val="20"/>
        </w:rPr>
        <w:t>Future Farmers Network - Australia, “</w:t>
      </w:r>
      <w:r w:rsidRPr="00D07911">
        <w:rPr>
          <w:rFonts w:ascii="Verdana" w:hAnsi="Verdana"/>
          <w:bCs/>
          <w:i/>
          <w:sz w:val="20"/>
          <w:szCs w:val="20"/>
          <w:lang w:val="fr-FR"/>
        </w:rPr>
        <w:t>The future of Family Farming: empowerment and equal rights for women and youth</w:t>
      </w:r>
      <w:r w:rsidRPr="00D07911">
        <w:rPr>
          <w:rFonts w:ascii="Verdana" w:hAnsi="Verdana"/>
          <w:sz w:val="20"/>
          <w:szCs w:val="20"/>
        </w:rPr>
        <w:t xml:space="preserve">”, July 9, 2014 </w:t>
      </w:r>
      <w:hyperlink r:id="rId31" w:history="1">
        <w:r w:rsidRPr="00D07911">
          <w:rPr>
            <w:rStyle w:val="Hyperlink"/>
            <w:rFonts w:ascii="Verdana" w:hAnsi="Verdana"/>
            <w:sz w:val="20"/>
            <w:szCs w:val="20"/>
          </w:rPr>
          <w:t>http://www.fao.org/fsnforum/forum/discussions/family-farming</w:t>
        </w:r>
      </w:hyperlink>
      <w:r w:rsidRPr="00D07911">
        <w:rPr>
          <w:rFonts w:ascii="Verdana" w:hAnsi="Verdana"/>
          <w:sz w:val="20"/>
          <w:szCs w:val="20"/>
        </w:rPr>
        <w:t xml:space="preserve"> </w:t>
      </w:r>
    </w:p>
    <w:p w:rsidR="00A25BAC" w:rsidRDefault="00A25BAC" w:rsidP="00A25BAC">
      <w:pPr>
        <w:widowControl/>
        <w:suppressAutoHyphens w:val="0"/>
        <w:autoSpaceDE w:val="0"/>
        <w:autoSpaceDN w:val="0"/>
        <w:adjustRightInd w:val="0"/>
        <w:rPr>
          <w:rFonts w:ascii="Verdana" w:eastAsiaTheme="minorHAnsi" w:hAnsi="Verdana" w:cs="Calibri,Bold"/>
          <w:bCs/>
          <w:sz w:val="20"/>
          <w:szCs w:val="20"/>
          <w:lang w:val="en-US"/>
        </w:rPr>
      </w:pPr>
    </w:p>
    <w:p w:rsidR="00C530F6" w:rsidRPr="00035310" w:rsidRDefault="00C530F6" w:rsidP="00C53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035310">
        <w:rPr>
          <w:rFonts w:ascii="Verdana" w:eastAsia="Verdana" w:hAnsi="Verdana" w:cs="Verdana"/>
          <w:sz w:val="20"/>
          <w:szCs w:val="20"/>
        </w:rPr>
        <w:t xml:space="preserve">Harvey, D. (2003). </w:t>
      </w:r>
      <w:r w:rsidRPr="00035310">
        <w:rPr>
          <w:rFonts w:ascii="Verdana" w:eastAsia="Verdana" w:hAnsi="Verdana" w:cs="Verdana"/>
          <w:i/>
          <w:sz w:val="20"/>
          <w:szCs w:val="20"/>
        </w:rPr>
        <w:t>The New Imperialism.</w:t>
      </w:r>
      <w:r w:rsidRPr="00035310">
        <w:rPr>
          <w:rFonts w:ascii="Verdana" w:eastAsia="Verdana" w:hAnsi="Verdana" w:cs="Verdana"/>
          <w:sz w:val="20"/>
          <w:szCs w:val="20"/>
        </w:rPr>
        <w:t xml:space="preserve"> London: Oxford University, University Press.</w:t>
      </w:r>
    </w:p>
    <w:p w:rsidR="00C530F6" w:rsidRPr="00035310" w:rsidRDefault="00C530F6" w:rsidP="00C530F6">
      <w:pPr>
        <w:ind w:hanging="360"/>
        <w:rPr>
          <w:rFonts w:ascii="Verdana" w:eastAsia="Verdana" w:hAnsi="Verdana" w:cs="Verdana"/>
          <w:sz w:val="20"/>
          <w:szCs w:val="20"/>
        </w:rPr>
      </w:pPr>
    </w:p>
    <w:p w:rsidR="00C530F6" w:rsidRPr="00035310" w:rsidRDefault="00C530F6" w:rsidP="00C530F6">
      <w:pPr>
        <w:rPr>
          <w:rFonts w:ascii="Verdana" w:hAnsi="Verdana"/>
          <w:sz w:val="20"/>
          <w:szCs w:val="20"/>
        </w:rPr>
      </w:pPr>
      <w:r w:rsidRPr="00035310">
        <w:rPr>
          <w:rFonts w:ascii="Verdana" w:eastAsia="Verdana" w:hAnsi="Verdana" w:cs="Verdana"/>
          <w:sz w:val="20"/>
          <w:szCs w:val="20"/>
        </w:rPr>
        <w:t>Hu, J., Yeh, A., Wu, F.</w:t>
      </w:r>
      <w:r w:rsidR="00DC62C0" w:rsidRPr="00035310">
        <w:rPr>
          <w:rFonts w:ascii="Verdana" w:eastAsia="Verdana" w:hAnsi="Verdana" w:cs="Verdana"/>
          <w:sz w:val="20"/>
          <w:szCs w:val="20"/>
        </w:rPr>
        <w:t xml:space="preserve"> </w:t>
      </w:r>
      <w:r w:rsidRPr="00035310">
        <w:rPr>
          <w:rFonts w:ascii="Verdana" w:eastAsia="Verdana" w:hAnsi="Verdana" w:cs="Verdana"/>
          <w:sz w:val="20"/>
          <w:szCs w:val="20"/>
        </w:rPr>
        <w:t xml:space="preserve">(2009). </w:t>
      </w:r>
      <w:r w:rsidRPr="00035310">
        <w:rPr>
          <w:rFonts w:ascii="Verdana" w:eastAsia="Verdana" w:hAnsi="Verdana" w:cs="Verdana"/>
          <w:i/>
          <w:sz w:val="20"/>
          <w:szCs w:val="20"/>
        </w:rPr>
        <w:t xml:space="preserve">Land commodification: New land development and politics in China since late 1990s. </w:t>
      </w:r>
      <w:r w:rsidRPr="00035310">
        <w:rPr>
          <w:rFonts w:ascii="Verdana" w:eastAsia="Verdana" w:hAnsi="Verdana" w:cs="Verdana"/>
          <w:sz w:val="20"/>
          <w:szCs w:val="20"/>
        </w:rPr>
        <w:t xml:space="preserve">International Journal of Urban and Regional Research, Volume 33. 4 December 2009, 890-913. Retrieved from  </w:t>
      </w:r>
      <w:hyperlink r:id="rId32">
        <w:r w:rsidRPr="00035310">
          <w:rPr>
            <w:rFonts w:ascii="Verdana" w:eastAsia="Verdana" w:hAnsi="Verdana" w:cs="Verdana"/>
            <w:color w:val="0000FF"/>
            <w:sz w:val="20"/>
            <w:szCs w:val="20"/>
            <w:u w:val="single"/>
          </w:rPr>
          <w:t>http://www.grm.cuhk.edu.hk/eng/research/RAE2011/XuJiang/2_IJURR_2009.pdf</w:t>
        </w:r>
      </w:hyperlink>
      <w:r w:rsidRPr="00035310">
        <w:rPr>
          <w:rFonts w:ascii="Verdana" w:hAnsi="Verdana"/>
          <w:sz w:val="20"/>
          <w:szCs w:val="20"/>
        </w:rPr>
        <w:t xml:space="preserve"> </w:t>
      </w:r>
      <w:r w:rsidRPr="00035310">
        <w:rPr>
          <w:rFonts w:ascii="Verdana" w:eastAsia="Verdana" w:hAnsi="Verdana" w:cs="Verdana"/>
          <w:sz w:val="20"/>
          <w:szCs w:val="20"/>
        </w:rPr>
        <w:t>and accessed on 14 January 2014.</w:t>
      </w:r>
    </w:p>
    <w:p w:rsidR="00C530F6" w:rsidRPr="00035310" w:rsidRDefault="00C530F6" w:rsidP="00C530F6">
      <w:pPr>
        <w:ind w:hanging="360"/>
        <w:rPr>
          <w:rFonts w:ascii="Verdana" w:eastAsia="Verdana" w:hAnsi="Verdana" w:cs="Verdana"/>
          <w:sz w:val="20"/>
          <w:szCs w:val="20"/>
        </w:rPr>
      </w:pPr>
    </w:p>
    <w:p w:rsidR="00DC62C0" w:rsidRPr="00035310" w:rsidRDefault="00DC62C0" w:rsidP="00DC62C0">
      <w:pPr>
        <w:rPr>
          <w:rFonts w:ascii="Verdana" w:hAnsi="Verdana"/>
          <w:sz w:val="20"/>
          <w:szCs w:val="20"/>
        </w:rPr>
      </w:pPr>
      <w:r w:rsidRPr="00035310">
        <w:rPr>
          <w:rFonts w:ascii="Verdana" w:eastAsia="Verdana" w:hAnsi="Verdana" w:cs="Verdana"/>
          <w:sz w:val="20"/>
          <w:szCs w:val="20"/>
        </w:rPr>
        <w:t>IIED (2012).</w:t>
      </w:r>
      <w:r w:rsidRPr="00035310">
        <w:rPr>
          <w:rFonts w:ascii="Verdana" w:eastAsia="Verdana" w:hAnsi="Verdana" w:cs="Verdana"/>
          <w:i/>
          <w:sz w:val="20"/>
          <w:szCs w:val="20"/>
        </w:rPr>
        <w:t xml:space="preserve"> Small-scale farming and youth in an era of rapid rural change. </w:t>
      </w:r>
      <w:r w:rsidRPr="00035310">
        <w:rPr>
          <w:rFonts w:ascii="Verdana" w:eastAsia="Verdana" w:hAnsi="Verdana" w:cs="Verdana"/>
          <w:sz w:val="20"/>
          <w:szCs w:val="20"/>
        </w:rPr>
        <w:t>Retrieved from</w:t>
      </w:r>
      <w:r w:rsidRPr="00035310">
        <w:rPr>
          <w:rFonts w:ascii="Verdana" w:eastAsia="Verdana" w:hAnsi="Verdana" w:cs="Verdana"/>
          <w:sz w:val="20"/>
          <w:szCs w:val="20"/>
        </w:rPr>
        <w:tab/>
      </w:r>
      <w:hyperlink r:id="rId33">
        <w:r w:rsidRPr="00035310">
          <w:rPr>
            <w:rFonts w:ascii="Verdana" w:eastAsia="Verdana" w:hAnsi="Verdana" w:cs="Verdana"/>
            <w:color w:val="0000FF"/>
            <w:sz w:val="20"/>
            <w:szCs w:val="20"/>
            <w:u w:val="single"/>
          </w:rPr>
          <w:t>http://pubs.iied.org/pdfs/14617IIED.pdf</w:t>
        </w:r>
      </w:hyperlink>
      <w:r w:rsidRPr="00035310">
        <w:rPr>
          <w:rFonts w:ascii="Verdana" w:hAnsi="Verdana"/>
          <w:sz w:val="20"/>
          <w:szCs w:val="20"/>
        </w:rPr>
        <w:t xml:space="preserve"> </w:t>
      </w:r>
      <w:r w:rsidRPr="00035310">
        <w:rPr>
          <w:rFonts w:ascii="Verdana" w:eastAsia="Verdana" w:hAnsi="Verdana" w:cs="Verdana"/>
          <w:sz w:val="20"/>
          <w:szCs w:val="20"/>
        </w:rPr>
        <w:t>and accessed on 7th of April 2015.</w:t>
      </w:r>
    </w:p>
    <w:p w:rsidR="00DC62C0" w:rsidRPr="00035310" w:rsidRDefault="00DC62C0" w:rsidP="00DC62C0">
      <w:pPr>
        <w:ind w:hanging="360"/>
        <w:rPr>
          <w:rFonts w:ascii="Verdana" w:eastAsia="Verdana" w:hAnsi="Verdana" w:cs="Verdana"/>
          <w:sz w:val="20"/>
          <w:szCs w:val="20"/>
        </w:rPr>
      </w:pPr>
    </w:p>
    <w:p w:rsidR="00D915B5" w:rsidRPr="00035310" w:rsidRDefault="00D915B5" w:rsidP="00A25BAC">
      <w:pPr>
        <w:rPr>
          <w:rFonts w:ascii="Verdana" w:hAnsi="Verdana"/>
          <w:bCs/>
          <w:sz w:val="20"/>
          <w:szCs w:val="20"/>
        </w:rPr>
      </w:pPr>
      <w:r w:rsidRPr="00035310">
        <w:rPr>
          <w:rFonts w:ascii="Verdana" w:hAnsi="Verdana"/>
          <w:bCs/>
          <w:sz w:val="20"/>
          <w:szCs w:val="20"/>
        </w:rPr>
        <w:t>International Fund for Agricultural Development (IFAD)</w:t>
      </w:r>
      <w:r w:rsidR="00746E46" w:rsidRPr="00035310">
        <w:rPr>
          <w:rFonts w:ascii="Verdana" w:hAnsi="Verdana"/>
          <w:bCs/>
          <w:sz w:val="20"/>
          <w:szCs w:val="20"/>
        </w:rPr>
        <w:t xml:space="preserve"> (2011)</w:t>
      </w:r>
      <w:r w:rsidRPr="00035310">
        <w:rPr>
          <w:rFonts w:ascii="Verdana" w:hAnsi="Verdana"/>
          <w:bCs/>
          <w:sz w:val="20"/>
          <w:szCs w:val="20"/>
        </w:rPr>
        <w:t xml:space="preserve">, </w:t>
      </w:r>
      <w:r w:rsidRPr="00035310">
        <w:rPr>
          <w:rFonts w:ascii="Verdana" w:hAnsi="Verdana"/>
          <w:bCs/>
          <w:i/>
          <w:sz w:val="20"/>
          <w:szCs w:val="20"/>
        </w:rPr>
        <w:t xml:space="preserve">Feeding future generations: Young rural people today – prosperous, productive farmers tomorrow, </w:t>
      </w:r>
      <w:r w:rsidRPr="00035310">
        <w:rPr>
          <w:rFonts w:ascii="Verdana" w:hAnsi="Verdana"/>
          <w:bCs/>
          <w:sz w:val="20"/>
          <w:szCs w:val="20"/>
        </w:rPr>
        <w:t xml:space="preserve">February 2011 </w:t>
      </w:r>
      <w:hyperlink r:id="rId34" w:history="1">
        <w:r w:rsidRPr="00035310">
          <w:rPr>
            <w:rStyle w:val="Hyperlink"/>
            <w:rFonts w:ascii="Verdana" w:hAnsi="Verdana"/>
            <w:bCs/>
            <w:sz w:val="20"/>
            <w:szCs w:val="20"/>
          </w:rPr>
          <w:t>http://www.ifad.org/events/gc/34/panels/proceedings.pdf</w:t>
        </w:r>
      </w:hyperlink>
      <w:r w:rsidRPr="00035310">
        <w:rPr>
          <w:rFonts w:ascii="Verdana" w:hAnsi="Verdana"/>
          <w:bCs/>
          <w:sz w:val="20"/>
          <w:szCs w:val="20"/>
        </w:rPr>
        <w:t xml:space="preserve"> </w:t>
      </w:r>
    </w:p>
    <w:p w:rsidR="00A25BAC" w:rsidRPr="00035310" w:rsidRDefault="00A25BAC" w:rsidP="00A25BAC">
      <w:pPr>
        <w:rPr>
          <w:rFonts w:ascii="Verdana" w:hAnsi="Verdana" w:cs="Book Antiqua"/>
          <w:bCs/>
          <w:sz w:val="20"/>
          <w:szCs w:val="20"/>
        </w:rPr>
      </w:pPr>
    </w:p>
    <w:p w:rsidR="00DC62C0" w:rsidRPr="00035310" w:rsidRDefault="00DC62C0" w:rsidP="00DC62C0">
      <w:pPr>
        <w:widowControl/>
        <w:suppressAutoHyphens w:val="0"/>
        <w:autoSpaceDE w:val="0"/>
        <w:autoSpaceDN w:val="0"/>
        <w:adjustRightInd w:val="0"/>
        <w:rPr>
          <w:rFonts w:ascii="Verdana" w:eastAsiaTheme="minorHAnsi" w:hAnsi="Verdana" w:cs="Calibri,Bold"/>
          <w:bCs/>
          <w:sz w:val="20"/>
          <w:szCs w:val="20"/>
          <w:lang w:val="en-US"/>
        </w:rPr>
      </w:pPr>
      <w:r w:rsidRPr="00035310">
        <w:rPr>
          <w:rFonts w:ascii="Verdana" w:eastAsiaTheme="minorHAnsi" w:hAnsi="Verdana" w:cs="Calibri,Bold"/>
          <w:bCs/>
          <w:sz w:val="20"/>
          <w:szCs w:val="20"/>
          <w:lang w:val="en-US"/>
        </w:rPr>
        <w:t xml:space="preserve">International Young Farmers’ Manifesto, </w:t>
      </w:r>
      <w:r w:rsidRPr="00035310">
        <w:rPr>
          <w:rFonts w:ascii="Verdana" w:eastAsiaTheme="minorHAnsi" w:hAnsi="Verdana" w:cs="Calibri,Bold"/>
          <w:bCs/>
          <w:i/>
          <w:sz w:val="20"/>
          <w:szCs w:val="20"/>
          <w:lang w:val="en-US"/>
        </w:rPr>
        <w:t>“To make family farming a solution for the future”,</w:t>
      </w:r>
      <w:r w:rsidRPr="00035310">
        <w:rPr>
          <w:rFonts w:ascii="Verdana" w:eastAsiaTheme="minorHAnsi" w:hAnsi="Verdana" w:cs="Calibri,Bold"/>
          <w:bCs/>
          <w:sz w:val="20"/>
          <w:szCs w:val="20"/>
          <w:lang w:val="en-US"/>
        </w:rPr>
        <w:t xml:space="preserve"> Bordeaux, France, 4 September 2014 </w:t>
      </w:r>
      <w:hyperlink r:id="rId35" w:history="1">
        <w:r w:rsidRPr="00035310">
          <w:rPr>
            <w:rStyle w:val="Hyperlink"/>
            <w:rFonts w:ascii="Verdana" w:eastAsiaTheme="minorHAnsi" w:hAnsi="Verdana" w:cs="Calibri,Bold"/>
            <w:bCs/>
            <w:sz w:val="20"/>
            <w:szCs w:val="20"/>
            <w:lang w:val="en-US"/>
          </w:rPr>
          <w:t>http://www.nfyfc.org.uk/document.aspx?docid=31099</w:t>
        </w:r>
      </w:hyperlink>
      <w:r w:rsidRPr="00035310">
        <w:rPr>
          <w:rFonts w:ascii="Verdana" w:eastAsiaTheme="minorHAnsi" w:hAnsi="Verdana" w:cs="Calibri,Bold"/>
          <w:bCs/>
          <w:sz w:val="20"/>
          <w:szCs w:val="20"/>
          <w:lang w:val="en-US"/>
        </w:rPr>
        <w:t xml:space="preserve"> </w:t>
      </w:r>
    </w:p>
    <w:p w:rsidR="00DC62C0" w:rsidRPr="00035310" w:rsidRDefault="00DC62C0" w:rsidP="00DC62C0">
      <w:pPr>
        <w:rPr>
          <w:rFonts w:ascii="Verdana" w:hAnsi="Verdana"/>
          <w:bCs/>
          <w:sz w:val="20"/>
          <w:szCs w:val="20"/>
        </w:rPr>
      </w:pPr>
    </w:p>
    <w:p w:rsidR="00D915B5" w:rsidRPr="00035310" w:rsidRDefault="00D915B5" w:rsidP="00A25BAC">
      <w:pPr>
        <w:rPr>
          <w:rFonts w:ascii="Verdana" w:hAnsi="Verdana"/>
          <w:sz w:val="20"/>
          <w:szCs w:val="20"/>
        </w:rPr>
      </w:pPr>
      <w:r w:rsidRPr="00035310">
        <w:rPr>
          <w:rFonts w:ascii="Verdana" w:hAnsi="Verdana" w:cs="Book Antiqua"/>
          <w:bCs/>
          <w:sz w:val="20"/>
          <w:szCs w:val="20"/>
        </w:rPr>
        <w:t xml:space="preserve">Izumi Iwamoto, </w:t>
      </w:r>
      <w:r w:rsidRPr="00035310">
        <w:rPr>
          <w:rFonts w:ascii="Verdana" w:hAnsi="Verdana" w:cs="Book Antiqua"/>
          <w:bCs/>
          <w:i/>
          <w:sz w:val="20"/>
          <w:szCs w:val="20"/>
        </w:rPr>
        <w:t xml:space="preserve">The Role of Family Management Agreement in Japan, </w:t>
      </w:r>
      <w:r w:rsidRPr="00035310">
        <w:rPr>
          <w:rFonts w:ascii="Verdana" w:hAnsi="Verdana" w:cs="Book Antiqua"/>
          <w:bCs/>
          <w:sz w:val="20"/>
          <w:szCs w:val="20"/>
        </w:rPr>
        <w:t>Pre</w:t>
      </w:r>
      <w:r w:rsidRPr="00035310">
        <w:rPr>
          <w:rFonts w:ascii="Verdana" w:hAnsi="Verdana" w:cs="Century"/>
          <w:sz w:val="20"/>
          <w:szCs w:val="20"/>
        </w:rPr>
        <w:t xml:space="preserve">sented at the Second Asian Conference of Agricultural Economists, Bali, Indonesia, August 6-9, 1996 </w:t>
      </w:r>
      <w:hyperlink r:id="rId36" w:history="1">
        <w:r w:rsidRPr="00035310">
          <w:rPr>
            <w:rStyle w:val="Hyperlink"/>
            <w:rFonts w:ascii="Verdana" w:hAnsi="Verdana" w:cs="Century"/>
            <w:sz w:val="20"/>
            <w:szCs w:val="20"/>
          </w:rPr>
          <w:t>http://www5d.biglobe.ne.jp/~iamarock/iwamoto/paper/agreement.pdf</w:t>
        </w:r>
      </w:hyperlink>
    </w:p>
    <w:p w:rsidR="00A25BAC" w:rsidRPr="00035310" w:rsidRDefault="00A25BAC" w:rsidP="00A25BAC">
      <w:pPr>
        <w:rPr>
          <w:rFonts w:ascii="Verdana" w:hAnsi="Verdana"/>
          <w:bCs/>
          <w:sz w:val="20"/>
          <w:szCs w:val="20"/>
        </w:rPr>
      </w:pPr>
    </w:p>
    <w:p w:rsidR="00D915B5" w:rsidRPr="00035310" w:rsidRDefault="00D915B5" w:rsidP="00A25BAC">
      <w:pPr>
        <w:rPr>
          <w:rFonts w:ascii="Verdana" w:hAnsi="Verdana"/>
          <w:bCs/>
          <w:sz w:val="20"/>
          <w:szCs w:val="20"/>
        </w:rPr>
      </w:pPr>
      <w:r w:rsidRPr="00035310">
        <w:rPr>
          <w:rFonts w:ascii="Verdana" w:hAnsi="Verdana"/>
          <w:bCs/>
          <w:sz w:val="20"/>
          <w:szCs w:val="20"/>
        </w:rPr>
        <w:t xml:space="preserve">Japan Times editorial, </w:t>
      </w:r>
      <w:r w:rsidRPr="00035310">
        <w:rPr>
          <w:rFonts w:ascii="Verdana" w:hAnsi="Verdana"/>
          <w:bCs/>
          <w:i/>
          <w:sz w:val="20"/>
          <w:szCs w:val="20"/>
        </w:rPr>
        <w:t>How will Japan’s farms survive?</w:t>
      </w:r>
      <w:r w:rsidRPr="00035310">
        <w:rPr>
          <w:rFonts w:ascii="Verdana" w:hAnsi="Verdana"/>
          <w:bCs/>
          <w:sz w:val="20"/>
          <w:szCs w:val="20"/>
        </w:rPr>
        <w:t xml:space="preserve"> June 28, 2013 </w:t>
      </w:r>
      <w:hyperlink r:id="rId37" w:anchor=".VLO53dKUf4E" w:history="1">
        <w:r w:rsidRPr="00035310">
          <w:rPr>
            <w:rStyle w:val="Hyperlink"/>
            <w:rFonts w:ascii="Verdana" w:hAnsi="Verdana"/>
            <w:bCs/>
            <w:sz w:val="20"/>
            <w:szCs w:val="20"/>
          </w:rPr>
          <w:t>http://www.japantimes.co.jp/opinion/2013/06/28/editorials/how-will-japans-farms-survive/#.VLO53dKUf4E</w:t>
        </w:r>
      </w:hyperlink>
    </w:p>
    <w:p w:rsidR="00A25BAC" w:rsidRPr="00035310" w:rsidRDefault="00A25BAC" w:rsidP="00A25BAC">
      <w:pPr>
        <w:rPr>
          <w:rFonts w:ascii="Verdana" w:hAnsi="Verdana"/>
          <w:bCs/>
          <w:sz w:val="20"/>
          <w:szCs w:val="20"/>
        </w:rPr>
      </w:pPr>
    </w:p>
    <w:p w:rsidR="00DC62C0" w:rsidRPr="00035310" w:rsidRDefault="00DC62C0" w:rsidP="00DC62C0">
      <w:pPr>
        <w:rPr>
          <w:rFonts w:ascii="Verdana" w:hAnsi="Verdana"/>
          <w:sz w:val="20"/>
          <w:szCs w:val="20"/>
        </w:rPr>
      </w:pPr>
      <w:r w:rsidRPr="00035310">
        <w:rPr>
          <w:rFonts w:ascii="Verdana" w:eastAsia="Verdana" w:hAnsi="Verdana" w:cs="Verdana"/>
          <w:sz w:val="20"/>
          <w:szCs w:val="20"/>
        </w:rPr>
        <w:t xml:space="preserve">Kumar, A. (2011). </w:t>
      </w:r>
      <w:r w:rsidRPr="00035310">
        <w:rPr>
          <w:rFonts w:ascii="Verdana" w:eastAsia="Verdana" w:hAnsi="Verdana" w:cs="Verdana"/>
          <w:i/>
          <w:sz w:val="20"/>
          <w:szCs w:val="20"/>
        </w:rPr>
        <w:t>Land in the neo-liberal times: A commodity or social good.</w:t>
      </w:r>
      <w:r w:rsidRPr="00035310">
        <w:rPr>
          <w:rFonts w:ascii="Verdana" w:eastAsia="Verdana" w:hAnsi="Verdana" w:cs="Verdana"/>
          <w:sz w:val="20"/>
          <w:szCs w:val="20"/>
        </w:rPr>
        <w:t xml:space="preserve"> Institute of Town Planning, India Journal 8-208, April -June 2011, Retrieved from </w:t>
      </w:r>
      <w:hyperlink r:id="rId38">
        <w:r w:rsidRPr="00035310">
          <w:rPr>
            <w:rFonts w:ascii="Verdana" w:eastAsia="Verdana" w:hAnsi="Verdana" w:cs="Verdana"/>
            <w:color w:val="0000FF"/>
            <w:sz w:val="20"/>
            <w:szCs w:val="20"/>
            <w:u w:val="single"/>
          </w:rPr>
          <w:t>http://itpi.org.in/files/apr2_11.pdf</w:t>
        </w:r>
      </w:hyperlink>
      <w:r w:rsidRPr="00035310">
        <w:rPr>
          <w:rFonts w:ascii="Verdana" w:eastAsia="Verdana" w:hAnsi="Verdana" w:cs="Verdana"/>
          <w:sz w:val="20"/>
          <w:szCs w:val="20"/>
        </w:rPr>
        <w:t>and accessed on 17th January 2014.</w:t>
      </w:r>
    </w:p>
    <w:p w:rsidR="00DC62C0" w:rsidRPr="00035310" w:rsidRDefault="00DC62C0" w:rsidP="00A25BAC">
      <w:pPr>
        <w:rPr>
          <w:rFonts w:ascii="Verdana" w:hAnsi="Verdana"/>
          <w:bCs/>
          <w:sz w:val="20"/>
          <w:szCs w:val="20"/>
        </w:rPr>
      </w:pPr>
    </w:p>
    <w:p w:rsidR="00B12A26" w:rsidRPr="00035310" w:rsidRDefault="00B12A26" w:rsidP="00A25BAC">
      <w:pPr>
        <w:rPr>
          <w:rFonts w:ascii="Verdana" w:hAnsi="Verdana"/>
          <w:sz w:val="20"/>
          <w:szCs w:val="20"/>
        </w:rPr>
      </w:pPr>
      <w:r w:rsidRPr="00035310">
        <w:rPr>
          <w:rFonts w:ascii="Verdana" w:hAnsi="Verdana"/>
          <w:bCs/>
          <w:sz w:val="20"/>
          <w:szCs w:val="20"/>
        </w:rPr>
        <w:t>Orti Despuez</w:t>
      </w:r>
      <w:r w:rsidRPr="00035310">
        <w:rPr>
          <w:rFonts w:ascii="Verdana" w:eastAsia="Times New Roman" w:hAnsi="Verdana"/>
          <w:bCs/>
          <w:i/>
          <w:kern w:val="36"/>
          <w:sz w:val="20"/>
          <w:szCs w:val="20"/>
        </w:rPr>
        <w:t>, Migration of rural youth to urban centers may compromise food security – Searca</w:t>
      </w:r>
      <w:r w:rsidRPr="00035310">
        <w:rPr>
          <w:rFonts w:ascii="Verdana" w:eastAsia="Times New Roman" w:hAnsi="Verdana"/>
          <w:bCs/>
          <w:kern w:val="36"/>
          <w:sz w:val="20"/>
          <w:szCs w:val="20"/>
        </w:rPr>
        <w:t xml:space="preserve">, </w:t>
      </w:r>
      <w:r w:rsidRPr="00035310">
        <w:rPr>
          <w:rFonts w:ascii="Verdana" w:hAnsi="Verdana"/>
          <w:bCs/>
          <w:sz w:val="20"/>
          <w:szCs w:val="20"/>
        </w:rPr>
        <w:t>InterAksyon.com</w:t>
      </w:r>
      <w:r w:rsidRPr="00035310">
        <w:rPr>
          <w:rFonts w:ascii="Verdana" w:hAnsi="Verdana"/>
          <w:sz w:val="20"/>
          <w:szCs w:val="20"/>
        </w:rPr>
        <w:t>, February 12, 2013</w:t>
      </w:r>
      <w:r w:rsidR="00D07911" w:rsidRPr="00035310">
        <w:rPr>
          <w:rFonts w:ascii="Verdana" w:hAnsi="Verdana"/>
          <w:sz w:val="20"/>
          <w:szCs w:val="20"/>
        </w:rPr>
        <w:t xml:space="preserve"> </w:t>
      </w:r>
      <w:hyperlink r:id="rId39" w:history="1">
        <w:r w:rsidRPr="00035310">
          <w:rPr>
            <w:rStyle w:val="Hyperlink"/>
            <w:rFonts w:ascii="Verdana" w:hAnsi="Verdana"/>
            <w:sz w:val="20"/>
            <w:szCs w:val="20"/>
          </w:rPr>
          <w:t>http://www.interaksyon.com/business/54922/migration-of-rural-youth-to-urban-centers-may-compromise-food-security----searca</w:t>
        </w:r>
      </w:hyperlink>
      <w:r w:rsidRPr="00035310">
        <w:rPr>
          <w:rFonts w:ascii="Verdana" w:hAnsi="Verdana"/>
          <w:sz w:val="20"/>
          <w:szCs w:val="20"/>
        </w:rPr>
        <w:t xml:space="preserve"> </w:t>
      </w:r>
    </w:p>
    <w:p w:rsidR="00A25BAC" w:rsidRPr="00035310" w:rsidRDefault="00A25BAC" w:rsidP="00A25BAC">
      <w:pPr>
        <w:rPr>
          <w:rFonts w:ascii="Verdana" w:hAnsi="Verdana" w:cs="Century"/>
          <w:sz w:val="20"/>
          <w:szCs w:val="20"/>
        </w:rPr>
      </w:pPr>
    </w:p>
    <w:p w:rsidR="00DC62C0" w:rsidRPr="00035310" w:rsidRDefault="00DC62C0" w:rsidP="00DC62C0">
      <w:pPr>
        <w:rPr>
          <w:rFonts w:ascii="Verdana" w:hAnsi="Verdana"/>
          <w:sz w:val="20"/>
          <w:szCs w:val="20"/>
        </w:rPr>
      </w:pPr>
      <w:r w:rsidRPr="00035310">
        <w:rPr>
          <w:rFonts w:ascii="Verdana" w:eastAsia="Verdana" w:hAnsi="Verdana" w:cs="Verdana"/>
          <w:sz w:val="20"/>
          <w:szCs w:val="20"/>
        </w:rPr>
        <w:t xml:space="preserve">Peters, David J. (2002). </w:t>
      </w:r>
      <w:r w:rsidRPr="00035310">
        <w:rPr>
          <w:rFonts w:ascii="Verdana" w:eastAsia="Verdana" w:hAnsi="Verdana" w:cs="Verdana"/>
          <w:i/>
          <w:sz w:val="20"/>
          <w:szCs w:val="20"/>
        </w:rPr>
        <w:t>Revisiting the Goldschmidt Hypothesis: The Effect of Economic Structure on Socioeconomic Conditions in the Rural Midwest</w:t>
      </w:r>
      <w:r w:rsidRPr="00035310">
        <w:rPr>
          <w:rFonts w:ascii="Verdana" w:eastAsia="Verdana" w:hAnsi="Verdana" w:cs="Verdana"/>
          <w:sz w:val="20"/>
          <w:szCs w:val="20"/>
        </w:rPr>
        <w:t>. Missouri Department of Economic Development, Technical Paper. P-0702-1, (Jefferson City: Missouri Department of Economic Development, 2002).</w:t>
      </w:r>
    </w:p>
    <w:p w:rsidR="00DC62C0" w:rsidRPr="00035310" w:rsidRDefault="00DC62C0" w:rsidP="00A25BAC">
      <w:pPr>
        <w:rPr>
          <w:rFonts w:ascii="Verdana" w:hAnsi="Verdana" w:cs="Century"/>
          <w:sz w:val="20"/>
          <w:szCs w:val="20"/>
        </w:rPr>
      </w:pPr>
    </w:p>
    <w:p w:rsidR="00DC62C0" w:rsidRPr="00035310" w:rsidRDefault="00DC62C0" w:rsidP="00DC62C0">
      <w:pPr>
        <w:rPr>
          <w:rFonts w:ascii="Verdana" w:hAnsi="Verdana"/>
          <w:sz w:val="20"/>
          <w:szCs w:val="20"/>
        </w:rPr>
      </w:pPr>
      <w:r w:rsidRPr="00035310">
        <w:rPr>
          <w:rFonts w:ascii="Verdana" w:eastAsia="Verdana" w:hAnsi="Verdana" w:cs="Verdana"/>
          <w:sz w:val="20"/>
          <w:szCs w:val="20"/>
        </w:rPr>
        <w:t xml:space="preserve">Shrestha, N. (2001). </w:t>
      </w:r>
      <w:r w:rsidRPr="00035310">
        <w:rPr>
          <w:rFonts w:ascii="Verdana" w:eastAsia="Verdana" w:hAnsi="Verdana" w:cs="Verdana"/>
          <w:i/>
          <w:sz w:val="20"/>
          <w:szCs w:val="20"/>
        </w:rPr>
        <w:t>The Political Economy of Land, Landlessness and Migration in Nepal.</w:t>
      </w:r>
      <w:r w:rsidRPr="00035310">
        <w:rPr>
          <w:rFonts w:ascii="Verdana" w:eastAsia="Verdana" w:hAnsi="Verdana" w:cs="Verdana"/>
          <w:sz w:val="20"/>
          <w:szCs w:val="20"/>
        </w:rPr>
        <w:tab/>
        <w:t>Nepal: Nirala Publications.</w:t>
      </w:r>
    </w:p>
    <w:p w:rsidR="00DC62C0" w:rsidRPr="00035310" w:rsidRDefault="00DC62C0" w:rsidP="00A25BAC">
      <w:pPr>
        <w:rPr>
          <w:rFonts w:ascii="Verdana" w:hAnsi="Verdana" w:cs="Century"/>
          <w:sz w:val="20"/>
          <w:szCs w:val="20"/>
        </w:rPr>
      </w:pPr>
    </w:p>
    <w:p w:rsidR="00D915B5" w:rsidRPr="00035310" w:rsidRDefault="00D915B5" w:rsidP="00A25BAC">
      <w:pPr>
        <w:rPr>
          <w:rFonts w:ascii="Verdana" w:hAnsi="Verdana"/>
          <w:sz w:val="20"/>
          <w:szCs w:val="20"/>
        </w:rPr>
      </w:pPr>
      <w:r w:rsidRPr="00035310">
        <w:rPr>
          <w:rFonts w:ascii="Verdana" w:hAnsi="Verdana" w:cs="Century"/>
          <w:sz w:val="20"/>
          <w:szCs w:val="20"/>
        </w:rPr>
        <w:t xml:space="preserve">Sumiko Abe, Japan Agricultural Development and Extension Association (JADEA), </w:t>
      </w:r>
      <w:r w:rsidR="006B62DD" w:rsidRPr="00035310">
        <w:rPr>
          <w:rFonts w:ascii="Verdana" w:hAnsi="Verdana" w:cs="Century"/>
          <w:i/>
          <w:sz w:val="20"/>
          <w:szCs w:val="20"/>
        </w:rPr>
        <w:t xml:space="preserve">Family Management Agreement: </w:t>
      </w:r>
      <w:r w:rsidRPr="00035310">
        <w:rPr>
          <w:rFonts w:ascii="Verdana" w:hAnsi="Verdana" w:cs="Century"/>
          <w:i/>
          <w:sz w:val="20"/>
          <w:szCs w:val="20"/>
        </w:rPr>
        <w:t>The Experience of Rural Areas in Japan</w:t>
      </w:r>
      <w:r w:rsidR="001F5602" w:rsidRPr="00035310">
        <w:rPr>
          <w:rFonts w:ascii="Verdana" w:hAnsi="Verdana" w:cs="Century"/>
          <w:i/>
          <w:sz w:val="20"/>
          <w:szCs w:val="20"/>
        </w:rPr>
        <w:t xml:space="preserve"> </w:t>
      </w:r>
      <w:r w:rsidR="001F5602" w:rsidRPr="00035310">
        <w:rPr>
          <w:rFonts w:ascii="Verdana" w:hAnsi="Verdana" w:cs="Century"/>
          <w:sz w:val="20"/>
          <w:szCs w:val="20"/>
        </w:rPr>
        <w:t>(no date)</w:t>
      </w:r>
      <w:r w:rsidR="00D07911" w:rsidRPr="00035310">
        <w:rPr>
          <w:rFonts w:ascii="Verdana" w:hAnsi="Verdana"/>
          <w:sz w:val="20"/>
          <w:szCs w:val="20"/>
        </w:rPr>
        <w:t xml:space="preserve"> </w:t>
      </w:r>
      <w:hyperlink r:id="rId40" w:history="1">
        <w:r w:rsidRPr="00035310">
          <w:rPr>
            <w:rStyle w:val="Hyperlink"/>
            <w:rFonts w:ascii="Verdana" w:hAnsi="Verdana"/>
            <w:sz w:val="20"/>
            <w:szCs w:val="20"/>
          </w:rPr>
          <w:t>http://www.agnet.org/htmlarea_file/library/20110726142013/eb595a.pdf</w:t>
        </w:r>
      </w:hyperlink>
      <w:r w:rsidRPr="00035310">
        <w:rPr>
          <w:rFonts w:ascii="Verdana" w:hAnsi="Verdana"/>
          <w:sz w:val="20"/>
          <w:szCs w:val="20"/>
        </w:rPr>
        <w:t xml:space="preserve"> </w:t>
      </w:r>
    </w:p>
    <w:p w:rsidR="00D915B5" w:rsidRPr="00035310" w:rsidRDefault="00D915B5" w:rsidP="00A25BAC">
      <w:pPr>
        <w:rPr>
          <w:rFonts w:ascii="Verdana" w:hAnsi="Verdana"/>
          <w:sz w:val="20"/>
          <w:szCs w:val="20"/>
        </w:rPr>
      </w:pPr>
    </w:p>
    <w:p w:rsidR="00D915B5" w:rsidRPr="00035310" w:rsidRDefault="00D915B5" w:rsidP="00A25BAC">
      <w:pPr>
        <w:rPr>
          <w:rFonts w:ascii="Verdana" w:hAnsi="Verdana"/>
          <w:sz w:val="20"/>
          <w:szCs w:val="20"/>
        </w:rPr>
      </w:pPr>
      <w:r w:rsidRPr="00035310">
        <w:rPr>
          <w:rFonts w:ascii="Verdana" w:hAnsi="Verdana" w:cs="Helvetica"/>
          <w:sz w:val="20"/>
          <w:szCs w:val="20"/>
          <w:shd w:val="clear" w:color="auto" w:fill="FFFFFF"/>
        </w:rPr>
        <w:t xml:space="preserve">UN ESCAP, </w:t>
      </w:r>
      <w:r w:rsidRPr="00035310">
        <w:rPr>
          <w:rFonts w:ascii="Verdana" w:hAnsi="Verdana" w:cs="Helvetica"/>
          <w:i/>
          <w:sz w:val="20"/>
          <w:szCs w:val="20"/>
          <w:shd w:val="clear" w:color="auto" w:fill="FFFFFF"/>
        </w:rPr>
        <w:t>Youth in Asia-Pacific Fact Sheet</w:t>
      </w:r>
      <w:r w:rsidRPr="00035310">
        <w:rPr>
          <w:rFonts w:ascii="Verdana" w:hAnsi="Verdana" w:cs="Helvetica"/>
          <w:sz w:val="20"/>
          <w:szCs w:val="20"/>
          <w:shd w:val="clear" w:color="auto" w:fill="FFFFFF"/>
        </w:rPr>
        <w:t>, November 2012</w:t>
      </w:r>
      <w:r w:rsidRPr="00035310">
        <w:rPr>
          <w:rFonts w:ascii="Verdana" w:hAnsi="Verdana" w:cs="Helvetica"/>
          <w:color w:val="4C5058"/>
          <w:sz w:val="20"/>
          <w:szCs w:val="20"/>
          <w:shd w:val="clear" w:color="auto" w:fill="FFFFFF"/>
        </w:rPr>
        <w:t xml:space="preserve"> </w:t>
      </w:r>
      <w:hyperlink r:id="rId41" w:history="1">
        <w:r w:rsidRPr="00035310">
          <w:rPr>
            <w:rStyle w:val="Hyperlink"/>
            <w:rFonts w:ascii="Verdana" w:hAnsi="Verdana" w:cs="Helvetica"/>
            <w:sz w:val="20"/>
            <w:szCs w:val="20"/>
            <w:shd w:val="clear" w:color="auto" w:fill="FFFFFF"/>
          </w:rPr>
          <w:t>http://www.unescap.org/resources/youth-asia-pacific</w:t>
        </w:r>
      </w:hyperlink>
    </w:p>
    <w:p w:rsidR="00A25BAC" w:rsidRPr="00035310" w:rsidRDefault="00A25BAC" w:rsidP="00A25BAC">
      <w:pPr>
        <w:rPr>
          <w:rFonts w:ascii="Verdana" w:hAnsi="Verdana" w:cs="TT1B9Ao00"/>
          <w:sz w:val="20"/>
          <w:szCs w:val="20"/>
        </w:rPr>
      </w:pPr>
    </w:p>
    <w:p w:rsidR="00D915B5" w:rsidRPr="00035310" w:rsidRDefault="00D915B5" w:rsidP="00A25BAC">
      <w:pPr>
        <w:rPr>
          <w:rFonts w:ascii="Verdana" w:hAnsi="Verdana" w:cs="TT1B9Ao00"/>
          <w:sz w:val="20"/>
          <w:szCs w:val="20"/>
        </w:rPr>
      </w:pPr>
      <w:r w:rsidRPr="00035310">
        <w:rPr>
          <w:rFonts w:ascii="Verdana" w:hAnsi="Verdana" w:cs="TT1B9Ao00"/>
          <w:sz w:val="20"/>
          <w:szCs w:val="20"/>
        </w:rPr>
        <w:t xml:space="preserve">UN ESCAP, </w:t>
      </w:r>
      <w:r w:rsidRPr="00035310">
        <w:rPr>
          <w:rFonts w:ascii="Verdana" w:hAnsi="Verdana" w:cs="TT1B9Ao00"/>
          <w:i/>
          <w:sz w:val="20"/>
          <w:szCs w:val="20"/>
        </w:rPr>
        <w:t>Regional Overview: Youth in Asia and the Pacific</w:t>
      </w:r>
      <w:r w:rsidR="00D07911" w:rsidRPr="00035310">
        <w:rPr>
          <w:rFonts w:ascii="Verdana" w:hAnsi="Verdana" w:cs="TT1B9Ao00"/>
          <w:sz w:val="20"/>
          <w:szCs w:val="20"/>
        </w:rPr>
        <w:t xml:space="preserve"> </w:t>
      </w:r>
      <w:hyperlink r:id="rId42" w:history="1">
        <w:r w:rsidRPr="00035310">
          <w:rPr>
            <w:rStyle w:val="Hyperlink"/>
            <w:rFonts w:ascii="Verdana" w:hAnsi="Verdana"/>
            <w:sz w:val="20"/>
            <w:szCs w:val="20"/>
          </w:rPr>
          <w:t>http://www.un.org/esa/socdev/documents/youth/fact-sheets/youth-regional-escap.pdf</w:t>
        </w:r>
      </w:hyperlink>
    </w:p>
    <w:p w:rsidR="00A25BAC" w:rsidRPr="00035310" w:rsidRDefault="00A25BAC" w:rsidP="00A25BAC">
      <w:pPr>
        <w:rPr>
          <w:rFonts w:ascii="Verdana" w:hAnsi="Verdana"/>
          <w:color w:val="000000"/>
          <w:sz w:val="20"/>
          <w:szCs w:val="20"/>
          <w:shd w:val="clear" w:color="auto" w:fill="FFFFFF"/>
        </w:rPr>
      </w:pPr>
    </w:p>
    <w:p w:rsidR="00D915B5" w:rsidRPr="00035310" w:rsidRDefault="00D915B5" w:rsidP="00DC62C0">
      <w:pPr>
        <w:rPr>
          <w:rFonts w:ascii="Verdana" w:hAnsi="Verdana"/>
          <w:i/>
          <w:sz w:val="20"/>
          <w:szCs w:val="20"/>
        </w:rPr>
      </w:pPr>
      <w:r w:rsidRPr="00035310">
        <w:rPr>
          <w:rFonts w:ascii="Verdana" w:hAnsi="Verdana"/>
          <w:color w:val="000000"/>
          <w:sz w:val="20"/>
          <w:szCs w:val="20"/>
          <w:shd w:val="clear" w:color="auto" w:fill="FFFFFF"/>
        </w:rPr>
        <w:t xml:space="preserve">UN ESCAP, </w:t>
      </w:r>
      <w:r w:rsidRPr="00035310">
        <w:rPr>
          <w:rFonts w:ascii="Verdana" w:hAnsi="Verdana"/>
          <w:i/>
          <w:color w:val="000000"/>
          <w:sz w:val="20"/>
          <w:szCs w:val="20"/>
          <w:shd w:val="clear" w:color="auto" w:fill="FFFFFF"/>
        </w:rPr>
        <w:t>Statistical Yearbook for Asia and the Pacific 2013</w:t>
      </w:r>
      <w:r w:rsidRPr="00035310">
        <w:rPr>
          <w:rFonts w:ascii="Verdana" w:hAnsi="Verdana"/>
          <w:i/>
          <w:sz w:val="20"/>
          <w:szCs w:val="20"/>
        </w:rPr>
        <w:t xml:space="preserve"> </w:t>
      </w:r>
      <w:hyperlink r:id="rId43" w:history="1">
        <w:r w:rsidRPr="00035310">
          <w:rPr>
            <w:rStyle w:val="Hyperlink"/>
            <w:rFonts w:ascii="Verdana" w:hAnsi="Verdana"/>
            <w:sz w:val="20"/>
            <w:szCs w:val="20"/>
          </w:rPr>
          <w:t>http://www.unescap.org/stat/data/syb2013/</w:t>
        </w:r>
      </w:hyperlink>
    </w:p>
    <w:p w:rsidR="00DC62C0" w:rsidRPr="00035310" w:rsidRDefault="00DC62C0" w:rsidP="00DC62C0">
      <w:pPr>
        <w:rPr>
          <w:rFonts w:ascii="Verdana" w:hAnsi="Verdana"/>
          <w:i/>
          <w:sz w:val="20"/>
          <w:szCs w:val="20"/>
        </w:rPr>
      </w:pPr>
    </w:p>
    <w:p w:rsidR="00DC62C0" w:rsidRPr="00035310" w:rsidRDefault="00DC62C0" w:rsidP="00DC62C0">
      <w:pPr>
        <w:rPr>
          <w:rFonts w:ascii="Verdana" w:eastAsia="Verdana" w:hAnsi="Verdana" w:cs="Verdana"/>
          <w:sz w:val="20"/>
          <w:szCs w:val="20"/>
        </w:rPr>
      </w:pPr>
      <w:r w:rsidRPr="00035310">
        <w:rPr>
          <w:rFonts w:ascii="Verdana" w:eastAsia="Verdana" w:hAnsi="Verdana" w:cs="Verdana"/>
          <w:sz w:val="20"/>
          <w:szCs w:val="20"/>
        </w:rPr>
        <w:t xml:space="preserve">United Nations Foundation (2011). </w:t>
      </w:r>
      <w:r w:rsidRPr="00035310">
        <w:rPr>
          <w:rFonts w:ascii="Verdana" w:eastAsia="Verdana" w:hAnsi="Verdana" w:cs="Verdana"/>
          <w:i/>
          <w:sz w:val="20"/>
          <w:szCs w:val="20"/>
        </w:rPr>
        <w:t>Largest youth generation in history at crossroads</w:t>
      </w:r>
      <w:r w:rsidRPr="00035310">
        <w:rPr>
          <w:rFonts w:ascii="Verdana" w:eastAsia="Verdana" w:hAnsi="Verdana" w:cs="Verdana"/>
          <w:sz w:val="20"/>
          <w:szCs w:val="20"/>
        </w:rPr>
        <w:t xml:space="preserve">. 25 February 2011. Retrieved from </w:t>
      </w:r>
      <w:hyperlink r:id="rId44" w:history="1">
        <w:r w:rsidRPr="00035310">
          <w:rPr>
            <w:rStyle w:val="Hyperlink"/>
            <w:rFonts w:ascii="Verdana" w:eastAsia="Verdana" w:hAnsi="Verdana" w:cs="Verdana"/>
            <w:sz w:val="20"/>
            <w:szCs w:val="20"/>
          </w:rPr>
          <w:t>http://www.unfoundation.org/news-and-media/press-releases/2011/largest-youth-generation-in-history-at-crossroads.html?referrer=https:/</w:t>
        </w:r>
      </w:hyperlink>
      <w:r w:rsidRPr="00035310">
        <w:rPr>
          <w:rFonts w:ascii="Verdana" w:eastAsia="Verdana" w:hAnsi="Verdana" w:cs="Verdana"/>
          <w:sz w:val="20"/>
          <w:szCs w:val="20"/>
        </w:rPr>
        <w:t xml:space="preserve"> and accessed on 17 January 2015.</w:t>
      </w:r>
    </w:p>
    <w:p w:rsidR="00DC62C0" w:rsidRPr="00035310" w:rsidRDefault="00DC62C0" w:rsidP="00DC62C0">
      <w:pPr>
        <w:rPr>
          <w:rFonts w:ascii="Verdana" w:eastAsia="Verdana" w:hAnsi="Verdana" w:cs="Verdana"/>
          <w:sz w:val="20"/>
          <w:szCs w:val="20"/>
        </w:rPr>
      </w:pPr>
    </w:p>
    <w:p w:rsidR="00DC62C0" w:rsidRPr="00035310" w:rsidRDefault="00DC62C0" w:rsidP="00DC62C0">
      <w:pPr>
        <w:rPr>
          <w:rFonts w:ascii="Verdana" w:hAnsi="Verdana"/>
          <w:sz w:val="20"/>
          <w:szCs w:val="20"/>
        </w:rPr>
      </w:pPr>
      <w:r w:rsidRPr="00035310">
        <w:rPr>
          <w:rFonts w:ascii="Verdana" w:eastAsia="Verdana" w:hAnsi="Verdana" w:cs="Verdana"/>
          <w:sz w:val="20"/>
          <w:szCs w:val="20"/>
        </w:rPr>
        <w:t xml:space="preserve">Wobst, P. (2010). </w:t>
      </w:r>
      <w:r w:rsidRPr="00035310">
        <w:rPr>
          <w:rFonts w:ascii="Verdana" w:eastAsia="Verdana" w:hAnsi="Verdana" w:cs="Verdana"/>
          <w:i/>
          <w:sz w:val="20"/>
          <w:szCs w:val="20"/>
        </w:rPr>
        <w:t>Promoting Employment and Entrepreneurship for Rural Youth:</w:t>
      </w:r>
      <w:r w:rsidRPr="00035310">
        <w:rPr>
          <w:rFonts w:ascii="Verdana" w:eastAsia="Verdana" w:hAnsi="Verdana" w:cs="Verdana"/>
          <w:i/>
          <w:sz w:val="20"/>
          <w:szCs w:val="20"/>
        </w:rPr>
        <w:br/>
        <w:t>The Case of the Farmer Field and Life Schools (JFFLS).</w:t>
      </w:r>
      <w:r w:rsidRPr="00035310">
        <w:rPr>
          <w:rFonts w:ascii="Verdana" w:eastAsia="Verdana" w:hAnsi="Verdana" w:cs="Verdana"/>
          <w:sz w:val="20"/>
          <w:szCs w:val="20"/>
        </w:rPr>
        <w:t xml:space="preserve"> 19th CTA Brussels Rural Development Briefing - 16 June 2010.</w:t>
      </w:r>
    </w:p>
    <w:p w:rsidR="00DC62C0" w:rsidRPr="00D915B5" w:rsidRDefault="00DC62C0" w:rsidP="003962D4">
      <w:pPr>
        <w:widowControl/>
        <w:suppressAutoHyphens w:val="0"/>
        <w:spacing w:after="200" w:line="276" w:lineRule="auto"/>
        <w:rPr>
          <w:rFonts w:ascii="Verdana" w:hAnsi="Verdana" w:cstheme="minorHAnsi"/>
          <w:sz w:val="20"/>
          <w:szCs w:val="20"/>
        </w:rPr>
      </w:pPr>
    </w:p>
    <w:sectPr w:rsidR="00DC62C0" w:rsidRPr="00D915B5" w:rsidSect="001A42CA">
      <w:footerReference w:type="default" r:id="rId4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5F" w:rsidRDefault="007B6F5F" w:rsidP="00BE3911">
      <w:r>
        <w:separator/>
      </w:r>
    </w:p>
  </w:endnote>
  <w:endnote w:type="continuationSeparator" w:id="1">
    <w:p w:rsidR="007B6F5F" w:rsidRDefault="007B6F5F" w:rsidP="00BE3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B9Do00">
    <w:panose1 w:val="00000000000000000000"/>
    <w:charset w:val="00"/>
    <w:family w:val="auto"/>
    <w:notTrueType/>
    <w:pitch w:val="default"/>
    <w:sig w:usb0="00000003" w:usb1="00000000" w:usb2="00000000" w:usb3="00000000" w:csb0="00000001" w:csb1="00000000"/>
  </w:font>
  <w:font w:name="TT1BABo00">
    <w:panose1 w:val="00000000000000000000"/>
    <w:charset w:val="00"/>
    <w:family w:val="auto"/>
    <w:notTrueType/>
    <w:pitch w:val="default"/>
    <w:sig w:usb0="00000003" w:usb1="00000000" w:usb2="00000000" w:usb3="00000000" w:csb0="00000001" w:csb1="00000000"/>
  </w:font>
  <w:font w:name="TT1B9Eo00">
    <w:panose1 w:val="00000000000000000000"/>
    <w:charset w:val="00"/>
    <w:family w:val="auto"/>
    <w:notTrueType/>
    <w:pitch w:val="default"/>
    <w:sig w:usb0="00000003" w:usb1="00000000" w:usb2="00000000" w:usb3="00000000" w:csb0="00000001" w:csb1="00000000"/>
  </w:font>
  <w:font w:name="Arimo">
    <w:altName w:val="Arial"/>
    <w:charset w:val="00"/>
    <w:family w:val="swiss"/>
    <w:pitch w:val="variable"/>
    <w:sig w:usb0="00000000" w:usb1="500078FF" w:usb2="00000021"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BerkeleyLT-Black">
    <w:panose1 w:val="00000000000000000000"/>
    <w:charset w:val="00"/>
    <w:family w:val="roman"/>
    <w:notTrueType/>
    <w:pitch w:val="default"/>
    <w:sig w:usb0="00000003" w:usb1="00000000" w:usb2="00000000" w:usb3="00000000" w:csb0="00000001" w:csb1="00000000"/>
  </w:font>
  <w:font w:name="BerkeleyLT-Italic">
    <w:panose1 w:val="00000000000000000000"/>
    <w:charset w:val="00"/>
    <w:family w:val="roman"/>
    <w:notTrueType/>
    <w:pitch w:val="default"/>
    <w:sig w:usb0="00000003" w:usb1="00000000" w:usb2="00000000" w:usb3="00000000" w:csb0="00000001" w:csb1="00000000"/>
  </w:font>
  <w:font w:name="BerkeleyLT-Medium">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T1B9Ao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sz w:val="20"/>
        <w:szCs w:val="20"/>
      </w:rPr>
      <w:id w:val="51306670"/>
      <w:docPartObj>
        <w:docPartGallery w:val="Page Numbers (Bottom of Page)"/>
        <w:docPartUnique/>
      </w:docPartObj>
    </w:sdtPr>
    <w:sdtContent>
      <w:p w:rsidR="003D3087" w:rsidRPr="00B50A57" w:rsidRDefault="00093044">
        <w:pPr>
          <w:pStyle w:val="Footer"/>
          <w:jc w:val="right"/>
          <w:rPr>
            <w:rFonts w:ascii="Corbel" w:hAnsi="Corbel"/>
            <w:sz w:val="20"/>
            <w:szCs w:val="20"/>
          </w:rPr>
        </w:pPr>
        <w:r w:rsidRPr="00B50A57">
          <w:rPr>
            <w:rFonts w:ascii="Corbel" w:hAnsi="Corbel"/>
            <w:sz w:val="20"/>
            <w:szCs w:val="20"/>
          </w:rPr>
          <w:fldChar w:fldCharType="begin"/>
        </w:r>
        <w:r w:rsidR="003D3087" w:rsidRPr="00B50A57">
          <w:rPr>
            <w:rFonts w:ascii="Corbel" w:hAnsi="Corbel"/>
            <w:sz w:val="20"/>
            <w:szCs w:val="20"/>
          </w:rPr>
          <w:instrText xml:space="preserve"> PAGE   \* MERGEFORMAT </w:instrText>
        </w:r>
        <w:r w:rsidRPr="00B50A57">
          <w:rPr>
            <w:rFonts w:ascii="Corbel" w:hAnsi="Corbel"/>
            <w:sz w:val="20"/>
            <w:szCs w:val="20"/>
          </w:rPr>
          <w:fldChar w:fldCharType="separate"/>
        </w:r>
        <w:r w:rsidR="00ED6E80">
          <w:rPr>
            <w:rFonts w:ascii="Corbel" w:hAnsi="Corbel"/>
            <w:noProof/>
            <w:sz w:val="20"/>
            <w:szCs w:val="20"/>
          </w:rPr>
          <w:t>22</w:t>
        </w:r>
        <w:r w:rsidRPr="00B50A57">
          <w:rPr>
            <w:rFonts w:ascii="Corbel" w:hAnsi="Corbel"/>
            <w:sz w:val="20"/>
            <w:szCs w:val="20"/>
          </w:rPr>
          <w:fldChar w:fldCharType="end"/>
        </w:r>
      </w:p>
    </w:sdtContent>
  </w:sdt>
  <w:p w:rsidR="003D3087" w:rsidRDefault="003D3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5F" w:rsidRDefault="007B6F5F" w:rsidP="00BE3911">
      <w:r>
        <w:separator/>
      </w:r>
    </w:p>
  </w:footnote>
  <w:footnote w:type="continuationSeparator" w:id="1">
    <w:p w:rsidR="007B6F5F" w:rsidRDefault="007B6F5F" w:rsidP="00BE3911">
      <w:r>
        <w:continuationSeparator/>
      </w:r>
    </w:p>
  </w:footnote>
  <w:footnote w:id="2">
    <w:p w:rsidR="003D3087" w:rsidRPr="007E3BEA" w:rsidRDefault="003D3087" w:rsidP="008F133E">
      <w:pPr>
        <w:rPr>
          <w:sz w:val="20"/>
          <w:szCs w:val="20"/>
        </w:rPr>
      </w:pPr>
      <w:r w:rsidRPr="007E3BEA">
        <w:rPr>
          <w:sz w:val="20"/>
          <w:szCs w:val="20"/>
          <w:vertAlign w:val="superscript"/>
        </w:rPr>
        <w:footnoteRef/>
      </w:r>
      <w:r w:rsidRPr="007E3BEA">
        <w:rPr>
          <w:sz w:val="20"/>
          <w:szCs w:val="20"/>
        </w:rPr>
        <w:t xml:space="preserve"> </w:t>
      </w:r>
      <w:hyperlink r:id="rId1" w:history="1">
        <w:r w:rsidRPr="007E3BEA">
          <w:rPr>
            <w:rStyle w:val="Hyperlink"/>
            <w:sz w:val="20"/>
            <w:szCs w:val="20"/>
          </w:rPr>
          <w:t>http://www.ilo.org/wcmsp5/groups/public/---ed_emp/documents/publication/wcms_182750.pdf</w:t>
        </w:r>
      </w:hyperlink>
      <w:r w:rsidRPr="007E3BEA">
        <w:rPr>
          <w:sz w:val="20"/>
          <w:szCs w:val="20"/>
        </w:rPr>
        <w:t xml:space="preserve"> </w:t>
      </w:r>
    </w:p>
  </w:footnote>
  <w:footnote w:id="3">
    <w:p w:rsidR="007E3BEA" w:rsidRPr="007E3BEA" w:rsidRDefault="007E3BEA">
      <w:pPr>
        <w:pStyle w:val="FootnoteText"/>
        <w:rPr>
          <w:lang w:val="en-US"/>
        </w:rPr>
      </w:pPr>
      <w:r>
        <w:rPr>
          <w:rStyle w:val="FootnoteReference"/>
        </w:rPr>
        <w:footnoteRef/>
      </w:r>
      <w:r>
        <w:t xml:space="preserve"> </w:t>
      </w:r>
      <w:hyperlink r:id="rId2" w:history="1">
        <w:r w:rsidRPr="00270FF4">
          <w:rPr>
            <w:rStyle w:val="Hyperlink"/>
          </w:rPr>
          <w:t>h</w:t>
        </w:r>
        <w:r w:rsidRPr="00270FF4">
          <w:rPr>
            <w:rStyle w:val="Hyperlink"/>
            <w:lang w:val="en-US"/>
          </w:rPr>
          <w:t>ttp://www.fao.org/docrep/012/al414e/al414e00.pdf</w:t>
        </w:r>
      </w:hyperlink>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A41"/>
    <w:multiLevelType w:val="hybridMultilevel"/>
    <w:tmpl w:val="B568C466"/>
    <w:lvl w:ilvl="0" w:tplc="20885836">
      <w:start w:val="1"/>
      <w:numFmt w:val="lowerRoman"/>
      <w:lvlText w:val="%1.)"/>
      <w:lvlJc w:val="left"/>
      <w:pPr>
        <w:ind w:left="720" w:hanging="720"/>
      </w:pPr>
      <w:rPr>
        <w:rFonts w:eastAsia="Verdana"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4BFD"/>
    <w:multiLevelType w:val="hybridMultilevel"/>
    <w:tmpl w:val="C98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756CF"/>
    <w:multiLevelType w:val="hybridMultilevel"/>
    <w:tmpl w:val="2796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30B7A"/>
    <w:multiLevelType w:val="hybridMultilevel"/>
    <w:tmpl w:val="E51018EE"/>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452DB"/>
    <w:multiLevelType w:val="hybridMultilevel"/>
    <w:tmpl w:val="ABB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1DD3"/>
    <w:multiLevelType w:val="hybridMultilevel"/>
    <w:tmpl w:val="C33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47B98"/>
    <w:multiLevelType w:val="hybridMultilevel"/>
    <w:tmpl w:val="844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C48BE"/>
    <w:multiLevelType w:val="hybridMultilevel"/>
    <w:tmpl w:val="7B3E60E8"/>
    <w:lvl w:ilvl="0" w:tplc="20885836">
      <w:start w:val="1"/>
      <w:numFmt w:val="lowerRoman"/>
      <w:lvlText w:val="%1.)"/>
      <w:lvlJc w:val="left"/>
      <w:pPr>
        <w:ind w:left="1440" w:hanging="720"/>
      </w:pPr>
      <w:rPr>
        <w:rFonts w:eastAsia="Verdana" w:cs="Verdan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07302"/>
    <w:multiLevelType w:val="hybridMultilevel"/>
    <w:tmpl w:val="D3BEB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EE33F0"/>
    <w:multiLevelType w:val="hybridMultilevel"/>
    <w:tmpl w:val="5E5C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0538A6"/>
    <w:multiLevelType w:val="hybridMultilevel"/>
    <w:tmpl w:val="E22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04E88"/>
    <w:multiLevelType w:val="hybridMultilevel"/>
    <w:tmpl w:val="EDF6A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C36AD"/>
    <w:multiLevelType w:val="hybridMultilevel"/>
    <w:tmpl w:val="86EA26D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A370D8"/>
    <w:multiLevelType w:val="hybridMultilevel"/>
    <w:tmpl w:val="7A28E4BC"/>
    <w:lvl w:ilvl="0" w:tplc="81D085D6">
      <w:start w:val="3"/>
      <w:numFmt w:val="bullet"/>
      <w:lvlText w:val="-"/>
      <w:lvlJc w:val="left"/>
      <w:pPr>
        <w:ind w:left="720" w:hanging="360"/>
      </w:pPr>
      <w:rPr>
        <w:rFonts w:ascii="Verdana" w:eastAsiaTheme="minorHAnsi" w:hAnsi="Verdana" w:cs="Verdan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53B31"/>
    <w:multiLevelType w:val="hybridMultilevel"/>
    <w:tmpl w:val="0B3C6BB4"/>
    <w:lvl w:ilvl="0" w:tplc="643E242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46028"/>
    <w:multiLevelType w:val="hybridMultilevel"/>
    <w:tmpl w:val="3106F802"/>
    <w:lvl w:ilvl="0" w:tplc="A336C4C0">
      <w:start w:val="1"/>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E2A76"/>
    <w:multiLevelType w:val="hybridMultilevel"/>
    <w:tmpl w:val="5F467BF0"/>
    <w:lvl w:ilvl="0" w:tplc="81D085D6">
      <w:start w:val="3"/>
      <w:numFmt w:val="bullet"/>
      <w:lvlText w:val="-"/>
      <w:lvlJc w:val="left"/>
      <w:pPr>
        <w:ind w:left="720" w:hanging="360"/>
      </w:pPr>
      <w:rPr>
        <w:rFonts w:ascii="Verdana" w:eastAsiaTheme="minorHAnsi" w:hAnsi="Verdana" w:cs="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117B6"/>
    <w:multiLevelType w:val="hybridMultilevel"/>
    <w:tmpl w:val="10E4722E"/>
    <w:lvl w:ilvl="0" w:tplc="C452FE5E">
      <w:start w:val="3"/>
      <w:numFmt w:val="bullet"/>
      <w:lvlText w:val="-"/>
      <w:lvlJc w:val="left"/>
      <w:pPr>
        <w:ind w:left="1080" w:hanging="360"/>
      </w:pPr>
      <w:rPr>
        <w:rFonts w:ascii="Verdana" w:eastAsiaTheme="minorHAnsi" w:hAnsi="Verdana" w:cs="Verdana"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385747"/>
    <w:multiLevelType w:val="hybridMultilevel"/>
    <w:tmpl w:val="0922D3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12D2C6F"/>
    <w:multiLevelType w:val="hybridMultilevel"/>
    <w:tmpl w:val="C4B0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75919"/>
    <w:multiLevelType w:val="hybridMultilevel"/>
    <w:tmpl w:val="BD944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33FAD"/>
    <w:multiLevelType w:val="hybridMultilevel"/>
    <w:tmpl w:val="10B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23838"/>
    <w:multiLevelType w:val="hybridMultilevel"/>
    <w:tmpl w:val="EEACEC48"/>
    <w:lvl w:ilvl="0" w:tplc="04090001">
      <w:start w:val="1"/>
      <w:numFmt w:val="bullet"/>
      <w:lvlText w:val=""/>
      <w:lvlJc w:val="left"/>
      <w:pPr>
        <w:ind w:left="1080" w:hanging="1080"/>
      </w:pPr>
      <w:rPr>
        <w:rFonts w:ascii="Symbol" w:hAnsi="Symbol"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FD1750"/>
    <w:multiLevelType w:val="hybridMultilevel"/>
    <w:tmpl w:val="262CED8C"/>
    <w:lvl w:ilvl="0" w:tplc="81D085D6">
      <w:start w:val="3"/>
      <w:numFmt w:val="bullet"/>
      <w:lvlText w:val="-"/>
      <w:lvlJc w:val="left"/>
      <w:pPr>
        <w:ind w:left="720" w:hanging="360"/>
      </w:pPr>
      <w:rPr>
        <w:rFonts w:ascii="Verdana" w:eastAsiaTheme="minorHAnsi" w:hAnsi="Verdana" w:cs="Verdan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64E8F"/>
    <w:multiLevelType w:val="hybridMultilevel"/>
    <w:tmpl w:val="F46C8434"/>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47764F"/>
    <w:multiLevelType w:val="hybridMultilevel"/>
    <w:tmpl w:val="E7FAF5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4AB00069"/>
    <w:multiLevelType w:val="hybridMultilevel"/>
    <w:tmpl w:val="F68C0F82"/>
    <w:lvl w:ilvl="0" w:tplc="04090019">
      <w:start w:val="1"/>
      <w:numFmt w:val="lowerLetter"/>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5044A"/>
    <w:multiLevelType w:val="hybridMultilevel"/>
    <w:tmpl w:val="4FDC28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EA00DDE"/>
    <w:multiLevelType w:val="hybridMultilevel"/>
    <w:tmpl w:val="52AC0D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EC519C8"/>
    <w:multiLevelType w:val="hybridMultilevel"/>
    <w:tmpl w:val="6D26CA18"/>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6640AD"/>
    <w:multiLevelType w:val="hybridMultilevel"/>
    <w:tmpl w:val="DF4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D094B"/>
    <w:multiLevelType w:val="hybridMultilevel"/>
    <w:tmpl w:val="15C8DDAE"/>
    <w:lvl w:ilvl="0" w:tplc="18EA284C">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555F24"/>
    <w:multiLevelType w:val="hybridMultilevel"/>
    <w:tmpl w:val="7C22B340"/>
    <w:lvl w:ilvl="0" w:tplc="15A247D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98229B"/>
    <w:multiLevelType w:val="hybridMultilevel"/>
    <w:tmpl w:val="AE72CE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5CBA0321"/>
    <w:multiLevelType w:val="hybridMultilevel"/>
    <w:tmpl w:val="69BE10D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31513"/>
    <w:multiLevelType w:val="hybridMultilevel"/>
    <w:tmpl w:val="47B09D5A"/>
    <w:lvl w:ilvl="0" w:tplc="A336C4C0">
      <w:start w:val="1"/>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B71F9"/>
    <w:multiLevelType w:val="hybridMultilevel"/>
    <w:tmpl w:val="74F691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17765DF"/>
    <w:multiLevelType w:val="hybridMultilevel"/>
    <w:tmpl w:val="124066FC"/>
    <w:lvl w:ilvl="0" w:tplc="18EA284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0C7AC1"/>
    <w:multiLevelType w:val="hybridMultilevel"/>
    <w:tmpl w:val="2F4E140A"/>
    <w:lvl w:ilvl="0" w:tplc="DCFE843E">
      <w:start w:val="1"/>
      <w:numFmt w:val="lowerRoman"/>
      <w:lvlText w:val="%1.)"/>
      <w:lvlJc w:val="left"/>
      <w:pPr>
        <w:ind w:left="720" w:hanging="720"/>
      </w:pPr>
      <w:rPr>
        <w:rFonts w:eastAsia="Verdana"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831EE"/>
    <w:multiLevelType w:val="hybridMultilevel"/>
    <w:tmpl w:val="5D141C3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14EAE"/>
    <w:multiLevelType w:val="hybridMultilevel"/>
    <w:tmpl w:val="DF0EB24C"/>
    <w:lvl w:ilvl="0" w:tplc="7E88B9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D90296"/>
    <w:multiLevelType w:val="hybridMultilevel"/>
    <w:tmpl w:val="83222E8A"/>
    <w:lvl w:ilvl="0" w:tplc="DD1641D4">
      <w:start w:val="1"/>
      <w:numFmt w:val="lowerLetter"/>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913E6F"/>
    <w:multiLevelType w:val="hybridMultilevel"/>
    <w:tmpl w:val="D284CF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3EA1BA5"/>
    <w:multiLevelType w:val="hybridMultilevel"/>
    <w:tmpl w:val="8DA44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7327880"/>
    <w:multiLevelType w:val="hybridMultilevel"/>
    <w:tmpl w:val="2F3A3664"/>
    <w:lvl w:ilvl="0" w:tplc="55DA12E2">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1E7A18"/>
    <w:multiLevelType w:val="hybridMultilevel"/>
    <w:tmpl w:val="A0B00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907FAB"/>
    <w:multiLevelType w:val="hybridMultilevel"/>
    <w:tmpl w:val="1416E43A"/>
    <w:lvl w:ilvl="0" w:tplc="E02ECD16">
      <w:start w:val="1"/>
      <w:numFmt w:val="lowerRoman"/>
      <w:lvlText w:val="%1.)"/>
      <w:lvlJc w:val="left"/>
      <w:pPr>
        <w:ind w:left="720" w:hanging="720"/>
      </w:pPr>
      <w:rPr>
        <w:rFonts w:eastAsia="Verdana"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F332F"/>
    <w:multiLevelType w:val="hybridMultilevel"/>
    <w:tmpl w:val="9D3C89F2"/>
    <w:lvl w:ilvl="0" w:tplc="BEB26048">
      <w:start w:val="1"/>
      <w:numFmt w:val="bullet"/>
      <w:lvlText w:val=""/>
      <w:lvlJc w:val="left"/>
      <w:pPr>
        <w:tabs>
          <w:tab w:val="num" w:pos="360"/>
        </w:tabs>
        <w:ind w:left="360" w:hanging="360"/>
      </w:pPr>
      <w:rPr>
        <w:rFonts w:ascii="Wingdings" w:hAnsi="Wingdings" w:hint="default"/>
      </w:rPr>
    </w:lvl>
    <w:lvl w:ilvl="1" w:tplc="223A4DA6" w:tentative="1">
      <w:start w:val="1"/>
      <w:numFmt w:val="bullet"/>
      <w:lvlText w:val="•"/>
      <w:lvlJc w:val="left"/>
      <w:pPr>
        <w:tabs>
          <w:tab w:val="num" w:pos="1080"/>
        </w:tabs>
        <w:ind w:left="1080" w:hanging="360"/>
      </w:pPr>
      <w:rPr>
        <w:rFonts w:ascii="Times New Roman" w:hAnsi="Times New Roman" w:hint="default"/>
      </w:rPr>
    </w:lvl>
    <w:lvl w:ilvl="2" w:tplc="44AAB096" w:tentative="1">
      <w:start w:val="1"/>
      <w:numFmt w:val="bullet"/>
      <w:lvlText w:val="•"/>
      <w:lvlJc w:val="left"/>
      <w:pPr>
        <w:tabs>
          <w:tab w:val="num" w:pos="1800"/>
        </w:tabs>
        <w:ind w:left="1800" w:hanging="360"/>
      </w:pPr>
      <w:rPr>
        <w:rFonts w:ascii="Times New Roman" w:hAnsi="Times New Roman" w:hint="default"/>
      </w:rPr>
    </w:lvl>
    <w:lvl w:ilvl="3" w:tplc="0C20A622" w:tentative="1">
      <w:start w:val="1"/>
      <w:numFmt w:val="bullet"/>
      <w:lvlText w:val="•"/>
      <w:lvlJc w:val="left"/>
      <w:pPr>
        <w:tabs>
          <w:tab w:val="num" w:pos="2520"/>
        </w:tabs>
        <w:ind w:left="2520" w:hanging="360"/>
      </w:pPr>
      <w:rPr>
        <w:rFonts w:ascii="Times New Roman" w:hAnsi="Times New Roman" w:hint="default"/>
      </w:rPr>
    </w:lvl>
    <w:lvl w:ilvl="4" w:tplc="D6B69C3C" w:tentative="1">
      <w:start w:val="1"/>
      <w:numFmt w:val="bullet"/>
      <w:lvlText w:val="•"/>
      <w:lvlJc w:val="left"/>
      <w:pPr>
        <w:tabs>
          <w:tab w:val="num" w:pos="3240"/>
        </w:tabs>
        <w:ind w:left="3240" w:hanging="360"/>
      </w:pPr>
      <w:rPr>
        <w:rFonts w:ascii="Times New Roman" w:hAnsi="Times New Roman" w:hint="default"/>
      </w:rPr>
    </w:lvl>
    <w:lvl w:ilvl="5" w:tplc="1C30A08C" w:tentative="1">
      <w:start w:val="1"/>
      <w:numFmt w:val="bullet"/>
      <w:lvlText w:val="•"/>
      <w:lvlJc w:val="left"/>
      <w:pPr>
        <w:tabs>
          <w:tab w:val="num" w:pos="3960"/>
        </w:tabs>
        <w:ind w:left="3960" w:hanging="360"/>
      </w:pPr>
      <w:rPr>
        <w:rFonts w:ascii="Times New Roman" w:hAnsi="Times New Roman" w:hint="default"/>
      </w:rPr>
    </w:lvl>
    <w:lvl w:ilvl="6" w:tplc="C8F62F04" w:tentative="1">
      <w:start w:val="1"/>
      <w:numFmt w:val="bullet"/>
      <w:lvlText w:val="•"/>
      <w:lvlJc w:val="left"/>
      <w:pPr>
        <w:tabs>
          <w:tab w:val="num" w:pos="4680"/>
        </w:tabs>
        <w:ind w:left="4680" w:hanging="360"/>
      </w:pPr>
      <w:rPr>
        <w:rFonts w:ascii="Times New Roman" w:hAnsi="Times New Roman" w:hint="default"/>
      </w:rPr>
    </w:lvl>
    <w:lvl w:ilvl="7" w:tplc="F3D86BA6" w:tentative="1">
      <w:start w:val="1"/>
      <w:numFmt w:val="bullet"/>
      <w:lvlText w:val="•"/>
      <w:lvlJc w:val="left"/>
      <w:pPr>
        <w:tabs>
          <w:tab w:val="num" w:pos="5400"/>
        </w:tabs>
        <w:ind w:left="5400" w:hanging="360"/>
      </w:pPr>
      <w:rPr>
        <w:rFonts w:ascii="Times New Roman" w:hAnsi="Times New Roman" w:hint="default"/>
      </w:rPr>
    </w:lvl>
    <w:lvl w:ilvl="8" w:tplc="41AA9704"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9480BE7"/>
    <w:multiLevelType w:val="hybridMultilevel"/>
    <w:tmpl w:val="78480698"/>
    <w:lvl w:ilvl="0" w:tplc="BEB260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F4495B"/>
    <w:multiLevelType w:val="hybridMultilevel"/>
    <w:tmpl w:val="EC62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48"/>
  </w:num>
  <w:num w:numId="3">
    <w:abstractNumId w:val="47"/>
  </w:num>
  <w:num w:numId="4">
    <w:abstractNumId w:val="29"/>
  </w:num>
  <w:num w:numId="5">
    <w:abstractNumId w:val="3"/>
  </w:num>
  <w:num w:numId="6">
    <w:abstractNumId w:val="14"/>
  </w:num>
  <w:num w:numId="7">
    <w:abstractNumId w:val="18"/>
  </w:num>
  <w:num w:numId="8">
    <w:abstractNumId w:val="1"/>
  </w:num>
  <w:num w:numId="9">
    <w:abstractNumId w:val="22"/>
  </w:num>
  <w:num w:numId="10">
    <w:abstractNumId w:val="28"/>
  </w:num>
  <w:num w:numId="11">
    <w:abstractNumId w:val="10"/>
  </w:num>
  <w:num w:numId="12">
    <w:abstractNumId w:val="36"/>
  </w:num>
  <w:num w:numId="13">
    <w:abstractNumId w:val="19"/>
  </w:num>
  <w:num w:numId="14">
    <w:abstractNumId w:val="42"/>
  </w:num>
  <w:num w:numId="15">
    <w:abstractNumId w:val="30"/>
  </w:num>
  <w:num w:numId="16">
    <w:abstractNumId w:val="33"/>
  </w:num>
  <w:num w:numId="17">
    <w:abstractNumId w:val="27"/>
  </w:num>
  <w:num w:numId="18">
    <w:abstractNumId w:val="6"/>
  </w:num>
  <w:num w:numId="19">
    <w:abstractNumId w:val="49"/>
  </w:num>
  <w:num w:numId="20">
    <w:abstractNumId w:val="8"/>
  </w:num>
  <w:num w:numId="21">
    <w:abstractNumId w:val="20"/>
  </w:num>
  <w:num w:numId="22">
    <w:abstractNumId w:val="44"/>
  </w:num>
  <w:num w:numId="23">
    <w:abstractNumId w:val="32"/>
  </w:num>
  <w:num w:numId="24">
    <w:abstractNumId w:val="41"/>
  </w:num>
  <w:num w:numId="25">
    <w:abstractNumId w:val="12"/>
  </w:num>
  <w:num w:numId="26">
    <w:abstractNumId w:val="15"/>
  </w:num>
  <w:num w:numId="27">
    <w:abstractNumId w:val="35"/>
  </w:num>
  <w:num w:numId="28">
    <w:abstractNumId w:val="2"/>
  </w:num>
  <w:num w:numId="29">
    <w:abstractNumId w:val="45"/>
  </w:num>
  <w:num w:numId="30">
    <w:abstractNumId w:val="39"/>
  </w:num>
  <w:num w:numId="31">
    <w:abstractNumId w:val="40"/>
  </w:num>
  <w:num w:numId="32">
    <w:abstractNumId w:val="37"/>
  </w:num>
  <w:num w:numId="33">
    <w:abstractNumId w:val="31"/>
  </w:num>
  <w:num w:numId="34">
    <w:abstractNumId w:val="4"/>
  </w:num>
  <w:num w:numId="35">
    <w:abstractNumId w:val="25"/>
  </w:num>
  <w:num w:numId="36">
    <w:abstractNumId w:val="43"/>
  </w:num>
  <w:num w:numId="37">
    <w:abstractNumId w:val="9"/>
  </w:num>
  <w:num w:numId="38">
    <w:abstractNumId w:val="5"/>
  </w:num>
  <w:num w:numId="39">
    <w:abstractNumId w:val="17"/>
  </w:num>
  <w:num w:numId="40">
    <w:abstractNumId w:val="13"/>
  </w:num>
  <w:num w:numId="41">
    <w:abstractNumId w:val="16"/>
  </w:num>
  <w:num w:numId="42">
    <w:abstractNumId w:val="34"/>
  </w:num>
  <w:num w:numId="43">
    <w:abstractNumId w:val="11"/>
  </w:num>
  <w:num w:numId="44">
    <w:abstractNumId w:val="7"/>
  </w:num>
  <w:num w:numId="45">
    <w:abstractNumId w:val="46"/>
  </w:num>
  <w:num w:numId="46">
    <w:abstractNumId w:val="26"/>
  </w:num>
  <w:num w:numId="47">
    <w:abstractNumId w:val="0"/>
  </w:num>
  <w:num w:numId="48">
    <w:abstractNumId w:val="38"/>
  </w:num>
  <w:num w:numId="49">
    <w:abstractNumId w:val="23"/>
  </w:num>
  <w:num w:numId="5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B65AFC"/>
    <w:rsid w:val="00000FF8"/>
    <w:rsid w:val="00001259"/>
    <w:rsid w:val="0000130E"/>
    <w:rsid w:val="000037CC"/>
    <w:rsid w:val="00004940"/>
    <w:rsid w:val="00005637"/>
    <w:rsid w:val="00005FC1"/>
    <w:rsid w:val="0000695B"/>
    <w:rsid w:val="00006A56"/>
    <w:rsid w:val="00007186"/>
    <w:rsid w:val="0001128A"/>
    <w:rsid w:val="0001228A"/>
    <w:rsid w:val="00012372"/>
    <w:rsid w:val="00012E3A"/>
    <w:rsid w:val="00012FCF"/>
    <w:rsid w:val="000131E8"/>
    <w:rsid w:val="00014378"/>
    <w:rsid w:val="00015693"/>
    <w:rsid w:val="00015CC6"/>
    <w:rsid w:val="00015E02"/>
    <w:rsid w:val="00016C9C"/>
    <w:rsid w:val="00020B2D"/>
    <w:rsid w:val="000223E6"/>
    <w:rsid w:val="00026037"/>
    <w:rsid w:val="00027740"/>
    <w:rsid w:val="0003370D"/>
    <w:rsid w:val="00035310"/>
    <w:rsid w:val="00037608"/>
    <w:rsid w:val="0004060C"/>
    <w:rsid w:val="00040AB0"/>
    <w:rsid w:val="000433FE"/>
    <w:rsid w:val="00043492"/>
    <w:rsid w:val="000435FE"/>
    <w:rsid w:val="00043DDB"/>
    <w:rsid w:val="00044A2D"/>
    <w:rsid w:val="000458C2"/>
    <w:rsid w:val="0004623B"/>
    <w:rsid w:val="000478B5"/>
    <w:rsid w:val="00051AF4"/>
    <w:rsid w:val="000524EF"/>
    <w:rsid w:val="00052669"/>
    <w:rsid w:val="000527B0"/>
    <w:rsid w:val="00053B4A"/>
    <w:rsid w:val="00054FA8"/>
    <w:rsid w:val="00055BFF"/>
    <w:rsid w:val="00057813"/>
    <w:rsid w:val="00057E3D"/>
    <w:rsid w:val="000617DA"/>
    <w:rsid w:val="00061BC5"/>
    <w:rsid w:val="00062400"/>
    <w:rsid w:val="00063CD4"/>
    <w:rsid w:val="00065061"/>
    <w:rsid w:val="000651BC"/>
    <w:rsid w:val="00072133"/>
    <w:rsid w:val="000729B4"/>
    <w:rsid w:val="0007615F"/>
    <w:rsid w:val="000762A6"/>
    <w:rsid w:val="000763A6"/>
    <w:rsid w:val="0007765D"/>
    <w:rsid w:val="0008003A"/>
    <w:rsid w:val="000807F3"/>
    <w:rsid w:val="00080A5E"/>
    <w:rsid w:val="00081C49"/>
    <w:rsid w:val="0008325A"/>
    <w:rsid w:val="00083A69"/>
    <w:rsid w:val="0008509A"/>
    <w:rsid w:val="00085121"/>
    <w:rsid w:val="00085165"/>
    <w:rsid w:val="000857C1"/>
    <w:rsid w:val="00085979"/>
    <w:rsid w:val="0008682B"/>
    <w:rsid w:val="0008774A"/>
    <w:rsid w:val="0009035B"/>
    <w:rsid w:val="00092A55"/>
    <w:rsid w:val="00093044"/>
    <w:rsid w:val="00093C95"/>
    <w:rsid w:val="00094D22"/>
    <w:rsid w:val="00094D99"/>
    <w:rsid w:val="00095EE7"/>
    <w:rsid w:val="0009664F"/>
    <w:rsid w:val="000970E3"/>
    <w:rsid w:val="00097782"/>
    <w:rsid w:val="000A0FEE"/>
    <w:rsid w:val="000A33E3"/>
    <w:rsid w:val="000A5663"/>
    <w:rsid w:val="000A7FA8"/>
    <w:rsid w:val="000B0C66"/>
    <w:rsid w:val="000B2053"/>
    <w:rsid w:val="000B2DD4"/>
    <w:rsid w:val="000B36EF"/>
    <w:rsid w:val="000B5251"/>
    <w:rsid w:val="000B573C"/>
    <w:rsid w:val="000B5E51"/>
    <w:rsid w:val="000B6DC3"/>
    <w:rsid w:val="000B7DD1"/>
    <w:rsid w:val="000C0DA6"/>
    <w:rsid w:val="000C3BBF"/>
    <w:rsid w:val="000C493B"/>
    <w:rsid w:val="000C6C8B"/>
    <w:rsid w:val="000D37A7"/>
    <w:rsid w:val="000D3E19"/>
    <w:rsid w:val="000D61F0"/>
    <w:rsid w:val="000D7039"/>
    <w:rsid w:val="000D735E"/>
    <w:rsid w:val="000D7DD1"/>
    <w:rsid w:val="000D7EEF"/>
    <w:rsid w:val="000E0DF1"/>
    <w:rsid w:val="000E3097"/>
    <w:rsid w:val="000E31DD"/>
    <w:rsid w:val="000E54CF"/>
    <w:rsid w:val="000E6E73"/>
    <w:rsid w:val="000E6FCF"/>
    <w:rsid w:val="000E7F30"/>
    <w:rsid w:val="000F04F4"/>
    <w:rsid w:val="000F051B"/>
    <w:rsid w:val="000F0826"/>
    <w:rsid w:val="000F09BE"/>
    <w:rsid w:val="000F10D9"/>
    <w:rsid w:val="000F1E57"/>
    <w:rsid w:val="000F2C86"/>
    <w:rsid w:val="000F3306"/>
    <w:rsid w:val="000F6BC3"/>
    <w:rsid w:val="0010037E"/>
    <w:rsid w:val="00100B6C"/>
    <w:rsid w:val="00100BFA"/>
    <w:rsid w:val="00102298"/>
    <w:rsid w:val="001038C0"/>
    <w:rsid w:val="0010445A"/>
    <w:rsid w:val="001048A2"/>
    <w:rsid w:val="00105A62"/>
    <w:rsid w:val="00106CEC"/>
    <w:rsid w:val="0011054A"/>
    <w:rsid w:val="001120E2"/>
    <w:rsid w:val="0011263A"/>
    <w:rsid w:val="00115242"/>
    <w:rsid w:val="00115C9C"/>
    <w:rsid w:val="0011647B"/>
    <w:rsid w:val="00117444"/>
    <w:rsid w:val="00117A91"/>
    <w:rsid w:val="00117E33"/>
    <w:rsid w:val="00120006"/>
    <w:rsid w:val="0012039D"/>
    <w:rsid w:val="00120E3D"/>
    <w:rsid w:val="001218E4"/>
    <w:rsid w:val="001221D2"/>
    <w:rsid w:val="0012370A"/>
    <w:rsid w:val="00123CDA"/>
    <w:rsid w:val="00123D3B"/>
    <w:rsid w:val="0012467F"/>
    <w:rsid w:val="001254F4"/>
    <w:rsid w:val="00126193"/>
    <w:rsid w:val="001279B9"/>
    <w:rsid w:val="00130B68"/>
    <w:rsid w:val="0013210D"/>
    <w:rsid w:val="00132432"/>
    <w:rsid w:val="00134AD2"/>
    <w:rsid w:val="001354A5"/>
    <w:rsid w:val="00135777"/>
    <w:rsid w:val="001361D0"/>
    <w:rsid w:val="00136B60"/>
    <w:rsid w:val="00136E8A"/>
    <w:rsid w:val="001420E5"/>
    <w:rsid w:val="00142E96"/>
    <w:rsid w:val="0014328D"/>
    <w:rsid w:val="001434CB"/>
    <w:rsid w:val="00144E55"/>
    <w:rsid w:val="00145CDE"/>
    <w:rsid w:val="00146263"/>
    <w:rsid w:val="0014673A"/>
    <w:rsid w:val="00146DBE"/>
    <w:rsid w:val="0014702C"/>
    <w:rsid w:val="00150893"/>
    <w:rsid w:val="00151374"/>
    <w:rsid w:val="001516F0"/>
    <w:rsid w:val="00153B55"/>
    <w:rsid w:val="00156E4C"/>
    <w:rsid w:val="00156E61"/>
    <w:rsid w:val="0015747A"/>
    <w:rsid w:val="0016072A"/>
    <w:rsid w:val="00160F8B"/>
    <w:rsid w:val="00161182"/>
    <w:rsid w:val="00161348"/>
    <w:rsid w:val="00162184"/>
    <w:rsid w:val="00162636"/>
    <w:rsid w:val="001635E0"/>
    <w:rsid w:val="001636CE"/>
    <w:rsid w:val="00163F5C"/>
    <w:rsid w:val="001655B1"/>
    <w:rsid w:val="001707EA"/>
    <w:rsid w:val="00171856"/>
    <w:rsid w:val="00173663"/>
    <w:rsid w:val="001761CD"/>
    <w:rsid w:val="00176F4E"/>
    <w:rsid w:val="00177370"/>
    <w:rsid w:val="00177D20"/>
    <w:rsid w:val="00181BF4"/>
    <w:rsid w:val="0018477E"/>
    <w:rsid w:val="00184F10"/>
    <w:rsid w:val="0018511C"/>
    <w:rsid w:val="0018538C"/>
    <w:rsid w:val="001857F7"/>
    <w:rsid w:val="001866C8"/>
    <w:rsid w:val="00190E4D"/>
    <w:rsid w:val="00193620"/>
    <w:rsid w:val="00193BDB"/>
    <w:rsid w:val="001947AD"/>
    <w:rsid w:val="00195896"/>
    <w:rsid w:val="00196724"/>
    <w:rsid w:val="001970D2"/>
    <w:rsid w:val="00197A52"/>
    <w:rsid w:val="00197DDD"/>
    <w:rsid w:val="001A0EF7"/>
    <w:rsid w:val="001A1D39"/>
    <w:rsid w:val="001A3313"/>
    <w:rsid w:val="001A42CA"/>
    <w:rsid w:val="001A5390"/>
    <w:rsid w:val="001A5A2D"/>
    <w:rsid w:val="001A73F4"/>
    <w:rsid w:val="001A7B22"/>
    <w:rsid w:val="001B10C6"/>
    <w:rsid w:val="001B1909"/>
    <w:rsid w:val="001B4453"/>
    <w:rsid w:val="001B4C1E"/>
    <w:rsid w:val="001B67EE"/>
    <w:rsid w:val="001B6DC3"/>
    <w:rsid w:val="001B7F81"/>
    <w:rsid w:val="001C465D"/>
    <w:rsid w:val="001C48E5"/>
    <w:rsid w:val="001C4E24"/>
    <w:rsid w:val="001C4F15"/>
    <w:rsid w:val="001C58B9"/>
    <w:rsid w:val="001C593B"/>
    <w:rsid w:val="001D07D4"/>
    <w:rsid w:val="001D09DA"/>
    <w:rsid w:val="001D197F"/>
    <w:rsid w:val="001D1C5B"/>
    <w:rsid w:val="001D4406"/>
    <w:rsid w:val="001D4D1C"/>
    <w:rsid w:val="001D55C0"/>
    <w:rsid w:val="001D5A0B"/>
    <w:rsid w:val="001D5F0E"/>
    <w:rsid w:val="001D6B68"/>
    <w:rsid w:val="001E097F"/>
    <w:rsid w:val="001E0B57"/>
    <w:rsid w:val="001E16D5"/>
    <w:rsid w:val="001E21ED"/>
    <w:rsid w:val="001E27A4"/>
    <w:rsid w:val="001E2B91"/>
    <w:rsid w:val="001E319E"/>
    <w:rsid w:val="001E38DD"/>
    <w:rsid w:val="001E4683"/>
    <w:rsid w:val="001E573A"/>
    <w:rsid w:val="001E725E"/>
    <w:rsid w:val="001E73ED"/>
    <w:rsid w:val="001E75D3"/>
    <w:rsid w:val="001F0A6A"/>
    <w:rsid w:val="001F1A06"/>
    <w:rsid w:val="001F1F3F"/>
    <w:rsid w:val="001F29F1"/>
    <w:rsid w:val="001F32F3"/>
    <w:rsid w:val="001F4872"/>
    <w:rsid w:val="001F510E"/>
    <w:rsid w:val="001F5602"/>
    <w:rsid w:val="00200935"/>
    <w:rsid w:val="00201AAF"/>
    <w:rsid w:val="00202C98"/>
    <w:rsid w:val="002035E1"/>
    <w:rsid w:val="00206FDF"/>
    <w:rsid w:val="002070C6"/>
    <w:rsid w:val="00210106"/>
    <w:rsid w:val="002109D0"/>
    <w:rsid w:val="00210B77"/>
    <w:rsid w:val="00214A5A"/>
    <w:rsid w:val="00214EA5"/>
    <w:rsid w:val="00215C9E"/>
    <w:rsid w:val="0021665B"/>
    <w:rsid w:val="00216DAB"/>
    <w:rsid w:val="002174F9"/>
    <w:rsid w:val="00217B98"/>
    <w:rsid w:val="0022004D"/>
    <w:rsid w:val="00221999"/>
    <w:rsid w:val="00221F27"/>
    <w:rsid w:val="002229D8"/>
    <w:rsid w:val="00223E1C"/>
    <w:rsid w:val="002250D3"/>
    <w:rsid w:val="00225192"/>
    <w:rsid w:val="00225EDE"/>
    <w:rsid w:val="00230484"/>
    <w:rsid w:val="002305C0"/>
    <w:rsid w:val="00232BE5"/>
    <w:rsid w:val="00233817"/>
    <w:rsid w:val="00233A04"/>
    <w:rsid w:val="002364D2"/>
    <w:rsid w:val="00236EF4"/>
    <w:rsid w:val="00237E27"/>
    <w:rsid w:val="00240426"/>
    <w:rsid w:val="00240987"/>
    <w:rsid w:val="0024138B"/>
    <w:rsid w:val="002422A1"/>
    <w:rsid w:val="0024253D"/>
    <w:rsid w:val="0024544B"/>
    <w:rsid w:val="00245561"/>
    <w:rsid w:val="00245753"/>
    <w:rsid w:val="002459DC"/>
    <w:rsid w:val="00250E0D"/>
    <w:rsid w:val="002516B1"/>
    <w:rsid w:val="00253E86"/>
    <w:rsid w:val="0025475A"/>
    <w:rsid w:val="00254A24"/>
    <w:rsid w:val="00254EFA"/>
    <w:rsid w:val="00255009"/>
    <w:rsid w:val="00257690"/>
    <w:rsid w:val="00261286"/>
    <w:rsid w:val="0026140F"/>
    <w:rsid w:val="0026270F"/>
    <w:rsid w:val="00263E9B"/>
    <w:rsid w:val="00264EEB"/>
    <w:rsid w:val="00266E00"/>
    <w:rsid w:val="00267F0C"/>
    <w:rsid w:val="002700DF"/>
    <w:rsid w:val="0027235D"/>
    <w:rsid w:val="0027246F"/>
    <w:rsid w:val="002768FA"/>
    <w:rsid w:val="00277A47"/>
    <w:rsid w:val="002803A1"/>
    <w:rsid w:val="002819D9"/>
    <w:rsid w:val="00281ACD"/>
    <w:rsid w:val="00282A85"/>
    <w:rsid w:val="00283B13"/>
    <w:rsid w:val="00283D1A"/>
    <w:rsid w:val="002842DA"/>
    <w:rsid w:val="00284A04"/>
    <w:rsid w:val="00287DFB"/>
    <w:rsid w:val="00287E47"/>
    <w:rsid w:val="00290141"/>
    <w:rsid w:val="002906D9"/>
    <w:rsid w:val="002923C7"/>
    <w:rsid w:val="0029488F"/>
    <w:rsid w:val="002952F2"/>
    <w:rsid w:val="002972C2"/>
    <w:rsid w:val="002976AD"/>
    <w:rsid w:val="002A001A"/>
    <w:rsid w:val="002A05F5"/>
    <w:rsid w:val="002A17AD"/>
    <w:rsid w:val="002A1AEA"/>
    <w:rsid w:val="002A2DAB"/>
    <w:rsid w:val="002A3B93"/>
    <w:rsid w:val="002A3E6E"/>
    <w:rsid w:val="002A54FB"/>
    <w:rsid w:val="002A661B"/>
    <w:rsid w:val="002A71C0"/>
    <w:rsid w:val="002A7678"/>
    <w:rsid w:val="002B1809"/>
    <w:rsid w:val="002B180A"/>
    <w:rsid w:val="002B2824"/>
    <w:rsid w:val="002B36D8"/>
    <w:rsid w:val="002B3E28"/>
    <w:rsid w:val="002B40BF"/>
    <w:rsid w:val="002B42DC"/>
    <w:rsid w:val="002B4DB9"/>
    <w:rsid w:val="002B5535"/>
    <w:rsid w:val="002B579F"/>
    <w:rsid w:val="002B70AE"/>
    <w:rsid w:val="002C19AB"/>
    <w:rsid w:val="002C27B6"/>
    <w:rsid w:val="002C4399"/>
    <w:rsid w:val="002C5987"/>
    <w:rsid w:val="002C6093"/>
    <w:rsid w:val="002C6EA8"/>
    <w:rsid w:val="002D17F3"/>
    <w:rsid w:val="002D1A15"/>
    <w:rsid w:val="002D2045"/>
    <w:rsid w:val="002D23C4"/>
    <w:rsid w:val="002D2F49"/>
    <w:rsid w:val="002D400F"/>
    <w:rsid w:val="002D4076"/>
    <w:rsid w:val="002D486C"/>
    <w:rsid w:val="002D49D8"/>
    <w:rsid w:val="002D7080"/>
    <w:rsid w:val="002E14AC"/>
    <w:rsid w:val="002E2279"/>
    <w:rsid w:val="002E23C8"/>
    <w:rsid w:val="002E2778"/>
    <w:rsid w:val="002E3320"/>
    <w:rsid w:val="002E4F85"/>
    <w:rsid w:val="002E51E9"/>
    <w:rsid w:val="002E5829"/>
    <w:rsid w:val="002E625E"/>
    <w:rsid w:val="002E655F"/>
    <w:rsid w:val="002E6F1C"/>
    <w:rsid w:val="002E7185"/>
    <w:rsid w:val="002E7479"/>
    <w:rsid w:val="002F1A2E"/>
    <w:rsid w:val="002F1B03"/>
    <w:rsid w:val="002F3B09"/>
    <w:rsid w:val="002F47C2"/>
    <w:rsid w:val="002F4868"/>
    <w:rsid w:val="002F5430"/>
    <w:rsid w:val="002F6B73"/>
    <w:rsid w:val="002F7BB3"/>
    <w:rsid w:val="00301645"/>
    <w:rsid w:val="00302889"/>
    <w:rsid w:val="00303F77"/>
    <w:rsid w:val="00305432"/>
    <w:rsid w:val="0030558B"/>
    <w:rsid w:val="003072A0"/>
    <w:rsid w:val="003078E3"/>
    <w:rsid w:val="003103A6"/>
    <w:rsid w:val="003128C1"/>
    <w:rsid w:val="0031744D"/>
    <w:rsid w:val="003206B7"/>
    <w:rsid w:val="00320B51"/>
    <w:rsid w:val="003215E9"/>
    <w:rsid w:val="00321624"/>
    <w:rsid w:val="00321DAA"/>
    <w:rsid w:val="00321E8F"/>
    <w:rsid w:val="0032298F"/>
    <w:rsid w:val="00322CA6"/>
    <w:rsid w:val="00323AC3"/>
    <w:rsid w:val="00324D98"/>
    <w:rsid w:val="00325265"/>
    <w:rsid w:val="003257A0"/>
    <w:rsid w:val="00326068"/>
    <w:rsid w:val="00327050"/>
    <w:rsid w:val="00327BBD"/>
    <w:rsid w:val="00330694"/>
    <w:rsid w:val="00331DA9"/>
    <w:rsid w:val="00332522"/>
    <w:rsid w:val="00333407"/>
    <w:rsid w:val="00333D7D"/>
    <w:rsid w:val="00336AF7"/>
    <w:rsid w:val="00337338"/>
    <w:rsid w:val="0033762B"/>
    <w:rsid w:val="00337855"/>
    <w:rsid w:val="00340249"/>
    <w:rsid w:val="00340CFE"/>
    <w:rsid w:val="00343D6A"/>
    <w:rsid w:val="003446EF"/>
    <w:rsid w:val="00346CD1"/>
    <w:rsid w:val="00346E40"/>
    <w:rsid w:val="00350508"/>
    <w:rsid w:val="003509B6"/>
    <w:rsid w:val="00351341"/>
    <w:rsid w:val="003514B4"/>
    <w:rsid w:val="00351899"/>
    <w:rsid w:val="00351E93"/>
    <w:rsid w:val="00353725"/>
    <w:rsid w:val="00353806"/>
    <w:rsid w:val="003545FF"/>
    <w:rsid w:val="00355D6A"/>
    <w:rsid w:val="003579BD"/>
    <w:rsid w:val="00360446"/>
    <w:rsid w:val="0036095C"/>
    <w:rsid w:val="003620B5"/>
    <w:rsid w:val="00363188"/>
    <w:rsid w:val="0036342B"/>
    <w:rsid w:val="00363A1E"/>
    <w:rsid w:val="0036427C"/>
    <w:rsid w:val="00364CF6"/>
    <w:rsid w:val="00364E27"/>
    <w:rsid w:val="00365D0B"/>
    <w:rsid w:val="00366214"/>
    <w:rsid w:val="0036640D"/>
    <w:rsid w:val="00367E5C"/>
    <w:rsid w:val="00367FCE"/>
    <w:rsid w:val="003703E4"/>
    <w:rsid w:val="00371C9F"/>
    <w:rsid w:val="003738F6"/>
    <w:rsid w:val="0037538D"/>
    <w:rsid w:val="0037579D"/>
    <w:rsid w:val="00375DA1"/>
    <w:rsid w:val="003760E0"/>
    <w:rsid w:val="00376A96"/>
    <w:rsid w:val="0037718E"/>
    <w:rsid w:val="00381553"/>
    <w:rsid w:val="0038168D"/>
    <w:rsid w:val="003816B6"/>
    <w:rsid w:val="00382295"/>
    <w:rsid w:val="0038259A"/>
    <w:rsid w:val="003833D0"/>
    <w:rsid w:val="00383D4F"/>
    <w:rsid w:val="00384298"/>
    <w:rsid w:val="00384618"/>
    <w:rsid w:val="00386521"/>
    <w:rsid w:val="0038685B"/>
    <w:rsid w:val="00387B41"/>
    <w:rsid w:val="00390624"/>
    <w:rsid w:val="0039130E"/>
    <w:rsid w:val="00392FDD"/>
    <w:rsid w:val="00393633"/>
    <w:rsid w:val="003942C2"/>
    <w:rsid w:val="003962D4"/>
    <w:rsid w:val="003A148D"/>
    <w:rsid w:val="003A241B"/>
    <w:rsid w:val="003A2C01"/>
    <w:rsid w:val="003A3EE7"/>
    <w:rsid w:val="003A476D"/>
    <w:rsid w:val="003A4B5F"/>
    <w:rsid w:val="003A4DB3"/>
    <w:rsid w:val="003A5028"/>
    <w:rsid w:val="003A6B19"/>
    <w:rsid w:val="003A6C84"/>
    <w:rsid w:val="003A72B3"/>
    <w:rsid w:val="003A73C2"/>
    <w:rsid w:val="003A7B00"/>
    <w:rsid w:val="003B0146"/>
    <w:rsid w:val="003B03DF"/>
    <w:rsid w:val="003B378A"/>
    <w:rsid w:val="003B457F"/>
    <w:rsid w:val="003B4C4A"/>
    <w:rsid w:val="003B591C"/>
    <w:rsid w:val="003B60F7"/>
    <w:rsid w:val="003B6DFD"/>
    <w:rsid w:val="003B6FC6"/>
    <w:rsid w:val="003B7CB3"/>
    <w:rsid w:val="003C00DA"/>
    <w:rsid w:val="003C0BFB"/>
    <w:rsid w:val="003C1BED"/>
    <w:rsid w:val="003C23E4"/>
    <w:rsid w:val="003C3063"/>
    <w:rsid w:val="003C4E51"/>
    <w:rsid w:val="003C5876"/>
    <w:rsid w:val="003C653D"/>
    <w:rsid w:val="003C6B5B"/>
    <w:rsid w:val="003C73BD"/>
    <w:rsid w:val="003C79A4"/>
    <w:rsid w:val="003D0793"/>
    <w:rsid w:val="003D0B48"/>
    <w:rsid w:val="003D1899"/>
    <w:rsid w:val="003D3087"/>
    <w:rsid w:val="003D3DC5"/>
    <w:rsid w:val="003D3FA8"/>
    <w:rsid w:val="003D55C5"/>
    <w:rsid w:val="003D5955"/>
    <w:rsid w:val="003D72FD"/>
    <w:rsid w:val="003E4A33"/>
    <w:rsid w:val="003E4FEA"/>
    <w:rsid w:val="003E514D"/>
    <w:rsid w:val="003E51D0"/>
    <w:rsid w:val="003E5A6F"/>
    <w:rsid w:val="003E5C6C"/>
    <w:rsid w:val="003E5EEC"/>
    <w:rsid w:val="003E660A"/>
    <w:rsid w:val="003E6A9D"/>
    <w:rsid w:val="003F132E"/>
    <w:rsid w:val="003F1BCB"/>
    <w:rsid w:val="003F65EE"/>
    <w:rsid w:val="003F6766"/>
    <w:rsid w:val="003F6767"/>
    <w:rsid w:val="003F7D62"/>
    <w:rsid w:val="00400AA2"/>
    <w:rsid w:val="0040128A"/>
    <w:rsid w:val="00401AE1"/>
    <w:rsid w:val="00401E68"/>
    <w:rsid w:val="00401EB1"/>
    <w:rsid w:val="00403A9E"/>
    <w:rsid w:val="00405483"/>
    <w:rsid w:val="00406366"/>
    <w:rsid w:val="00406B95"/>
    <w:rsid w:val="0040779C"/>
    <w:rsid w:val="00411B8E"/>
    <w:rsid w:val="00413786"/>
    <w:rsid w:val="0041412E"/>
    <w:rsid w:val="00414405"/>
    <w:rsid w:val="0041481B"/>
    <w:rsid w:val="00414F36"/>
    <w:rsid w:val="004168FF"/>
    <w:rsid w:val="0041714A"/>
    <w:rsid w:val="004178B2"/>
    <w:rsid w:val="00417EFB"/>
    <w:rsid w:val="00420E85"/>
    <w:rsid w:val="00420EAC"/>
    <w:rsid w:val="0042418F"/>
    <w:rsid w:val="0043034E"/>
    <w:rsid w:val="0043041E"/>
    <w:rsid w:val="004320D7"/>
    <w:rsid w:val="0043222A"/>
    <w:rsid w:val="004326BF"/>
    <w:rsid w:val="00434279"/>
    <w:rsid w:val="00435622"/>
    <w:rsid w:val="0043605F"/>
    <w:rsid w:val="00441D7E"/>
    <w:rsid w:val="004423B2"/>
    <w:rsid w:val="00442955"/>
    <w:rsid w:val="00443907"/>
    <w:rsid w:val="004443BF"/>
    <w:rsid w:val="00444C00"/>
    <w:rsid w:val="00447746"/>
    <w:rsid w:val="00450DD0"/>
    <w:rsid w:val="00452193"/>
    <w:rsid w:val="0045472F"/>
    <w:rsid w:val="004552EE"/>
    <w:rsid w:val="00455802"/>
    <w:rsid w:val="00457559"/>
    <w:rsid w:val="0046045D"/>
    <w:rsid w:val="004621F6"/>
    <w:rsid w:val="004628CB"/>
    <w:rsid w:val="00463708"/>
    <w:rsid w:val="00466D9C"/>
    <w:rsid w:val="00470F7C"/>
    <w:rsid w:val="004712CD"/>
    <w:rsid w:val="00471717"/>
    <w:rsid w:val="00472E76"/>
    <w:rsid w:val="004742D7"/>
    <w:rsid w:val="004748B0"/>
    <w:rsid w:val="00476623"/>
    <w:rsid w:val="00477134"/>
    <w:rsid w:val="004773EF"/>
    <w:rsid w:val="004777A5"/>
    <w:rsid w:val="004778EB"/>
    <w:rsid w:val="0048027B"/>
    <w:rsid w:val="004807F0"/>
    <w:rsid w:val="00481A38"/>
    <w:rsid w:val="00481ABD"/>
    <w:rsid w:val="0048398D"/>
    <w:rsid w:val="00484662"/>
    <w:rsid w:val="00485B62"/>
    <w:rsid w:val="00485E3F"/>
    <w:rsid w:val="00486A48"/>
    <w:rsid w:val="0048751F"/>
    <w:rsid w:val="00487807"/>
    <w:rsid w:val="004900A9"/>
    <w:rsid w:val="0049055C"/>
    <w:rsid w:val="00491085"/>
    <w:rsid w:val="0049118C"/>
    <w:rsid w:val="00491247"/>
    <w:rsid w:val="004912FF"/>
    <w:rsid w:val="004920AE"/>
    <w:rsid w:val="004934D2"/>
    <w:rsid w:val="0049355E"/>
    <w:rsid w:val="0049451F"/>
    <w:rsid w:val="00496C68"/>
    <w:rsid w:val="004976DA"/>
    <w:rsid w:val="004A0F30"/>
    <w:rsid w:val="004A1833"/>
    <w:rsid w:val="004A3ED8"/>
    <w:rsid w:val="004A54DF"/>
    <w:rsid w:val="004A571B"/>
    <w:rsid w:val="004A592B"/>
    <w:rsid w:val="004A5F8D"/>
    <w:rsid w:val="004A6237"/>
    <w:rsid w:val="004A687E"/>
    <w:rsid w:val="004A7AE4"/>
    <w:rsid w:val="004B0194"/>
    <w:rsid w:val="004B0736"/>
    <w:rsid w:val="004B0AF6"/>
    <w:rsid w:val="004B0DDA"/>
    <w:rsid w:val="004B16E6"/>
    <w:rsid w:val="004B2913"/>
    <w:rsid w:val="004B2E7B"/>
    <w:rsid w:val="004B4419"/>
    <w:rsid w:val="004B52F4"/>
    <w:rsid w:val="004B6166"/>
    <w:rsid w:val="004B6975"/>
    <w:rsid w:val="004B7137"/>
    <w:rsid w:val="004C013C"/>
    <w:rsid w:val="004C1131"/>
    <w:rsid w:val="004C266D"/>
    <w:rsid w:val="004C4405"/>
    <w:rsid w:val="004C4E85"/>
    <w:rsid w:val="004C50B9"/>
    <w:rsid w:val="004C566E"/>
    <w:rsid w:val="004C67D0"/>
    <w:rsid w:val="004C7177"/>
    <w:rsid w:val="004C7F96"/>
    <w:rsid w:val="004D1305"/>
    <w:rsid w:val="004D130C"/>
    <w:rsid w:val="004D407B"/>
    <w:rsid w:val="004D5401"/>
    <w:rsid w:val="004E0110"/>
    <w:rsid w:val="004E0EBE"/>
    <w:rsid w:val="004E2078"/>
    <w:rsid w:val="004E20A3"/>
    <w:rsid w:val="004E2F45"/>
    <w:rsid w:val="004E3AB0"/>
    <w:rsid w:val="004E58B0"/>
    <w:rsid w:val="004E61B3"/>
    <w:rsid w:val="004E6235"/>
    <w:rsid w:val="004E6E8C"/>
    <w:rsid w:val="004E7ADA"/>
    <w:rsid w:val="004F084A"/>
    <w:rsid w:val="004F18D2"/>
    <w:rsid w:val="004F1CE0"/>
    <w:rsid w:val="004F2805"/>
    <w:rsid w:val="004F2BEA"/>
    <w:rsid w:val="004F3583"/>
    <w:rsid w:val="004F35F0"/>
    <w:rsid w:val="004F4BF1"/>
    <w:rsid w:val="004F5FD3"/>
    <w:rsid w:val="004F614E"/>
    <w:rsid w:val="004F6320"/>
    <w:rsid w:val="004F793D"/>
    <w:rsid w:val="004F7AF5"/>
    <w:rsid w:val="00500AB8"/>
    <w:rsid w:val="00500BE4"/>
    <w:rsid w:val="00500CDF"/>
    <w:rsid w:val="005011E5"/>
    <w:rsid w:val="00501413"/>
    <w:rsid w:val="00501EDF"/>
    <w:rsid w:val="00501FB7"/>
    <w:rsid w:val="00504DA3"/>
    <w:rsid w:val="00511820"/>
    <w:rsid w:val="0051198E"/>
    <w:rsid w:val="00511D9C"/>
    <w:rsid w:val="00511E91"/>
    <w:rsid w:val="0051214D"/>
    <w:rsid w:val="00512E06"/>
    <w:rsid w:val="005136CB"/>
    <w:rsid w:val="00513781"/>
    <w:rsid w:val="005137B2"/>
    <w:rsid w:val="00514676"/>
    <w:rsid w:val="005157F6"/>
    <w:rsid w:val="00515990"/>
    <w:rsid w:val="00515A2A"/>
    <w:rsid w:val="00515AE2"/>
    <w:rsid w:val="00516D36"/>
    <w:rsid w:val="0052000E"/>
    <w:rsid w:val="00521FD3"/>
    <w:rsid w:val="0052271A"/>
    <w:rsid w:val="005233B7"/>
    <w:rsid w:val="00524FC5"/>
    <w:rsid w:val="00525BEC"/>
    <w:rsid w:val="00525FE1"/>
    <w:rsid w:val="005260B9"/>
    <w:rsid w:val="005264DB"/>
    <w:rsid w:val="00527460"/>
    <w:rsid w:val="00530718"/>
    <w:rsid w:val="005311B8"/>
    <w:rsid w:val="005312C2"/>
    <w:rsid w:val="005314EA"/>
    <w:rsid w:val="0053384B"/>
    <w:rsid w:val="00533EDA"/>
    <w:rsid w:val="005340BE"/>
    <w:rsid w:val="005345E2"/>
    <w:rsid w:val="0053592F"/>
    <w:rsid w:val="005376D9"/>
    <w:rsid w:val="00537DBF"/>
    <w:rsid w:val="005407A0"/>
    <w:rsid w:val="00543098"/>
    <w:rsid w:val="005430A1"/>
    <w:rsid w:val="00543159"/>
    <w:rsid w:val="0054411B"/>
    <w:rsid w:val="005456A8"/>
    <w:rsid w:val="00545E32"/>
    <w:rsid w:val="00546ABF"/>
    <w:rsid w:val="0055363E"/>
    <w:rsid w:val="00554288"/>
    <w:rsid w:val="00554475"/>
    <w:rsid w:val="00554AFC"/>
    <w:rsid w:val="0055613B"/>
    <w:rsid w:val="00556785"/>
    <w:rsid w:val="005577D2"/>
    <w:rsid w:val="00560D6B"/>
    <w:rsid w:val="005629A1"/>
    <w:rsid w:val="005633A1"/>
    <w:rsid w:val="00563D5F"/>
    <w:rsid w:val="005645E5"/>
    <w:rsid w:val="00565780"/>
    <w:rsid w:val="0057233E"/>
    <w:rsid w:val="00572771"/>
    <w:rsid w:val="005729FE"/>
    <w:rsid w:val="00572C61"/>
    <w:rsid w:val="0057347B"/>
    <w:rsid w:val="00573643"/>
    <w:rsid w:val="00573E3B"/>
    <w:rsid w:val="00574240"/>
    <w:rsid w:val="00574360"/>
    <w:rsid w:val="005745BC"/>
    <w:rsid w:val="00574653"/>
    <w:rsid w:val="00574FFB"/>
    <w:rsid w:val="00575EC7"/>
    <w:rsid w:val="00576A32"/>
    <w:rsid w:val="00580008"/>
    <w:rsid w:val="005819B8"/>
    <w:rsid w:val="00581A21"/>
    <w:rsid w:val="00581C55"/>
    <w:rsid w:val="00583223"/>
    <w:rsid w:val="005833FC"/>
    <w:rsid w:val="0058360F"/>
    <w:rsid w:val="00585086"/>
    <w:rsid w:val="005870A2"/>
    <w:rsid w:val="00587B9B"/>
    <w:rsid w:val="00587D1B"/>
    <w:rsid w:val="005915D8"/>
    <w:rsid w:val="005931F4"/>
    <w:rsid w:val="0059326B"/>
    <w:rsid w:val="00593A92"/>
    <w:rsid w:val="00596BB3"/>
    <w:rsid w:val="0059728C"/>
    <w:rsid w:val="005972CB"/>
    <w:rsid w:val="005A2EB6"/>
    <w:rsid w:val="005A472A"/>
    <w:rsid w:val="005A4740"/>
    <w:rsid w:val="005A485E"/>
    <w:rsid w:val="005A56CE"/>
    <w:rsid w:val="005A573E"/>
    <w:rsid w:val="005B0B0C"/>
    <w:rsid w:val="005B0C23"/>
    <w:rsid w:val="005B1703"/>
    <w:rsid w:val="005B4911"/>
    <w:rsid w:val="005B54B5"/>
    <w:rsid w:val="005B5E88"/>
    <w:rsid w:val="005B73A1"/>
    <w:rsid w:val="005B7A46"/>
    <w:rsid w:val="005C02CD"/>
    <w:rsid w:val="005C3C79"/>
    <w:rsid w:val="005C3F76"/>
    <w:rsid w:val="005C4DFE"/>
    <w:rsid w:val="005C575D"/>
    <w:rsid w:val="005C6268"/>
    <w:rsid w:val="005C66CE"/>
    <w:rsid w:val="005C6A25"/>
    <w:rsid w:val="005C7F48"/>
    <w:rsid w:val="005D1D0E"/>
    <w:rsid w:val="005D209C"/>
    <w:rsid w:val="005D254E"/>
    <w:rsid w:val="005D2A74"/>
    <w:rsid w:val="005D4430"/>
    <w:rsid w:val="005D57C0"/>
    <w:rsid w:val="005D616D"/>
    <w:rsid w:val="005D692D"/>
    <w:rsid w:val="005D77F9"/>
    <w:rsid w:val="005D7B06"/>
    <w:rsid w:val="005D7D28"/>
    <w:rsid w:val="005E0BF3"/>
    <w:rsid w:val="005E0DFE"/>
    <w:rsid w:val="005E0E3E"/>
    <w:rsid w:val="005E1D67"/>
    <w:rsid w:val="005E1FD0"/>
    <w:rsid w:val="005E23C5"/>
    <w:rsid w:val="005E3D6D"/>
    <w:rsid w:val="005E3FA5"/>
    <w:rsid w:val="005E41C6"/>
    <w:rsid w:val="005E4285"/>
    <w:rsid w:val="005E4B79"/>
    <w:rsid w:val="005E5900"/>
    <w:rsid w:val="005E5ACD"/>
    <w:rsid w:val="005E5E20"/>
    <w:rsid w:val="005E5E44"/>
    <w:rsid w:val="005E6067"/>
    <w:rsid w:val="005E6558"/>
    <w:rsid w:val="005E7A4B"/>
    <w:rsid w:val="005F0784"/>
    <w:rsid w:val="005F156E"/>
    <w:rsid w:val="005F1E32"/>
    <w:rsid w:val="005F2305"/>
    <w:rsid w:val="005F2500"/>
    <w:rsid w:val="005F2945"/>
    <w:rsid w:val="005F29CA"/>
    <w:rsid w:val="005F4000"/>
    <w:rsid w:val="005F45C6"/>
    <w:rsid w:val="005F512D"/>
    <w:rsid w:val="005F5C8F"/>
    <w:rsid w:val="005F60D1"/>
    <w:rsid w:val="005F62FF"/>
    <w:rsid w:val="005F6D7D"/>
    <w:rsid w:val="005F6E96"/>
    <w:rsid w:val="005F700A"/>
    <w:rsid w:val="005F78B9"/>
    <w:rsid w:val="00604265"/>
    <w:rsid w:val="006050C6"/>
    <w:rsid w:val="00605605"/>
    <w:rsid w:val="00606C30"/>
    <w:rsid w:val="0060705B"/>
    <w:rsid w:val="00607503"/>
    <w:rsid w:val="00607EDA"/>
    <w:rsid w:val="006108D9"/>
    <w:rsid w:val="0061344F"/>
    <w:rsid w:val="00613AFF"/>
    <w:rsid w:val="00614751"/>
    <w:rsid w:val="00615B63"/>
    <w:rsid w:val="00615E4E"/>
    <w:rsid w:val="00615E5D"/>
    <w:rsid w:val="00615E75"/>
    <w:rsid w:val="00620C36"/>
    <w:rsid w:val="00622260"/>
    <w:rsid w:val="00623077"/>
    <w:rsid w:val="00623204"/>
    <w:rsid w:val="00624439"/>
    <w:rsid w:val="00625444"/>
    <w:rsid w:val="00625487"/>
    <w:rsid w:val="0062571E"/>
    <w:rsid w:val="0062578F"/>
    <w:rsid w:val="006269D9"/>
    <w:rsid w:val="00627159"/>
    <w:rsid w:val="00630F4E"/>
    <w:rsid w:val="00631B64"/>
    <w:rsid w:val="00633ADD"/>
    <w:rsid w:val="0063576C"/>
    <w:rsid w:val="006365E8"/>
    <w:rsid w:val="00637A2E"/>
    <w:rsid w:val="00637C5E"/>
    <w:rsid w:val="00641A4B"/>
    <w:rsid w:val="00643571"/>
    <w:rsid w:val="00643ED6"/>
    <w:rsid w:val="0064416E"/>
    <w:rsid w:val="0064435F"/>
    <w:rsid w:val="0064531B"/>
    <w:rsid w:val="00647644"/>
    <w:rsid w:val="006511D0"/>
    <w:rsid w:val="00651651"/>
    <w:rsid w:val="00651897"/>
    <w:rsid w:val="00651CEE"/>
    <w:rsid w:val="0065422C"/>
    <w:rsid w:val="006542DB"/>
    <w:rsid w:val="00656166"/>
    <w:rsid w:val="00656AE5"/>
    <w:rsid w:val="00656EB4"/>
    <w:rsid w:val="00657042"/>
    <w:rsid w:val="00657529"/>
    <w:rsid w:val="00657855"/>
    <w:rsid w:val="00660D10"/>
    <w:rsid w:val="00661272"/>
    <w:rsid w:val="00661375"/>
    <w:rsid w:val="006633C5"/>
    <w:rsid w:val="0066539D"/>
    <w:rsid w:val="006654CD"/>
    <w:rsid w:val="006657CD"/>
    <w:rsid w:val="006665EB"/>
    <w:rsid w:val="00666A84"/>
    <w:rsid w:val="00667524"/>
    <w:rsid w:val="00670404"/>
    <w:rsid w:val="006719A7"/>
    <w:rsid w:val="00673C35"/>
    <w:rsid w:val="00674791"/>
    <w:rsid w:val="0067555F"/>
    <w:rsid w:val="00675CA1"/>
    <w:rsid w:val="006762A5"/>
    <w:rsid w:val="00676CF1"/>
    <w:rsid w:val="00681AAB"/>
    <w:rsid w:val="00684AA4"/>
    <w:rsid w:val="00685252"/>
    <w:rsid w:val="00686682"/>
    <w:rsid w:val="006905E6"/>
    <w:rsid w:val="0069060D"/>
    <w:rsid w:val="0069452F"/>
    <w:rsid w:val="00694555"/>
    <w:rsid w:val="0069502E"/>
    <w:rsid w:val="00696AB2"/>
    <w:rsid w:val="006A1C44"/>
    <w:rsid w:val="006A1C50"/>
    <w:rsid w:val="006A47EE"/>
    <w:rsid w:val="006A4B56"/>
    <w:rsid w:val="006A509B"/>
    <w:rsid w:val="006A5C03"/>
    <w:rsid w:val="006A66E6"/>
    <w:rsid w:val="006A72E7"/>
    <w:rsid w:val="006B13EB"/>
    <w:rsid w:val="006B2A69"/>
    <w:rsid w:val="006B3532"/>
    <w:rsid w:val="006B381C"/>
    <w:rsid w:val="006B39BE"/>
    <w:rsid w:val="006B4A8F"/>
    <w:rsid w:val="006B56C6"/>
    <w:rsid w:val="006B62DD"/>
    <w:rsid w:val="006C102C"/>
    <w:rsid w:val="006C2171"/>
    <w:rsid w:val="006C2335"/>
    <w:rsid w:val="006C2E95"/>
    <w:rsid w:val="006C351D"/>
    <w:rsid w:val="006C35B9"/>
    <w:rsid w:val="006C4F80"/>
    <w:rsid w:val="006C54CA"/>
    <w:rsid w:val="006D0B94"/>
    <w:rsid w:val="006D146C"/>
    <w:rsid w:val="006D1FD5"/>
    <w:rsid w:val="006D2616"/>
    <w:rsid w:val="006D2A20"/>
    <w:rsid w:val="006D3932"/>
    <w:rsid w:val="006D428E"/>
    <w:rsid w:val="006D4853"/>
    <w:rsid w:val="006D48F0"/>
    <w:rsid w:val="006D4B6A"/>
    <w:rsid w:val="006D59C3"/>
    <w:rsid w:val="006D5E43"/>
    <w:rsid w:val="006E0A79"/>
    <w:rsid w:val="006E1488"/>
    <w:rsid w:val="006E35E7"/>
    <w:rsid w:val="006E3D53"/>
    <w:rsid w:val="006E4752"/>
    <w:rsid w:val="006E4DB0"/>
    <w:rsid w:val="006E5305"/>
    <w:rsid w:val="006E69A1"/>
    <w:rsid w:val="006E758B"/>
    <w:rsid w:val="006E7AA2"/>
    <w:rsid w:val="006F053D"/>
    <w:rsid w:val="006F09DB"/>
    <w:rsid w:val="006F0EAE"/>
    <w:rsid w:val="006F1F47"/>
    <w:rsid w:val="006F2B35"/>
    <w:rsid w:val="006F2FC8"/>
    <w:rsid w:val="006F3DBF"/>
    <w:rsid w:val="006F4A42"/>
    <w:rsid w:val="006F5326"/>
    <w:rsid w:val="007000E4"/>
    <w:rsid w:val="007005D7"/>
    <w:rsid w:val="0070064F"/>
    <w:rsid w:val="0070120A"/>
    <w:rsid w:val="007031BB"/>
    <w:rsid w:val="0070374D"/>
    <w:rsid w:val="00703AE0"/>
    <w:rsid w:val="00703C1A"/>
    <w:rsid w:val="007041DE"/>
    <w:rsid w:val="007043A4"/>
    <w:rsid w:val="00705119"/>
    <w:rsid w:val="00705341"/>
    <w:rsid w:val="00706D56"/>
    <w:rsid w:val="00710BC2"/>
    <w:rsid w:val="00710E66"/>
    <w:rsid w:val="007114EF"/>
    <w:rsid w:val="00711F0C"/>
    <w:rsid w:val="007142E6"/>
    <w:rsid w:val="007151B2"/>
    <w:rsid w:val="00715C1F"/>
    <w:rsid w:val="00715F93"/>
    <w:rsid w:val="00716F1C"/>
    <w:rsid w:val="00717446"/>
    <w:rsid w:val="00721F12"/>
    <w:rsid w:val="00722212"/>
    <w:rsid w:val="00724C67"/>
    <w:rsid w:val="00727AB2"/>
    <w:rsid w:val="007329C5"/>
    <w:rsid w:val="0073345B"/>
    <w:rsid w:val="00733A94"/>
    <w:rsid w:val="00734C19"/>
    <w:rsid w:val="00734E2C"/>
    <w:rsid w:val="00735269"/>
    <w:rsid w:val="00735E4A"/>
    <w:rsid w:val="007365CF"/>
    <w:rsid w:val="00736826"/>
    <w:rsid w:val="007369AD"/>
    <w:rsid w:val="00737C30"/>
    <w:rsid w:val="00737C7B"/>
    <w:rsid w:val="00740FCD"/>
    <w:rsid w:val="00742580"/>
    <w:rsid w:val="00743585"/>
    <w:rsid w:val="00743981"/>
    <w:rsid w:val="00744857"/>
    <w:rsid w:val="007448F5"/>
    <w:rsid w:val="007452F8"/>
    <w:rsid w:val="00745B9B"/>
    <w:rsid w:val="00746E46"/>
    <w:rsid w:val="00747341"/>
    <w:rsid w:val="00750D11"/>
    <w:rsid w:val="00751EB5"/>
    <w:rsid w:val="00752170"/>
    <w:rsid w:val="0075276E"/>
    <w:rsid w:val="007533BC"/>
    <w:rsid w:val="00753D5D"/>
    <w:rsid w:val="007556BA"/>
    <w:rsid w:val="00755CC7"/>
    <w:rsid w:val="00756B0B"/>
    <w:rsid w:val="00756B60"/>
    <w:rsid w:val="00757ECA"/>
    <w:rsid w:val="00760481"/>
    <w:rsid w:val="00760B95"/>
    <w:rsid w:val="00761882"/>
    <w:rsid w:val="0076199B"/>
    <w:rsid w:val="00761F32"/>
    <w:rsid w:val="007624A2"/>
    <w:rsid w:val="00762ABC"/>
    <w:rsid w:val="00765121"/>
    <w:rsid w:val="00765BB1"/>
    <w:rsid w:val="007672E1"/>
    <w:rsid w:val="00767C01"/>
    <w:rsid w:val="00771017"/>
    <w:rsid w:val="0077306C"/>
    <w:rsid w:val="007746F6"/>
    <w:rsid w:val="00774F6F"/>
    <w:rsid w:val="0077643A"/>
    <w:rsid w:val="007764AA"/>
    <w:rsid w:val="007772E8"/>
    <w:rsid w:val="007777A8"/>
    <w:rsid w:val="00777BE8"/>
    <w:rsid w:val="007804DE"/>
    <w:rsid w:val="007806DC"/>
    <w:rsid w:val="007818E8"/>
    <w:rsid w:val="00783C7F"/>
    <w:rsid w:val="007840D7"/>
    <w:rsid w:val="0078496E"/>
    <w:rsid w:val="007849AE"/>
    <w:rsid w:val="00784CBB"/>
    <w:rsid w:val="00784DDB"/>
    <w:rsid w:val="007855C2"/>
    <w:rsid w:val="00786924"/>
    <w:rsid w:val="00786D89"/>
    <w:rsid w:val="00787787"/>
    <w:rsid w:val="007905F5"/>
    <w:rsid w:val="00790A75"/>
    <w:rsid w:val="00793C8E"/>
    <w:rsid w:val="00795A3A"/>
    <w:rsid w:val="007962B4"/>
    <w:rsid w:val="0079760A"/>
    <w:rsid w:val="00797916"/>
    <w:rsid w:val="007A0FCD"/>
    <w:rsid w:val="007A10F4"/>
    <w:rsid w:val="007A2283"/>
    <w:rsid w:val="007A38BE"/>
    <w:rsid w:val="007A3B97"/>
    <w:rsid w:val="007A4FBA"/>
    <w:rsid w:val="007A6EBD"/>
    <w:rsid w:val="007B1D2D"/>
    <w:rsid w:val="007B20C1"/>
    <w:rsid w:val="007B25BA"/>
    <w:rsid w:val="007B3961"/>
    <w:rsid w:val="007B4317"/>
    <w:rsid w:val="007B687F"/>
    <w:rsid w:val="007B6D8D"/>
    <w:rsid w:val="007B6F5F"/>
    <w:rsid w:val="007B7370"/>
    <w:rsid w:val="007C04CD"/>
    <w:rsid w:val="007C3AE5"/>
    <w:rsid w:val="007C3BEA"/>
    <w:rsid w:val="007C4DA6"/>
    <w:rsid w:val="007C7BA8"/>
    <w:rsid w:val="007C7E4C"/>
    <w:rsid w:val="007C7F34"/>
    <w:rsid w:val="007D04B8"/>
    <w:rsid w:val="007D0690"/>
    <w:rsid w:val="007D2B6C"/>
    <w:rsid w:val="007D329A"/>
    <w:rsid w:val="007D375D"/>
    <w:rsid w:val="007D5743"/>
    <w:rsid w:val="007D58C1"/>
    <w:rsid w:val="007D5947"/>
    <w:rsid w:val="007D6069"/>
    <w:rsid w:val="007D6AD0"/>
    <w:rsid w:val="007D6B26"/>
    <w:rsid w:val="007D7250"/>
    <w:rsid w:val="007D7D64"/>
    <w:rsid w:val="007E037B"/>
    <w:rsid w:val="007E3BEA"/>
    <w:rsid w:val="007E4450"/>
    <w:rsid w:val="007E532C"/>
    <w:rsid w:val="007E57BD"/>
    <w:rsid w:val="007E5DAA"/>
    <w:rsid w:val="007E75C2"/>
    <w:rsid w:val="007E784B"/>
    <w:rsid w:val="007E7DD9"/>
    <w:rsid w:val="007E7E94"/>
    <w:rsid w:val="007F0574"/>
    <w:rsid w:val="007F48FF"/>
    <w:rsid w:val="007F4D93"/>
    <w:rsid w:val="007F4FA1"/>
    <w:rsid w:val="007F50D1"/>
    <w:rsid w:val="007F5AA3"/>
    <w:rsid w:val="007F61AF"/>
    <w:rsid w:val="007F7BE8"/>
    <w:rsid w:val="008006E0"/>
    <w:rsid w:val="00800850"/>
    <w:rsid w:val="00801A85"/>
    <w:rsid w:val="00802E7E"/>
    <w:rsid w:val="008050D1"/>
    <w:rsid w:val="00805BEE"/>
    <w:rsid w:val="00806052"/>
    <w:rsid w:val="00807692"/>
    <w:rsid w:val="008105B0"/>
    <w:rsid w:val="00811513"/>
    <w:rsid w:val="00811B7A"/>
    <w:rsid w:val="00811F85"/>
    <w:rsid w:val="00812167"/>
    <w:rsid w:val="008131A8"/>
    <w:rsid w:val="0081361D"/>
    <w:rsid w:val="0081369D"/>
    <w:rsid w:val="00814029"/>
    <w:rsid w:val="00814172"/>
    <w:rsid w:val="0081444F"/>
    <w:rsid w:val="00814B57"/>
    <w:rsid w:val="00816306"/>
    <w:rsid w:val="00816899"/>
    <w:rsid w:val="00816BD9"/>
    <w:rsid w:val="00817E6B"/>
    <w:rsid w:val="00820A52"/>
    <w:rsid w:val="008245CC"/>
    <w:rsid w:val="00826CB7"/>
    <w:rsid w:val="00830F55"/>
    <w:rsid w:val="00831164"/>
    <w:rsid w:val="00831480"/>
    <w:rsid w:val="00831634"/>
    <w:rsid w:val="008336ED"/>
    <w:rsid w:val="008349FD"/>
    <w:rsid w:val="00834CA2"/>
    <w:rsid w:val="008350CA"/>
    <w:rsid w:val="008359DB"/>
    <w:rsid w:val="00835D15"/>
    <w:rsid w:val="00835F24"/>
    <w:rsid w:val="008363D6"/>
    <w:rsid w:val="00842924"/>
    <w:rsid w:val="00842B4A"/>
    <w:rsid w:val="00843695"/>
    <w:rsid w:val="00843713"/>
    <w:rsid w:val="00844165"/>
    <w:rsid w:val="008465BF"/>
    <w:rsid w:val="008502B8"/>
    <w:rsid w:val="00850486"/>
    <w:rsid w:val="00851493"/>
    <w:rsid w:val="008521F9"/>
    <w:rsid w:val="008538AB"/>
    <w:rsid w:val="00855D81"/>
    <w:rsid w:val="00856868"/>
    <w:rsid w:val="00856E9E"/>
    <w:rsid w:val="00856F87"/>
    <w:rsid w:val="00860355"/>
    <w:rsid w:val="008606A7"/>
    <w:rsid w:val="00860A1E"/>
    <w:rsid w:val="00861621"/>
    <w:rsid w:val="0086175F"/>
    <w:rsid w:val="00862105"/>
    <w:rsid w:val="00864696"/>
    <w:rsid w:val="008646BD"/>
    <w:rsid w:val="008651CC"/>
    <w:rsid w:val="00865433"/>
    <w:rsid w:val="00865BC5"/>
    <w:rsid w:val="00867289"/>
    <w:rsid w:val="008675A2"/>
    <w:rsid w:val="00870B0B"/>
    <w:rsid w:val="00871250"/>
    <w:rsid w:val="00871967"/>
    <w:rsid w:val="0087371E"/>
    <w:rsid w:val="00873E73"/>
    <w:rsid w:val="00873ECE"/>
    <w:rsid w:val="00873FB6"/>
    <w:rsid w:val="008740A6"/>
    <w:rsid w:val="008749DD"/>
    <w:rsid w:val="00874A32"/>
    <w:rsid w:val="0087536A"/>
    <w:rsid w:val="00875782"/>
    <w:rsid w:val="0087744B"/>
    <w:rsid w:val="00877985"/>
    <w:rsid w:val="00880C79"/>
    <w:rsid w:val="00883B3C"/>
    <w:rsid w:val="00883B6C"/>
    <w:rsid w:val="00884386"/>
    <w:rsid w:val="00884873"/>
    <w:rsid w:val="00884E78"/>
    <w:rsid w:val="008853CB"/>
    <w:rsid w:val="008855A5"/>
    <w:rsid w:val="00890316"/>
    <w:rsid w:val="00890710"/>
    <w:rsid w:val="00891274"/>
    <w:rsid w:val="00893952"/>
    <w:rsid w:val="008943FE"/>
    <w:rsid w:val="00894416"/>
    <w:rsid w:val="008959FE"/>
    <w:rsid w:val="00895D92"/>
    <w:rsid w:val="00896034"/>
    <w:rsid w:val="008965AD"/>
    <w:rsid w:val="0089710E"/>
    <w:rsid w:val="00897FE2"/>
    <w:rsid w:val="008A037A"/>
    <w:rsid w:val="008A03B4"/>
    <w:rsid w:val="008A2A65"/>
    <w:rsid w:val="008A315A"/>
    <w:rsid w:val="008A5199"/>
    <w:rsid w:val="008A532A"/>
    <w:rsid w:val="008A5C13"/>
    <w:rsid w:val="008A67A4"/>
    <w:rsid w:val="008A6B7B"/>
    <w:rsid w:val="008A7A1F"/>
    <w:rsid w:val="008A7F9C"/>
    <w:rsid w:val="008B02A4"/>
    <w:rsid w:val="008B075B"/>
    <w:rsid w:val="008B2B25"/>
    <w:rsid w:val="008B3DDA"/>
    <w:rsid w:val="008B65EB"/>
    <w:rsid w:val="008B6AF5"/>
    <w:rsid w:val="008B74DA"/>
    <w:rsid w:val="008B781B"/>
    <w:rsid w:val="008B7D58"/>
    <w:rsid w:val="008C1682"/>
    <w:rsid w:val="008C187D"/>
    <w:rsid w:val="008C50E7"/>
    <w:rsid w:val="008C5ABD"/>
    <w:rsid w:val="008C5AEC"/>
    <w:rsid w:val="008C6200"/>
    <w:rsid w:val="008C7CA2"/>
    <w:rsid w:val="008D0525"/>
    <w:rsid w:val="008D0C00"/>
    <w:rsid w:val="008D114F"/>
    <w:rsid w:val="008D6E16"/>
    <w:rsid w:val="008D7562"/>
    <w:rsid w:val="008E01BC"/>
    <w:rsid w:val="008E12D0"/>
    <w:rsid w:val="008E37CA"/>
    <w:rsid w:val="008E4B1F"/>
    <w:rsid w:val="008E5860"/>
    <w:rsid w:val="008E7B59"/>
    <w:rsid w:val="008F052E"/>
    <w:rsid w:val="008F133E"/>
    <w:rsid w:val="008F1E15"/>
    <w:rsid w:val="008F3198"/>
    <w:rsid w:val="008F4155"/>
    <w:rsid w:val="008F441D"/>
    <w:rsid w:val="008F475C"/>
    <w:rsid w:val="008F6765"/>
    <w:rsid w:val="008F76E1"/>
    <w:rsid w:val="00900FD9"/>
    <w:rsid w:val="009014B3"/>
    <w:rsid w:val="00901EA6"/>
    <w:rsid w:val="00903A7D"/>
    <w:rsid w:val="00905198"/>
    <w:rsid w:val="0090693A"/>
    <w:rsid w:val="00910752"/>
    <w:rsid w:val="009118AC"/>
    <w:rsid w:val="00912821"/>
    <w:rsid w:val="00912BA6"/>
    <w:rsid w:val="00913304"/>
    <w:rsid w:val="00913A7A"/>
    <w:rsid w:val="00916225"/>
    <w:rsid w:val="00916978"/>
    <w:rsid w:val="00917027"/>
    <w:rsid w:val="009175D3"/>
    <w:rsid w:val="00917C41"/>
    <w:rsid w:val="0092003E"/>
    <w:rsid w:val="0092036E"/>
    <w:rsid w:val="00920381"/>
    <w:rsid w:val="00920D65"/>
    <w:rsid w:val="00923747"/>
    <w:rsid w:val="00924AD8"/>
    <w:rsid w:val="00924C38"/>
    <w:rsid w:val="00924CE9"/>
    <w:rsid w:val="00924D87"/>
    <w:rsid w:val="009259C4"/>
    <w:rsid w:val="0092604A"/>
    <w:rsid w:val="00926B40"/>
    <w:rsid w:val="00926B59"/>
    <w:rsid w:val="00926D0F"/>
    <w:rsid w:val="0092723D"/>
    <w:rsid w:val="0092787E"/>
    <w:rsid w:val="00932041"/>
    <w:rsid w:val="009356DD"/>
    <w:rsid w:val="00935821"/>
    <w:rsid w:val="009375D4"/>
    <w:rsid w:val="00941305"/>
    <w:rsid w:val="00943634"/>
    <w:rsid w:val="00943991"/>
    <w:rsid w:val="00945922"/>
    <w:rsid w:val="00947ED1"/>
    <w:rsid w:val="00947F58"/>
    <w:rsid w:val="00950D27"/>
    <w:rsid w:val="0095356E"/>
    <w:rsid w:val="00953C1B"/>
    <w:rsid w:val="00954BB2"/>
    <w:rsid w:val="0095514F"/>
    <w:rsid w:val="009556AE"/>
    <w:rsid w:val="00956815"/>
    <w:rsid w:val="00957315"/>
    <w:rsid w:val="0096088F"/>
    <w:rsid w:val="00960C82"/>
    <w:rsid w:val="00961BB7"/>
    <w:rsid w:val="0096206D"/>
    <w:rsid w:val="00963B87"/>
    <w:rsid w:val="009645F8"/>
    <w:rsid w:val="00965285"/>
    <w:rsid w:val="009656C3"/>
    <w:rsid w:val="00966221"/>
    <w:rsid w:val="00967668"/>
    <w:rsid w:val="009676E6"/>
    <w:rsid w:val="009701E7"/>
    <w:rsid w:val="0097118A"/>
    <w:rsid w:val="00972703"/>
    <w:rsid w:val="0097408C"/>
    <w:rsid w:val="00974C9F"/>
    <w:rsid w:val="009754BC"/>
    <w:rsid w:val="00975586"/>
    <w:rsid w:val="0097605E"/>
    <w:rsid w:val="00980854"/>
    <w:rsid w:val="00980BD6"/>
    <w:rsid w:val="00981D40"/>
    <w:rsid w:val="00982D66"/>
    <w:rsid w:val="00982DB7"/>
    <w:rsid w:val="00983396"/>
    <w:rsid w:val="00983CF2"/>
    <w:rsid w:val="00984310"/>
    <w:rsid w:val="00985B38"/>
    <w:rsid w:val="00986BE5"/>
    <w:rsid w:val="00987844"/>
    <w:rsid w:val="00987CCA"/>
    <w:rsid w:val="00987FCF"/>
    <w:rsid w:val="00990884"/>
    <w:rsid w:val="00991377"/>
    <w:rsid w:val="0099163C"/>
    <w:rsid w:val="0099237D"/>
    <w:rsid w:val="00992C42"/>
    <w:rsid w:val="009936E7"/>
    <w:rsid w:val="009945A8"/>
    <w:rsid w:val="009956F8"/>
    <w:rsid w:val="00996FFE"/>
    <w:rsid w:val="009A05BC"/>
    <w:rsid w:val="009A07E7"/>
    <w:rsid w:val="009A1A79"/>
    <w:rsid w:val="009A200E"/>
    <w:rsid w:val="009A27E4"/>
    <w:rsid w:val="009A2E83"/>
    <w:rsid w:val="009A2FE4"/>
    <w:rsid w:val="009A3775"/>
    <w:rsid w:val="009A7D02"/>
    <w:rsid w:val="009B0765"/>
    <w:rsid w:val="009B1089"/>
    <w:rsid w:val="009B23DA"/>
    <w:rsid w:val="009B2B8D"/>
    <w:rsid w:val="009B30A5"/>
    <w:rsid w:val="009B5B33"/>
    <w:rsid w:val="009B6238"/>
    <w:rsid w:val="009B6F4A"/>
    <w:rsid w:val="009B7D3A"/>
    <w:rsid w:val="009B7F9C"/>
    <w:rsid w:val="009C00FE"/>
    <w:rsid w:val="009C0C50"/>
    <w:rsid w:val="009C0E6B"/>
    <w:rsid w:val="009C1804"/>
    <w:rsid w:val="009C2C88"/>
    <w:rsid w:val="009C4112"/>
    <w:rsid w:val="009C4E7A"/>
    <w:rsid w:val="009C6F4A"/>
    <w:rsid w:val="009D1BDD"/>
    <w:rsid w:val="009D27E4"/>
    <w:rsid w:val="009D2B8C"/>
    <w:rsid w:val="009D2BEF"/>
    <w:rsid w:val="009D2DE5"/>
    <w:rsid w:val="009D2F73"/>
    <w:rsid w:val="009D5B93"/>
    <w:rsid w:val="009D63B7"/>
    <w:rsid w:val="009D78AE"/>
    <w:rsid w:val="009E0D5E"/>
    <w:rsid w:val="009E2F1D"/>
    <w:rsid w:val="009E3E4E"/>
    <w:rsid w:val="009E509E"/>
    <w:rsid w:val="009E539C"/>
    <w:rsid w:val="009E5D64"/>
    <w:rsid w:val="009E635A"/>
    <w:rsid w:val="009E6416"/>
    <w:rsid w:val="009E64D2"/>
    <w:rsid w:val="009E69B2"/>
    <w:rsid w:val="009E78FA"/>
    <w:rsid w:val="009E7ADB"/>
    <w:rsid w:val="009F1F1B"/>
    <w:rsid w:val="009F453A"/>
    <w:rsid w:val="009F5C29"/>
    <w:rsid w:val="009F6C45"/>
    <w:rsid w:val="009F7C5C"/>
    <w:rsid w:val="009F7E9C"/>
    <w:rsid w:val="00A003E5"/>
    <w:rsid w:val="00A00AC8"/>
    <w:rsid w:val="00A0165A"/>
    <w:rsid w:val="00A04506"/>
    <w:rsid w:val="00A05280"/>
    <w:rsid w:val="00A07DC8"/>
    <w:rsid w:val="00A1089C"/>
    <w:rsid w:val="00A111E0"/>
    <w:rsid w:val="00A11C04"/>
    <w:rsid w:val="00A1209A"/>
    <w:rsid w:val="00A14844"/>
    <w:rsid w:val="00A15315"/>
    <w:rsid w:val="00A15FE0"/>
    <w:rsid w:val="00A16BD6"/>
    <w:rsid w:val="00A16FB9"/>
    <w:rsid w:val="00A17337"/>
    <w:rsid w:val="00A21A15"/>
    <w:rsid w:val="00A21C59"/>
    <w:rsid w:val="00A251B8"/>
    <w:rsid w:val="00A25BAC"/>
    <w:rsid w:val="00A26575"/>
    <w:rsid w:val="00A266D6"/>
    <w:rsid w:val="00A275A0"/>
    <w:rsid w:val="00A277EE"/>
    <w:rsid w:val="00A31296"/>
    <w:rsid w:val="00A32467"/>
    <w:rsid w:val="00A340CA"/>
    <w:rsid w:val="00A35D65"/>
    <w:rsid w:val="00A36828"/>
    <w:rsid w:val="00A3735B"/>
    <w:rsid w:val="00A37463"/>
    <w:rsid w:val="00A377F4"/>
    <w:rsid w:val="00A37995"/>
    <w:rsid w:val="00A418D4"/>
    <w:rsid w:val="00A439C6"/>
    <w:rsid w:val="00A43EC2"/>
    <w:rsid w:val="00A44435"/>
    <w:rsid w:val="00A458D0"/>
    <w:rsid w:val="00A47FA8"/>
    <w:rsid w:val="00A504A3"/>
    <w:rsid w:val="00A515B5"/>
    <w:rsid w:val="00A54085"/>
    <w:rsid w:val="00A54789"/>
    <w:rsid w:val="00A54F64"/>
    <w:rsid w:val="00A54FA3"/>
    <w:rsid w:val="00A57D6F"/>
    <w:rsid w:val="00A617EF"/>
    <w:rsid w:val="00A62045"/>
    <w:rsid w:val="00A62110"/>
    <w:rsid w:val="00A62BB5"/>
    <w:rsid w:val="00A63043"/>
    <w:rsid w:val="00A639AE"/>
    <w:rsid w:val="00A64CFE"/>
    <w:rsid w:val="00A651F9"/>
    <w:rsid w:val="00A65DD4"/>
    <w:rsid w:val="00A66931"/>
    <w:rsid w:val="00A66A7A"/>
    <w:rsid w:val="00A700F1"/>
    <w:rsid w:val="00A70A25"/>
    <w:rsid w:val="00A72270"/>
    <w:rsid w:val="00A72C43"/>
    <w:rsid w:val="00A73140"/>
    <w:rsid w:val="00A74B5F"/>
    <w:rsid w:val="00A7500E"/>
    <w:rsid w:val="00A76E54"/>
    <w:rsid w:val="00A806A6"/>
    <w:rsid w:val="00A8201A"/>
    <w:rsid w:val="00A82546"/>
    <w:rsid w:val="00A83F0E"/>
    <w:rsid w:val="00A866CD"/>
    <w:rsid w:val="00A867D9"/>
    <w:rsid w:val="00A908A2"/>
    <w:rsid w:val="00A92CAA"/>
    <w:rsid w:val="00A93629"/>
    <w:rsid w:val="00A9751F"/>
    <w:rsid w:val="00A97800"/>
    <w:rsid w:val="00AA230A"/>
    <w:rsid w:val="00AA31D0"/>
    <w:rsid w:val="00AA3327"/>
    <w:rsid w:val="00AA38CF"/>
    <w:rsid w:val="00AA449B"/>
    <w:rsid w:val="00AA4C95"/>
    <w:rsid w:val="00AA5718"/>
    <w:rsid w:val="00AA6663"/>
    <w:rsid w:val="00AA7A58"/>
    <w:rsid w:val="00AB08B2"/>
    <w:rsid w:val="00AB17EB"/>
    <w:rsid w:val="00AB27CC"/>
    <w:rsid w:val="00AB35B2"/>
    <w:rsid w:val="00AB37C4"/>
    <w:rsid w:val="00AB39A0"/>
    <w:rsid w:val="00AB48A1"/>
    <w:rsid w:val="00AB4BFA"/>
    <w:rsid w:val="00AB4E33"/>
    <w:rsid w:val="00AB548F"/>
    <w:rsid w:val="00AB58C8"/>
    <w:rsid w:val="00AB7DF1"/>
    <w:rsid w:val="00AC046F"/>
    <w:rsid w:val="00AC0BCA"/>
    <w:rsid w:val="00AC10DF"/>
    <w:rsid w:val="00AC30C4"/>
    <w:rsid w:val="00AC44A1"/>
    <w:rsid w:val="00AC64BD"/>
    <w:rsid w:val="00AC6D6A"/>
    <w:rsid w:val="00AC7281"/>
    <w:rsid w:val="00AC785E"/>
    <w:rsid w:val="00AD1121"/>
    <w:rsid w:val="00AD15D0"/>
    <w:rsid w:val="00AD177B"/>
    <w:rsid w:val="00AD379B"/>
    <w:rsid w:val="00AD38B3"/>
    <w:rsid w:val="00AD3CE6"/>
    <w:rsid w:val="00AD4F86"/>
    <w:rsid w:val="00AD5732"/>
    <w:rsid w:val="00AD68DB"/>
    <w:rsid w:val="00AE1BE6"/>
    <w:rsid w:val="00AE1BFE"/>
    <w:rsid w:val="00AE2C2A"/>
    <w:rsid w:val="00AE3BCA"/>
    <w:rsid w:val="00AE42B3"/>
    <w:rsid w:val="00AE456F"/>
    <w:rsid w:val="00AE5070"/>
    <w:rsid w:val="00AE558F"/>
    <w:rsid w:val="00AE5D69"/>
    <w:rsid w:val="00AE7391"/>
    <w:rsid w:val="00AF08CF"/>
    <w:rsid w:val="00AF246F"/>
    <w:rsid w:val="00AF3702"/>
    <w:rsid w:val="00AF3D37"/>
    <w:rsid w:val="00AF4A0B"/>
    <w:rsid w:val="00AF50A7"/>
    <w:rsid w:val="00AF65A8"/>
    <w:rsid w:val="00AF7377"/>
    <w:rsid w:val="00AF7378"/>
    <w:rsid w:val="00AF7B00"/>
    <w:rsid w:val="00B0038B"/>
    <w:rsid w:val="00B01A29"/>
    <w:rsid w:val="00B02A83"/>
    <w:rsid w:val="00B03AC7"/>
    <w:rsid w:val="00B04667"/>
    <w:rsid w:val="00B048EA"/>
    <w:rsid w:val="00B0579B"/>
    <w:rsid w:val="00B114E4"/>
    <w:rsid w:val="00B1234E"/>
    <w:rsid w:val="00B124E7"/>
    <w:rsid w:val="00B12A26"/>
    <w:rsid w:val="00B1343B"/>
    <w:rsid w:val="00B134EA"/>
    <w:rsid w:val="00B14A27"/>
    <w:rsid w:val="00B15664"/>
    <w:rsid w:val="00B16BEE"/>
    <w:rsid w:val="00B21163"/>
    <w:rsid w:val="00B21E3A"/>
    <w:rsid w:val="00B2230F"/>
    <w:rsid w:val="00B228F7"/>
    <w:rsid w:val="00B2600E"/>
    <w:rsid w:val="00B266AA"/>
    <w:rsid w:val="00B30172"/>
    <w:rsid w:val="00B302DC"/>
    <w:rsid w:val="00B31F7B"/>
    <w:rsid w:val="00B3269F"/>
    <w:rsid w:val="00B3293C"/>
    <w:rsid w:val="00B32DB1"/>
    <w:rsid w:val="00B32F4C"/>
    <w:rsid w:val="00B359E8"/>
    <w:rsid w:val="00B367CC"/>
    <w:rsid w:val="00B369B4"/>
    <w:rsid w:val="00B36D40"/>
    <w:rsid w:val="00B406F1"/>
    <w:rsid w:val="00B40FFF"/>
    <w:rsid w:val="00B4131C"/>
    <w:rsid w:val="00B417AB"/>
    <w:rsid w:val="00B426BC"/>
    <w:rsid w:val="00B42747"/>
    <w:rsid w:val="00B44F10"/>
    <w:rsid w:val="00B455B8"/>
    <w:rsid w:val="00B46A01"/>
    <w:rsid w:val="00B4783B"/>
    <w:rsid w:val="00B500D7"/>
    <w:rsid w:val="00B50428"/>
    <w:rsid w:val="00B50A57"/>
    <w:rsid w:val="00B50C80"/>
    <w:rsid w:val="00B5120D"/>
    <w:rsid w:val="00B52775"/>
    <w:rsid w:val="00B533C4"/>
    <w:rsid w:val="00B5357B"/>
    <w:rsid w:val="00B579C7"/>
    <w:rsid w:val="00B60BF1"/>
    <w:rsid w:val="00B625BA"/>
    <w:rsid w:val="00B62A29"/>
    <w:rsid w:val="00B63081"/>
    <w:rsid w:val="00B6348F"/>
    <w:rsid w:val="00B64435"/>
    <w:rsid w:val="00B64E4B"/>
    <w:rsid w:val="00B65AFC"/>
    <w:rsid w:val="00B675FD"/>
    <w:rsid w:val="00B7072A"/>
    <w:rsid w:val="00B70D46"/>
    <w:rsid w:val="00B70E09"/>
    <w:rsid w:val="00B74DC1"/>
    <w:rsid w:val="00B7726E"/>
    <w:rsid w:val="00B7757E"/>
    <w:rsid w:val="00B80D8B"/>
    <w:rsid w:val="00B817FB"/>
    <w:rsid w:val="00B81B7B"/>
    <w:rsid w:val="00B823CC"/>
    <w:rsid w:val="00B82C8F"/>
    <w:rsid w:val="00B83E18"/>
    <w:rsid w:val="00B8539F"/>
    <w:rsid w:val="00B858A4"/>
    <w:rsid w:val="00B8655D"/>
    <w:rsid w:val="00B866FD"/>
    <w:rsid w:val="00B86A09"/>
    <w:rsid w:val="00B90291"/>
    <w:rsid w:val="00B907C3"/>
    <w:rsid w:val="00B92CFA"/>
    <w:rsid w:val="00B9333A"/>
    <w:rsid w:val="00B93368"/>
    <w:rsid w:val="00B93D5C"/>
    <w:rsid w:val="00B942A6"/>
    <w:rsid w:val="00B94D8E"/>
    <w:rsid w:val="00B97A8F"/>
    <w:rsid w:val="00BA194F"/>
    <w:rsid w:val="00BA27DA"/>
    <w:rsid w:val="00BA2DC5"/>
    <w:rsid w:val="00BA361D"/>
    <w:rsid w:val="00BA390B"/>
    <w:rsid w:val="00BA3B74"/>
    <w:rsid w:val="00BA3B85"/>
    <w:rsid w:val="00BA4D46"/>
    <w:rsid w:val="00BA5214"/>
    <w:rsid w:val="00BA7BA0"/>
    <w:rsid w:val="00BB12DD"/>
    <w:rsid w:val="00BB1629"/>
    <w:rsid w:val="00BB196D"/>
    <w:rsid w:val="00BB1FCD"/>
    <w:rsid w:val="00BB3A38"/>
    <w:rsid w:val="00BB40C7"/>
    <w:rsid w:val="00BB4A2E"/>
    <w:rsid w:val="00BB6A2E"/>
    <w:rsid w:val="00BC0644"/>
    <w:rsid w:val="00BC2EEB"/>
    <w:rsid w:val="00BC4640"/>
    <w:rsid w:val="00BC5770"/>
    <w:rsid w:val="00BC6A14"/>
    <w:rsid w:val="00BC6EAD"/>
    <w:rsid w:val="00BC742C"/>
    <w:rsid w:val="00BD0521"/>
    <w:rsid w:val="00BD0621"/>
    <w:rsid w:val="00BD06A7"/>
    <w:rsid w:val="00BD0F5E"/>
    <w:rsid w:val="00BD114D"/>
    <w:rsid w:val="00BD1D24"/>
    <w:rsid w:val="00BD2919"/>
    <w:rsid w:val="00BD2F5F"/>
    <w:rsid w:val="00BD3DE3"/>
    <w:rsid w:val="00BD3F18"/>
    <w:rsid w:val="00BD53D4"/>
    <w:rsid w:val="00BD54AD"/>
    <w:rsid w:val="00BD5AB3"/>
    <w:rsid w:val="00BD634F"/>
    <w:rsid w:val="00BE175C"/>
    <w:rsid w:val="00BE3911"/>
    <w:rsid w:val="00BE4A33"/>
    <w:rsid w:val="00BE707C"/>
    <w:rsid w:val="00BE70B9"/>
    <w:rsid w:val="00BE7645"/>
    <w:rsid w:val="00BF020F"/>
    <w:rsid w:val="00BF2996"/>
    <w:rsid w:val="00BF695F"/>
    <w:rsid w:val="00BF7674"/>
    <w:rsid w:val="00C00503"/>
    <w:rsid w:val="00C00790"/>
    <w:rsid w:val="00C01923"/>
    <w:rsid w:val="00C02CBB"/>
    <w:rsid w:val="00C0351D"/>
    <w:rsid w:val="00C03CD4"/>
    <w:rsid w:val="00C0447C"/>
    <w:rsid w:val="00C05DCB"/>
    <w:rsid w:val="00C07A36"/>
    <w:rsid w:val="00C07AB2"/>
    <w:rsid w:val="00C1048A"/>
    <w:rsid w:val="00C1091C"/>
    <w:rsid w:val="00C1292C"/>
    <w:rsid w:val="00C12BBD"/>
    <w:rsid w:val="00C14CE5"/>
    <w:rsid w:val="00C157EA"/>
    <w:rsid w:val="00C1648D"/>
    <w:rsid w:val="00C168DC"/>
    <w:rsid w:val="00C17D43"/>
    <w:rsid w:val="00C17E11"/>
    <w:rsid w:val="00C20587"/>
    <w:rsid w:val="00C2079B"/>
    <w:rsid w:val="00C227BD"/>
    <w:rsid w:val="00C2286A"/>
    <w:rsid w:val="00C22AB3"/>
    <w:rsid w:val="00C22BC6"/>
    <w:rsid w:val="00C23A3B"/>
    <w:rsid w:val="00C26E1B"/>
    <w:rsid w:val="00C27038"/>
    <w:rsid w:val="00C27432"/>
    <w:rsid w:val="00C30382"/>
    <w:rsid w:val="00C30EB9"/>
    <w:rsid w:val="00C31443"/>
    <w:rsid w:val="00C31952"/>
    <w:rsid w:val="00C34ED9"/>
    <w:rsid w:val="00C351D1"/>
    <w:rsid w:val="00C352CD"/>
    <w:rsid w:val="00C35AC0"/>
    <w:rsid w:val="00C36E7B"/>
    <w:rsid w:val="00C4057E"/>
    <w:rsid w:val="00C405B2"/>
    <w:rsid w:val="00C41BFA"/>
    <w:rsid w:val="00C42D80"/>
    <w:rsid w:val="00C443D3"/>
    <w:rsid w:val="00C46F7F"/>
    <w:rsid w:val="00C47193"/>
    <w:rsid w:val="00C5234F"/>
    <w:rsid w:val="00C530F6"/>
    <w:rsid w:val="00C53EAA"/>
    <w:rsid w:val="00C601FF"/>
    <w:rsid w:val="00C60AEA"/>
    <w:rsid w:val="00C61055"/>
    <w:rsid w:val="00C61876"/>
    <w:rsid w:val="00C619BE"/>
    <w:rsid w:val="00C6338F"/>
    <w:rsid w:val="00C66AA4"/>
    <w:rsid w:val="00C6747A"/>
    <w:rsid w:val="00C726F9"/>
    <w:rsid w:val="00C75022"/>
    <w:rsid w:val="00C80E10"/>
    <w:rsid w:val="00C81617"/>
    <w:rsid w:val="00C81C67"/>
    <w:rsid w:val="00C82353"/>
    <w:rsid w:val="00C83DDC"/>
    <w:rsid w:val="00C84F84"/>
    <w:rsid w:val="00C85843"/>
    <w:rsid w:val="00C91051"/>
    <w:rsid w:val="00C91679"/>
    <w:rsid w:val="00C92F0E"/>
    <w:rsid w:val="00C93E7D"/>
    <w:rsid w:val="00C95164"/>
    <w:rsid w:val="00C95786"/>
    <w:rsid w:val="00C9799B"/>
    <w:rsid w:val="00C97DF6"/>
    <w:rsid w:val="00CA0AC4"/>
    <w:rsid w:val="00CA231C"/>
    <w:rsid w:val="00CA2742"/>
    <w:rsid w:val="00CA2DBC"/>
    <w:rsid w:val="00CA2DDD"/>
    <w:rsid w:val="00CA536E"/>
    <w:rsid w:val="00CA555F"/>
    <w:rsid w:val="00CB00BE"/>
    <w:rsid w:val="00CB0D10"/>
    <w:rsid w:val="00CB0E4E"/>
    <w:rsid w:val="00CB24B1"/>
    <w:rsid w:val="00CB263F"/>
    <w:rsid w:val="00CB3500"/>
    <w:rsid w:val="00CB4671"/>
    <w:rsid w:val="00CB51E5"/>
    <w:rsid w:val="00CB532A"/>
    <w:rsid w:val="00CB59B4"/>
    <w:rsid w:val="00CB6499"/>
    <w:rsid w:val="00CB79D2"/>
    <w:rsid w:val="00CC0830"/>
    <w:rsid w:val="00CC2DDD"/>
    <w:rsid w:val="00CC382C"/>
    <w:rsid w:val="00CC39B7"/>
    <w:rsid w:val="00CC4B6B"/>
    <w:rsid w:val="00CC5F26"/>
    <w:rsid w:val="00CC6FB7"/>
    <w:rsid w:val="00CC7532"/>
    <w:rsid w:val="00CD02CD"/>
    <w:rsid w:val="00CD1146"/>
    <w:rsid w:val="00CD2391"/>
    <w:rsid w:val="00CD29D4"/>
    <w:rsid w:val="00CD39C8"/>
    <w:rsid w:val="00CD4217"/>
    <w:rsid w:val="00CD457E"/>
    <w:rsid w:val="00CD5FDD"/>
    <w:rsid w:val="00CD5FE1"/>
    <w:rsid w:val="00CE0308"/>
    <w:rsid w:val="00CE0571"/>
    <w:rsid w:val="00CE078F"/>
    <w:rsid w:val="00CE0BFA"/>
    <w:rsid w:val="00CE3D33"/>
    <w:rsid w:val="00CE41E9"/>
    <w:rsid w:val="00CE4A40"/>
    <w:rsid w:val="00CE5880"/>
    <w:rsid w:val="00CF038A"/>
    <w:rsid w:val="00CF13AC"/>
    <w:rsid w:val="00CF2C71"/>
    <w:rsid w:val="00CF670C"/>
    <w:rsid w:val="00CF680C"/>
    <w:rsid w:val="00CF73C3"/>
    <w:rsid w:val="00CF7984"/>
    <w:rsid w:val="00D00127"/>
    <w:rsid w:val="00D0017E"/>
    <w:rsid w:val="00D00A99"/>
    <w:rsid w:val="00D02CD0"/>
    <w:rsid w:val="00D02F72"/>
    <w:rsid w:val="00D03E69"/>
    <w:rsid w:val="00D05FF2"/>
    <w:rsid w:val="00D07911"/>
    <w:rsid w:val="00D07E2E"/>
    <w:rsid w:val="00D11825"/>
    <w:rsid w:val="00D12D6A"/>
    <w:rsid w:val="00D13A78"/>
    <w:rsid w:val="00D13CAC"/>
    <w:rsid w:val="00D14128"/>
    <w:rsid w:val="00D142EA"/>
    <w:rsid w:val="00D15981"/>
    <w:rsid w:val="00D164B0"/>
    <w:rsid w:val="00D1657D"/>
    <w:rsid w:val="00D16851"/>
    <w:rsid w:val="00D22208"/>
    <w:rsid w:val="00D24030"/>
    <w:rsid w:val="00D24863"/>
    <w:rsid w:val="00D24D82"/>
    <w:rsid w:val="00D25D68"/>
    <w:rsid w:val="00D265E7"/>
    <w:rsid w:val="00D26914"/>
    <w:rsid w:val="00D26FEF"/>
    <w:rsid w:val="00D310F6"/>
    <w:rsid w:val="00D32501"/>
    <w:rsid w:val="00D336AC"/>
    <w:rsid w:val="00D34594"/>
    <w:rsid w:val="00D36E40"/>
    <w:rsid w:val="00D40D0A"/>
    <w:rsid w:val="00D415EB"/>
    <w:rsid w:val="00D44069"/>
    <w:rsid w:val="00D440E3"/>
    <w:rsid w:val="00D44E92"/>
    <w:rsid w:val="00D45C9D"/>
    <w:rsid w:val="00D46C26"/>
    <w:rsid w:val="00D47925"/>
    <w:rsid w:val="00D51591"/>
    <w:rsid w:val="00D52724"/>
    <w:rsid w:val="00D52B98"/>
    <w:rsid w:val="00D5558D"/>
    <w:rsid w:val="00D60141"/>
    <w:rsid w:val="00D601FD"/>
    <w:rsid w:val="00D60637"/>
    <w:rsid w:val="00D6076E"/>
    <w:rsid w:val="00D60D6A"/>
    <w:rsid w:val="00D60E90"/>
    <w:rsid w:val="00D612CD"/>
    <w:rsid w:val="00D62675"/>
    <w:rsid w:val="00D62BA6"/>
    <w:rsid w:val="00D651C7"/>
    <w:rsid w:val="00D653AE"/>
    <w:rsid w:val="00D6577B"/>
    <w:rsid w:val="00D65814"/>
    <w:rsid w:val="00D65874"/>
    <w:rsid w:val="00D65BAC"/>
    <w:rsid w:val="00D67A1E"/>
    <w:rsid w:val="00D70B95"/>
    <w:rsid w:val="00D7228A"/>
    <w:rsid w:val="00D7297A"/>
    <w:rsid w:val="00D748CA"/>
    <w:rsid w:val="00D749C8"/>
    <w:rsid w:val="00D75D17"/>
    <w:rsid w:val="00D76E6A"/>
    <w:rsid w:val="00D77320"/>
    <w:rsid w:val="00D7781A"/>
    <w:rsid w:val="00D82560"/>
    <w:rsid w:val="00D82EDE"/>
    <w:rsid w:val="00D8324A"/>
    <w:rsid w:val="00D85DC5"/>
    <w:rsid w:val="00D86239"/>
    <w:rsid w:val="00D86767"/>
    <w:rsid w:val="00D86F96"/>
    <w:rsid w:val="00D907AE"/>
    <w:rsid w:val="00D912BF"/>
    <w:rsid w:val="00D915B5"/>
    <w:rsid w:val="00D91844"/>
    <w:rsid w:val="00D91E43"/>
    <w:rsid w:val="00D92336"/>
    <w:rsid w:val="00D947E5"/>
    <w:rsid w:val="00D954E0"/>
    <w:rsid w:val="00D95D41"/>
    <w:rsid w:val="00D968E8"/>
    <w:rsid w:val="00D96AAA"/>
    <w:rsid w:val="00D97D83"/>
    <w:rsid w:val="00D97E33"/>
    <w:rsid w:val="00DA036E"/>
    <w:rsid w:val="00DA0D8C"/>
    <w:rsid w:val="00DA1848"/>
    <w:rsid w:val="00DA187E"/>
    <w:rsid w:val="00DA2530"/>
    <w:rsid w:val="00DA3EB6"/>
    <w:rsid w:val="00DA4E0A"/>
    <w:rsid w:val="00DA5502"/>
    <w:rsid w:val="00DA5807"/>
    <w:rsid w:val="00DA5AC6"/>
    <w:rsid w:val="00DA6311"/>
    <w:rsid w:val="00DB0775"/>
    <w:rsid w:val="00DB1BB3"/>
    <w:rsid w:val="00DB2E1A"/>
    <w:rsid w:val="00DB4061"/>
    <w:rsid w:val="00DB4D70"/>
    <w:rsid w:val="00DB4E26"/>
    <w:rsid w:val="00DB4F56"/>
    <w:rsid w:val="00DB514C"/>
    <w:rsid w:val="00DB5814"/>
    <w:rsid w:val="00DB605C"/>
    <w:rsid w:val="00DB6744"/>
    <w:rsid w:val="00DB6819"/>
    <w:rsid w:val="00DB6E47"/>
    <w:rsid w:val="00DB7605"/>
    <w:rsid w:val="00DB77E6"/>
    <w:rsid w:val="00DC0CCA"/>
    <w:rsid w:val="00DC3131"/>
    <w:rsid w:val="00DC35EF"/>
    <w:rsid w:val="00DC40C8"/>
    <w:rsid w:val="00DC5BB8"/>
    <w:rsid w:val="00DC62C0"/>
    <w:rsid w:val="00DC7026"/>
    <w:rsid w:val="00DD0682"/>
    <w:rsid w:val="00DD09D6"/>
    <w:rsid w:val="00DD102A"/>
    <w:rsid w:val="00DD1054"/>
    <w:rsid w:val="00DD1933"/>
    <w:rsid w:val="00DD261C"/>
    <w:rsid w:val="00DD2D45"/>
    <w:rsid w:val="00DD3D7C"/>
    <w:rsid w:val="00DD56A1"/>
    <w:rsid w:val="00DD587A"/>
    <w:rsid w:val="00DD6750"/>
    <w:rsid w:val="00DD7908"/>
    <w:rsid w:val="00DE0C7F"/>
    <w:rsid w:val="00DE1BA2"/>
    <w:rsid w:val="00DE3841"/>
    <w:rsid w:val="00DE553C"/>
    <w:rsid w:val="00DE625F"/>
    <w:rsid w:val="00DE6E2E"/>
    <w:rsid w:val="00DE7B0D"/>
    <w:rsid w:val="00DF1DFD"/>
    <w:rsid w:val="00DF2A8D"/>
    <w:rsid w:val="00DF4CDB"/>
    <w:rsid w:val="00DF5134"/>
    <w:rsid w:val="00DF6216"/>
    <w:rsid w:val="00DF72FA"/>
    <w:rsid w:val="00DF7CE8"/>
    <w:rsid w:val="00E002D5"/>
    <w:rsid w:val="00E00C17"/>
    <w:rsid w:val="00E045FF"/>
    <w:rsid w:val="00E06298"/>
    <w:rsid w:val="00E0702F"/>
    <w:rsid w:val="00E07BAC"/>
    <w:rsid w:val="00E107D5"/>
    <w:rsid w:val="00E10E03"/>
    <w:rsid w:val="00E144F9"/>
    <w:rsid w:val="00E14BB2"/>
    <w:rsid w:val="00E15049"/>
    <w:rsid w:val="00E151FF"/>
    <w:rsid w:val="00E15C61"/>
    <w:rsid w:val="00E16D3E"/>
    <w:rsid w:val="00E17509"/>
    <w:rsid w:val="00E17A27"/>
    <w:rsid w:val="00E20201"/>
    <w:rsid w:val="00E2043B"/>
    <w:rsid w:val="00E215EF"/>
    <w:rsid w:val="00E21A62"/>
    <w:rsid w:val="00E21B03"/>
    <w:rsid w:val="00E2296F"/>
    <w:rsid w:val="00E23490"/>
    <w:rsid w:val="00E25BD1"/>
    <w:rsid w:val="00E27B2E"/>
    <w:rsid w:val="00E27E22"/>
    <w:rsid w:val="00E31046"/>
    <w:rsid w:val="00E3273D"/>
    <w:rsid w:val="00E33049"/>
    <w:rsid w:val="00E33511"/>
    <w:rsid w:val="00E33A0B"/>
    <w:rsid w:val="00E34EE5"/>
    <w:rsid w:val="00E3601C"/>
    <w:rsid w:val="00E36146"/>
    <w:rsid w:val="00E37911"/>
    <w:rsid w:val="00E37C2B"/>
    <w:rsid w:val="00E4061F"/>
    <w:rsid w:val="00E428CE"/>
    <w:rsid w:val="00E429C8"/>
    <w:rsid w:val="00E42C17"/>
    <w:rsid w:val="00E42DF6"/>
    <w:rsid w:val="00E43017"/>
    <w:rsid w:val="00E439C0"/>
    <w:rsid w:val="00E46119"/>
    <w:rsid w:val="00E50F11"/>
    <w:rsid w:val="00E51860"/>
    <w:rsid w:val="00E52C6D"/>
    <w:rsid w:val="00E539DB"/>
    <w:rsid w:val="00E5574E"/>
    <w:rsid w:val="00E564AC"/>
    <w:rsid w:val="00E60033"/>
    <w:rsid w:val="00E614D8"/>
    <w:rsid w:val="00E61A60"/>
    <w:rsid w:val="00E62067"/>
    <w:rsid w:val="00E62B7C"/>
    <w:rsid w:val="00E62FA1"/>
    <w:rsid w:val="00E66948"/>
    <w:rsid w:val="00E66A23"/>
    <w:rsid w:val="00E67537"/>
    <w:rsid w:val="00E70F34"/>
    <w:rsid w:val="00E713BD"/>
    <w:rsid w:val="00E71BF4"/>
    <w:rsid w:val="00E7280E"/>
    <w:rsid w:val="00E72A64"/>
    <w:rsid w:val="00E731C2"/>
    <w:rsid w:val="00E733AA"/>
    <w:rsid w:val="00E749BA"/>
    <w:rsid w:val="00E7796E"/>
    <w:rsid w:val="00E833D4"/>
    <w:rsid w:val="00E837A9"/>
    <w:rsid w:val="00E847E3"/>
    <w:rsid w:val="00E84DFA"/>
    <w:rsid w:val="00E84E7E"/>
    <w:rsid w:val="00E84EDC"/>
    <w:rsid w:val="00E862B5"/>
    <w:rsid w:val="00E86439"/>
    <w:rsid w:val="00E867AD"/>
    <w:rsid w:val="00E86AE9"/>
    <w:rsid w:val="00E86BF1"/>
    <w:rsid w:val="00E9361E"/>
    <w:rsid w:val="00E94FF0"/>
    <w:rsid w:val="00E9552C"/>
    <w:rsid w:val="00E95700"/>
    <w:rsid w:val="00E960A9"/>
    <w:rsid w:val="00E96C95"/>
    <w:rsid w:val="00E970CE"/>
    <w:rsid w:val="00E97DA1"/>
    <w:rsid w:val="00EA37E1"/>
    <w:rsid w:val="00EA7FBB"/>
    <w:rsid w:val="00EB1CCA"/>
    <w:rsid w:val="00EB2038"/>
    <w:rsid w:val="00EB44BE"/>
    <w:rsid w:val="00EB51E6"/>
    <w:rsid w:val="00EB71EA"/>
    <w:rsid w:val="00EB72AB"/>
    <w:rsid w:val="00EC0463"/>
    <w:rsid w:val="00EC08CE"/>
    <w:rsid w:val="00EC0D8D"/>
    <w:rsid w:val="00EC0DC4"/>
    <w:rsid w:val="00EC0F81"/>
    <w:rsid w:val="00EC21F7"/>
    <w:rsid w:val="00EC24B6"/>
    <w:rsid w:val="00EC27CE"/>
    <w:rsid w:val="00EC3A2C"/>
    <w:rsid w:val="00EC5E50"/>
    <w:rsid w:val="00EC767E"/>
    <w:rsid w:val="00ED03A8"/>
    <w:rsid w:val="00ED126B"/>
    <w:rsid w:val="00ED14AA"/>
    <w:rsid w:val="00ED260C"/>
    <w:rsid w:val="00ED3070"/>
    <w:rsid w:val="00ED4E50"/>
    <w:rsid w:val="00ED54F1"/>
    <w:rsid w:val="00ED6E80"/>
    <w:rsid w:val="00ED7B52"/>
    <w:rsid w:val="00EE0B4E"/>
    <w:rsid w:val="00EE0D16"/>
    <w:rsid w:val="00EE0DB8"/>
    <w:rsid w:val="00EE1DB2"/>
    <w:rsid w:val="00EE1E32"/>
    <w:rsid w:val="00EE30C9"/>
    <w:rsid w:val="00EE48B9"/>
    <w:rsid w:val="00EE5136"/>
    <w:rsid w:val="00EE5AC4"/>
    <w:rsid w:val="00EE5E68"/>
    <w:rsid w:val="00EE62B9"/>
    <w:rsid w:val="00EE6325"/>
    <w:rsid w:val="00EE66AE"/>
    <w:rsid w:val="00EE7DEF"/>
    <w:rsid w:val="00EF2DD8"/>
    <w:rsid w:val="00EF4A4D"/>
    <w:rsid w:val="00EF4FD5"/>
    <w:rsid w:val="00EF5341"/>
    <w:rsid w:val="00EF58B1"/>
    <w:rsid w:val="00EF6124"/>
    <w:rsid w:val="00EF6125"/>
    <w:rsid w:val="00EF630F"/>
    <w:rsid w:val="00EF672F"/>
    <w:rsid w:val="00EF6E0F"/>
    <w:rsid w:val="00F023DA"/>
    <w:rsid w:val="00F026EC"/>
    <w:rsid w:val="00F0310C"/>
    <w:rsid w:val="00F0312A"/>
    <w:rsid w:val="00F06347"/>
    <w:rsid w:val="00F068B1"/>
    <w:rsid w:val="00F07FCD"/>
    <w:rsid w:val="00F11A76"/>
    <w:rsid w:val="00F12AFF"/>
    <w:rsid w:val="00F12E83"/>
    <w:rsid w:val="00F12EC7"/>
    <w:rsid w:val="00F132BC"/>
    <w:rsid w:val="00F14A6B"/>
    <w:rsid w:val="00F14AA0"/>
    <w:rsid w:val="00F15CFD"/>
    <w:rsid w:val="00F20B7A"/>
    <w:rsid w:val="00F21633"/>
    <w:rsid w:val="00F216CD"/>
    <w:rsid w:val="00F21E0B"/>
    <w:rsid w:val="00F2277A"/>
    <w:rsid w:val="00F22BED"/>
    <w:rsid w:val="00F22FFA"/>
    <w:rsid w:val="00F23025"/>
    <w:rsid w:val="00F238D9"/>
    <w:rsid w:val="00F31259"/>
    <w:rsid w:val="00F31AAD"/>
    <w:rsid w:val="00F31B9E"/>
    <w:rsid w:val="00F31F18"/>
    <w:rsid w:val="00F327AE"/>
    <w:rsid w:val="00F3437C"/>
    <w:rsid w:val="00F3534F"/>
    <w:rsid w:val="00F35973"/>
    <w:rsid w:val="00F35CBD"/>
    <w:rsid w:val="00F35E42"/>
    <w:rsid w:val="00F371F0"/>
    <w:rsid w:val="00F3736C"/>
    <w:rsid w:val="00F40900"/>
    <w:rsid w:val="00F411AA"/>
    <w:rsid w:val="00F41545"/>
    <w:rsid w:val="00F41AF3"/>
    <w:rsid w:val="00F41F80"/>
    <w:rsid w:val="00F428FD"/>
    <w:rsid w:val="00F467F1"/>
    <w:rsid w:val="00F46D5A"/>
    <w:rsid w:val="00F509F6"/>
    <w:rsid w:val="00F52407"/>
    <w:rsid w:val="00F55733"/>
    <w:rsid w:val="00F55DFB"/>
    <w:rsid w:val="00F563EE"/>
    <w:rsid w:val="00F563F7"/>
    <w:rsid w:val="00F56815"/>
    <w:rsid w:val="00F569E3"/>
    <w:rsid w:val="00F57D96"/>
    <w:rsid w:val="00F57DB1"/>
    <w:rsid w:val="00F60E5B"/>
    <w:rsid w:val="00F616F6"/>
    <w:rsid w:val="00F65A52"/>
    <w:rsid w:val="00F662D8"/>
    <w:rsid w:val="00F66A82"/>
    <w:rsid w:val="00F66C9C"/>
    <w:rsid w:val="00F70777"/>
    <w:rsid w:val="00F71174"/>
    <w:rsid w:val="00F71E8D"/>
    <w:rsid w:val="00F73E47"/>
    <w:rsid w:val="00F75309"/>
    <w:rsid w:val="00F77442"/>
    <w:rsid w:val="00F77709"/>
    <w:rsid w:val="00F777E2"/>
    <w:rsid w:val="00F805C1"/>
    <w:rsid w:val="00F82020"/>
    <w:rsid w:val="00F8289E"/>
    <w:rsid w:val="00F82959"/>
    <w:rsid w:val="00F8362F"/>
    <w:rsid w:val="00F83674"/>
    <w:rsid w:val="00F83A58"/>
    <w:rsid w:val="00F84085"/>
    <w:rsid w:val="00F8422A"/>
    <w:rsid w:val="00F846FD"/>
    <w:rsid w:val="00F86C08"/>
    <w:rsid w:val="00F8741B"/>
    <w:rsid w:val="00F87C8D"/>
    <w:rsid w:val="00F907FE"/>
    <w:rsid w:val="00F93315"/>
    <w:rsid w:val="00F94351"/>
    <w:rsid w:val="00F94443"/>
    <w:rsid w:val="00F94B1C"/>
    <w:rsid w:val="00F95468"/>
    <w:rsid w:val="00F959A8"/>
    <w:rsid w:val="00F97017"/>
    <w:rsid w:val="00FA0538"/>
    <w:rsid w:val="00FA0FE3"/>
    <w:rsid w:val="00FA1E24"/>
    <w:rsid w:val="00FA1F34"/>
    <w:rsid w:val="00FA22E4"/>
    <w:rsid w:val="00FA4D67"/>
    <w:rsid w:val="00FA5031"/>
    <w:rsid w:val="00FA508B"/>
    <w:rsid w:val="00FA606A"/>
    <w:rsid w:val="00FA6EEF"/>
    <w:rsid w:val="00FB0141"/>
    <w:rsid w:val="00FB1339"/>
    <w:rsid w:val="00FB1905"/>
    <w:rsid w:val="00FB225D"/>
    <w:rsid w:val="00FB324C"/>
    <w:rsid w:val="00FB378C"/>
    <w:rsid w:val="00FB70DD"/>
    <w:rsid w:val="00FB730A"/>
    <w:rsid w:val="00FC0058"/>
    <w:rsid w:val="00FC015B"/>
    <w:rsid w:val="00FC05BA"/>
    <w:rsid w:val="00FC15DC"/>
    <w:rsid w:val="00FC5D56"/>
    <w:rsid w:val="00FC7738"/>
    <w:rsid w:val="00FC7C42"/>
    <w:rsid w:val="00FD09D1"/>
    <w:rsid w:val="00FD1B27"/>
    <w:rsid w:val="00FD1B6B"/>
    <w:rsid w:val="00FD1C44"/>
    <w:rsid w:val="00FD1CDC"/>
    <w:rsid w:val="00FD211D"/>
    <w:rsid w:val="00FD32BB"/>
    <w:rsid w:val="00FD3EF1"/>
    <w:rsid w:val="00FD4414"/>
    <w:rsid w:val="00FD4EDC"/>
    <w:rsid w:val="00FD6115"/>
    <w:rsid w:val="00FD67BC"/>
    <w:rsid w:val="00FD6FA4"/>
    <w:rsid w:val="00FE0410"/>
    <w:rsid w:val="00FE076E"/>
    <w:rsid w:val="00FE332C"/>
    <w:rsid w:val="00FE3AE6"/>
    <w:rsid w:val="00FE5348"/>
    <w:rsid w:val="00FE59BE"/>
    <w:rsid w:val="00FF041E"/>
    <w:rsid w:val="00FF1DD2"/>
    <w:rsid w:val="00FF2451"/>
    <w:rsid w:val="00FF2629"/>
    <w:rsid w:val="00FF3241"/>
    <w:rsid w:val="00FF338D"/>
    <w:rsid w:val="00FF380C"/>
    <w:rsid w:val="00FF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FC"/>
    <w:pPr>
      <w:widowControl w:val="0"/>
      <w:suppressAutoHyphens/>
      <w:spacing w:after="0" w:line="240" w:lineRule="auto"/>
    </w:pPr>
    <w:rPr>
      <w:rFonts w:ascii="Times New Roman" w:eastAsia="Tahoma" w:hAnsi="Times New Roman" w:cs="Times New Roman"/>
      <w:sz w:val="24"/>
      <w:szCs w:val="24"/>
      <w:lang w:val="en-PH"/>
    </w:rPr>
  </w:style>
  <w:style w:type="paragraph" w:styleId="Heading1">
    <w:name w:val="heading 1"/>
    <w:basedOn w:val="Normal"/>
    <w:next w:val="Normal"/>
    <w:link w:val="Heading1Char"/>
    <w:uiPriority w:val="9"/>
    <w:qFormat/>
    <w:rsid w:val="00A62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4E20A3"/>
    <w:pPr>
      <w:widowControl/>
      <w:suppressAutoHyphens w:val="0"/>
      <w:spacing w:before="100" w:beforeAutospacing="1" w:after="100" w:afterAutospacing="1"/>
      <w:outlineLvl w:val="1"/>
    </w:pPr>
    <w:rPr>
      <w:rFonts w:eastAsia="Times New Roman"/>
      <w:b/>
      <w:bCs/>
      <w:sz w:val="36"/>
      <w:szCs w:val="36"/>
      <w:lang w:val="en-US"/>
    </w:rPr>
  </w:style>
  <w:style w:type="paragraph" w:styleId="Heading3">
    <w:name w:val="heading 3"/>
    <w:basedOn w:val="Normal"/>
    <w:next w:val="Normal"/>
    <w:link w:val="Heading3Char"/>
    <w:uiPriority w:val="9"/>
    <w:unhideWhenUsed/>
    <w:qFormat/>
    <w:rsid w:val="00E15C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25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5B2"/>
    <w:pPr>
      <w:widowControl/>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customStyle="1" w:styleId="st">
    <w:name w:val="st"/>
    <w:basedOn w:val="DefaultParagraphFont"/>
    <w:rsid w:val="00214A5A"/>
  </w:style>
  <w:style w:type="paragraph" w:customStyle="1" w:styleId="Default">
    <w:name w:val="Default"/>
    <w:rsid w:val="00CD11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BE3911"/>
    <w:pPr>
      <w:tabs>
        <w:tab w:val="center" w:pos="4680"/>
        <w:tab w:val="right" w:pos="9360"/>
      </w:tabs>
    </w:pPr>
  </w:style>
  <w:style w:type="character" w:customStyle="1" w:styleId="HeaderChar">
    <w:name w:val="Header Char"/>
    <w:basedOn w:val="DefaultParagraphFont"/>
    <w:link w:val="Header"/>
    <w:uiPriority w:val="99"/>
    <w:semiHidden/>
    <w:rsid w:val="00BE3911"/>
    <w:rPr>
      <w:rFonts w:ascii="Times New Roman" w:eastAsia="Tahoma" w:hAnsi="Times New Roman" w:cs="Times New Roman"/>
      <w:sz w:val="24"/>
      <w:szCs w:val="24"/>
      <w:lang w:val="en-PH"/>
    </w:rPr>
  </w:style>
  <w:style w:type="paragraph" w:styleId="Footer">
    <w:name w:val="footer"/>
    <w:basedOn w:val="Normal"/>
    <w:link w:val="FooterChar"/>
    <w:uiPriority w:val="99"/>
    <w:unhideWhenUsed/>
    <w:rsid w:val="00BE3911"/>
    <w:pPr>
      <w:tabs>
        <w:tab w:val="center" w:pos="4680"/>
        <w:tab w:val="right" w:pos="9360"/>
      </w:tabs>
    </w:pPr>
  </w:style>
  <w:style w:type="character" w:customStyle="1" w:styleId="FooterChar">
    <w:name w:val="Footer Char"/>
    <w:basedOn w:val="DefaultParagraphFont"/>
    <w:link w:val="Footer"/>
    <w:uiPriority w:val="99"/>
    <w:rsid w:val="00BE3911"/>
    <w:rPr>
      <w:rFonts w:ascii="Times New Roman" w:eastAsia="Tahoma" w:hAnsi="Times New Roman" w:cs="Times New Roman"/>
      <w:sz w:val="24"/>
      <w:szCs w:val="24"/>
      <w:lang w:val="en-PH"/>
    </w:rPr>
  </w:style>
  <w:style w:type="character" w:styleId="EndnoteReference">
    <w:name w:val="endnote reference"/>
    <w:basedOn w:val="DefaultParagraphFont"/>
    <w:uiPriority w:val="99"/>
    <w:semiHidden/>
    <w:unhideWhenUsed/>
    <w:rsid w:val="00C27432"/>
    <w:rPr>
      <w:vertAlign w:val="superscript"/>
    </w:rPr>
  </w:style>
  <w:style w:type="character" w:styleId="Strong">
    <w:name w:val="Strong"/>
    <w:basedOn w:val="DefaultParagraphFont"/>
    <w:uiPriority w:val="22"/>
    <w:qFormat/>
    <w:rsid w:val="00C27432"/>
    <w:rPr>
      <w:b/>
      <w:bCs/>
    </w:rPr>
  </w:style>
  <w:style w:type="paragraph" w:styleId="NoSpacing">
    <w:name w:val="No Spacing"/>
    <w:uiPriority w:val="1"/>
    <w:qFormat/>
    <w:rsid w:val="00C27432"/>
    <w:pPr>
      <w:spacing w:after="0" w:line="240" w:lineRule="auto"/>
    </w:pPr>
  </w:style>
  <w:style w:type="character" w:customStyle="1" w:styleId="ListParagraphChar">
    <w:name w:val="List Paragraph Char"/>
    <w:link w:val="ListParagraph"/>
    <w:uiPriority w:val="34"/>
    <w:locked/>
    <w:rsid w:val="00C27432"/>
  </w:style>
  <w:style w:type="character" w:customStyle="1" w:styleId="apple-style-span">
    <w:name w:val="apple-style-span"/>
    <w:basedOn w:val="DefaultParagraphFont"/>
    <w:rsid w:val="004A3ED8"/>
  </w:style>
  <w:style w:type="paragraph" w:styleId="HTMLPreformatted">
    <w:name w:val="HTML Preformatted"/>
    <w:basedOn w:val="Normal"/>
    <w:link w:val="HTMLPreformattedChar"/>
    <w:uiPriority w:val="99"/>
    <w:rsid w:val="004A3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A3ED8"/>
    <w:rPr>
      <w:rFonts w:ascii="Courier New" w:eastAsia="Times New Roman" w:hAnsi="Courier New" w:cs="Courier New"/>
      <w:sz w:val="20"/>
      <w:szCs w:val="20"/>
      <w:lang w:val="ru-RU" w:eastAsia="ru-RU"/>
    </w:rPr>
  </w:style>
  <w:style w:type="character" w:customStyle="1" w:styleId="A1">
    <w:name w:val="A1"/>
    <w:uiPriority w:val="99"/>
    <w:rsid w:val="00D91844"/>
    <w:rPr>
      <w:rFonts w:cs="Helvetica 45 Light"/>
      <w:color w:val="211D1E"/>
      <w:sz w:val="18"/>
      <w:szCs w:val="18"/>
    </w:rPr>
  </w:style>
  <w:style w:type="character" w:customStyle="1" w:styleId="Heading2Char">
    <w:name w:val="Heading 2 Char"/>
    <w:basedOn w:val="DefaultParagraphFont"/>
    <w:link w:val="Heading2"/>
    <w:uiPriority w:val="99"/>
    <w:rsid w:val="004E20A3"/>
    <w:rPr>
      <w:rFonts w:ascii="Times New Roman" w:eastAsia="Times New Roman" w:hAnsi="Times New Roman" w:cs="Times New Roman"/>
      <w:b/>
      <w:bCs/>
      <w:sz w:val="36"/>
      <w:szCs w:val="36"/>
    </w:rPr>
  </w:style>
  <w:style w:type="paragraph" w:styleId="NormalWeb">
    <w:name w:val="Normal (Web)"/>
    <w:basedOn w:val="Normal"/>
    <w:uiPriority w:val="99"/>
    <w:unhideWhenUsed/>
    <w:rsid w:val="004E20A3"/>
    <w:pPr>
      <w:widowControl/>
      <w:suppressAutoHyphens w:val="0"/>
      <w:spacing w:before="100" w:beforeAutospacing="1" w:after="100" w:afterAutospacing="1"/>
    </w:pPr>
    <w:rPr>
      <w:rFonts w:eastAsia="Times New Roman"/>
      <w:lang w:val="en-US"/>
    </w:rPr>
  </w:style>
  <w:style w:type="character" w:customStyle="1" w:styleId="notranslate">
    <w:name w:val="notranslate"/>
    <w:basedOn w:val="DefaultParagraphFont"/>
    <w:uiPriority w:val="99"/>
    <w:rsid w:val="004E20A3"/>
  </w:style>
  <w:style w:type="character" w:customStyle="1" w:styleId="apple-converted-space">
    <w:name w:val="apple-converted-space"/>
    <w:basedOn w:val="DefaultParagraphFont"/>
    <w:rsid w:val="004E20A3"/>
  </w:style>
  <w:style w:type="character" w:customStyle="1" w:styleId="s0">
    <w:name w:val="s0"/>
    <w:basedOn w:val="DefaultParagraphFont"/>
    <w:rsid w:val="006E69A1"/>
  </w:style>
  <w:style w:type="character" w:styleId="Hyperlink">
    <w:name w:val="Hyperlink"/>
    <w:basedOn w:val="DefaultParagraphFont"/>
    <w:uiPriority w:val="99"/>
    <w:unhideWhenUsed/>
    <w:rsid w:val="00156E61"/>
    <w:rPr>
      <w:color w:val="0000FF" w:themeColor="hyperlink"/>
      <w:u w:val="single"/>
    </w:rPr>
  </w:style>
  <w:style w:type="character" w:customStyle="1" w:styleId="Heading1Char">
    <w:name w:val="Heading 1 Char"/>
    <w:basedOn w:val="DefaultParagraphFont"/>
    <w:link w:val="Heading1"/>
    <w:uiPriority w:val="9"/>
    <w:rsid w:val="00A62BB5"/>
    <w:rPr>
      <w:rFonts w:asciiTheme="majorHAnsi" w:eastAsiaTheme="majorEastAsia" w:hAnsiTheme="majorHAnsi" w:cstheme="majorBidi"/>
      <w:b/>
      <w:bCs/>
      <w:color w:val="365F91" w:themeColor="accent1" w:themeShade="BF"/>
      <w:sz w:val="28"/>
      <w:szCs w:val="28"/>
      <w:lang w:val="en-PH"/>
    </w:rPr>
  </w:style>
  <w:style w:type="paragraph" w:styleId="BalloonText">
    <w:name w:val="Balloon Text"/>
    <w:basedOn w:val="Normal"/>
    <w:link w:val="BalloonTextChar"/>
    <w:uiPriority w:val="99"/>
    <w:semiHidden/>
    <w:unhideWhenUsed/>
    <w:rsid w:val="002B40BF"/>
    <w:rPr>
      <w:rFonts w:ascii="Tahoma" w:hAnsi="Tahoma" w:cs="Tahoma"/>
      <w:sz w:val="16"/>
      <w:szCs w:val="16"/>
    </w:rPr>
  </w:style>
  <w:style w:type="character" w:customStyle="1" w:styleId="BalloonTextChar">
    <w:name w:val="Balloon Text Char"/>
    <w:basedOn w:val="DefaultParagraphFont"/>
    <w:link w:val="BalloonText"/>
    <w:uiPriority w:val="99"/>
    <w:semiHidden/>
    <w:rsid w:val="002B40BF"/>
    <w:rPr>
      <w:rFonts w:ascii="Tahoma" w:eastAsia="Tahoma" w:hAnsi="Tahoma" w:cs="Tahoma"/>
      <w:sz w:val="16"/>
      <w:szCs w:val="16"/>
      <w:lang w:val="en-PH"/>
    </w:rPr>
  </w:style>
  <w:style w:type="paragraph" w:styleId="EndnoteText">
    <w:name w:val="endnote text"/>
    <w:basedOn w:val="Normal"/>
    <w:link w:val="EndnoteTextChar"/>
    <w:uiPriority w:val="99"/>
    <w:semiHidden/>
    <w:unhideWhenUsed/>
    <w:rsid w:val="008105B0"/>
    <w:rPr>
      <w:sz w:val="20"/>
      <w:szCs w:val="20"/>
    </w:rPr>
  </w:style>
  <w:style w:type="character" w:customStyle="1" w:styleId="EndnoteTextChar">
    <w:name w:val="Endnote Text Char"/>
    <w:basedOn w:val="DefaultParagraphFont"/>
    <w:link w:val="EndnoteText"/>
    <w:uiPriority w:val="99"/>
    <w:semiHidden/>
    <w:rsid w:val="008105B0"/>
    <w:rPr>
      <w:rFonts w:ascii="Times New Roman" w:eastAsia="Tahoma" w:hAnsi="Times New Roman" w:cs="Times New Roman"/>
      <w:sz w:val="20"/>
      <w:szCs w:val="20"/>
      <w:lang w:val="en-PH"/>
    </w:rPr>
  </w:style>
  <w:style w:type="character" w:customStyle="1" w:styleId="Heading3Char">
    <w:name w:val="Heading 3 Char"/>
    <w:basedOn w:val="DefaultParagraphFont"/>
    <w:link w:val="Heading3"/>
    <w:uiPriority w:val="9"/>
    <w:rsid w:val="00E15C61"/>
    <w:rPr>
      <w:rFonts w:asciiTheme="majorHAnsi" w:eastAsiaTheme="majorEastAsia" w:hAnsiTheme="majorHAnsi" w:cstheme="majorBidi"/>
      <w:b/>
      <w:bCs/>
      <w:color w:val="4F81BD" w:themeColor="accent1"/>
      <w:sz w:val="24"/>
      <w:szCs w:val="24"/>
      <w:lang w:val="en-PH"/>
    </w:rPr>
  </w:style>
  <w:style w:type="paragraph" w:customStyle="1" w:styleId="a3520normalp8">
    <w:name w:val="a__35__20_normal_p8"/>
    <w:basedOn w:val="Normal"/>
    <w:rsid w:val="00441D7E"/>
    <w:pPr>
      <w:widowControl/>
      <w:suppressAutoHyphens w:val="0"/>
      <w:spacing w:after="120"/>
      <w:jc w:val="both"/>
    </w:pPr>
    <w:rPr>
      <w:rFonts w:eastAsia="Times New Roman"/>
      <w:lang w:val="en-US"/>
    </w:rPr>
  </w:style>
  <w:style w:type="paragraph" w:customStyle="1" w:styleId="a3520normalp9">
    <w:name w:val="a__35__20_normal_p9"/>
    <w:basedOn w:val="Normal"/>
    <w:rsid w:val="00441D7E"/>
    <w:pPr>
      <w:widowControl/>
      <w:suppressAutoHyphens w:val="0"/>
      <w:spacing w:after="120"/>
      <w:jc w:val="both"/>
    </w:pPr>
    <w:rPr>
      <w:rFonts w:eastAsia="Times New Roman"/>
      <w:lang w:val="en-US"/>
    </w:rPr>
  </w:style>
  <w:style w:type="paragraph" w:customStyle="1" w:styleId="a3520normal3420contexte">
    <w:name w:val="a__35__20_normal__34__20_contexte"/>
    <w:basedOn w:val="Normal"/>
    <w:rsid w:val="00441D7E"/>
    <w:pPr>
      <w:widowControl/>
      <w:suppressAutoHyphens w:val="0"/>
      <w:spacing w:after="360"/>
      <w:jc w:val="both"/>
    </w:pPr>
    <w:rPr>
      <w:rFonts w:eastAsia="Times New Roman"/>
      <w:lang w:val="en-US"/>
    </w:rPr>
  </w:style>
  <w:style w:type="paragraph" w:customStyle="1" w:styleId="a3520lieu5fdatep3">
    <w:name w:val="a__35__20_lieu_5f_date_p3"/>
    <w:basedOn w:val="Normal"/>
    <w:rsid w:val="00441D7E"/>
    <w:pPr>
      <w:widowControl/>
      <w:suppressAutoHyphens w:val="0"/>
      <w:spacing w:before="100" w:beforeAutospacing="1" w:after="100" w:afterAutospacing="1"/>
      <w:jc w:val="both"/>
    </w:pPr>
    <w:rPr>
      <w:rFonts w:eastAsia="Times New Roman"/>
      <w:b/>
      <w:bCs/>
      <w:lang w:val="en-US"/>
    </w:rPr>
  </w:style>
  <w:style w:type="character" w:customStyle="1" w:styleId="at1">
    <w:name w:val="a__t1"/>
    <w:basedOn w:val="DefaultParagraphFont"/>
    <w:rsid w:val="00441D7E"/>
  </w:style>
  <w:style w:type="character" w:customStyle="1" w:styleId="postdate">
    <w:name w:val="postdate"/>
    <w:basedOn w:val="DefaultParagraphFont"/>
    <w:rsid w:val="00327BBD"/>
  </w:style>
  <w:style w:type="character" w:customStyle="1" w:styleId="expand">
    <w:name w:val="expand"/>
    <w:basedOn w:val="DefaultParagraphFont"/>
    <w:rsid w:val="003A72B3"/>
  </w:style>
  <w:style w:type="character" w:customStyle="1" w:styleId="name">
    <w:name w:val="name"/>
    <w:basedOn w:val="DefaultParagraphFont"/>
    <w:rsid w:val="003A72B3"/>
  </w:style>
  <w:style w:type="character" w:customStyle="1" w:styleId="country">
    <w:name w:val="country"/>
    <w:basedOn w:val="DefaultParagraphFont"/>
    <w:rsid w:val="003A72B3"/>
  </w:style>
  <w:style w:type="character" w:customStyle="1" w:styleId="Heading5Char">
    <w:name w:val="Heading 5 Char"/>
    <w:basedOn w:val="DefaultParagraphFont"/>
    <w:link w:val="Heading5"/>
    <w:uiPriority w:val="9"/>
    <w:semiHidden/>
    <w:rsid w:val="00E25BD1"/>
    <w:rPr>
      <w:rFonts w:asciiTheme="majorHAnsi" w:eastAsiaTheme="majorEastAsia" w:hAnsiTheme="majorHAnsi" w:cstheme="majorBidi"/>
      <w:color w:val="243F60" w:themeColor="accent1" w:themeShade="7F"/>
      <w:sz w:val="24"/>
      <w:szCs w:val="24"/>
      <w:lang w:val="en-PH"/>
    </w:rPr>
  </w:style>
  <w:style w:type="paragraph" w:customStyle="1" w:styleId="yiv9167523673msonormal">
    <w:name w:val="yiv9167523673msonormal"/>
    <w:basedOn w:val="Normal"/>
    <w:rsid w:val="0000695B"/>
    <w:pPr>
      <w:widowControl/>
      <w:suppressAutoHyphens w:val="0"/>
      <w:spacing w:before="100" w:beforeAutospacing="1" w:after="100" w:afterAutospacing="1"/>
    </w:pPr>
    <w:rPr>
      <w:rFonts w:eastAsia="Times New Roman"/>
      <w:lang w:val="en-US"/>
    </w:rPr>
  </w:style>
  <w:style w:type="table" w:styleId="TableGrid">
    <w:name w:val="Table Grid"/>
    <w:basedOn w:val="TableNormal"/>
    <w:uiPriority w:val="59"/>
    <w:rsid w:val="00A66931"/>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298F"/>
    <w:rPr>
      <w:sz w:val="18"/>
      <w:szCs w:val="18"/>
    </w:rPr>
  </w:style>
  <w:style w:type="paragraph" w:styleId="CommentText">
    <w:name w:val="annotation text"/>
    <w:basedOn w:val="Normal"/>
    <w:link w:val="CommentTextChar"/>
    <w:uiPriority w:val="99"/>
    <w:semiHidden/>
    <w:unhideWhenUsed/>
    <w:rsid w:val="0032298F"/>
    <w:pPr>
      <w:widowControl/>
      <w:suppressAutoHyphens w:val="0"/>
      <w:spacing w:after="200"/>
    </w:pPr>
    <w:rPr>
      <w:rFonts w:eastAsia="Times New Roman"/>
      <w:color w:val="000000"/>
      <w:lang w:val="en-US"/>
    </w:rPr>
  </w:style>
  <w:style w:type="character" w:customStyle="1" w:styleId="CommentTextChar">
    <w:name w:val="Comment Text Char"/>
    <w:basedOn w:val="DefaultParagraphFont"/>
    <w:link w:val="CommentText"/>
    <w:uiPriority w:val="99"/>
    <w:semiHidden/>
    <w:rsid w:val="0032298F"/>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E3BEA"/>
    <w:rPr>
      <w:sz w:val="20"/>
      <w:szCs w:val="20"/>
    </w:rPr>
  </w:style>
  <w:style w:type="character" w:customStyle="1" w:styleId="FootnoteTextChar">
    <w:name w:val="Footnote Text Char"/>
    <w:basedOn w:val="DefaultParagraphFont"/>
    <w:link w:val="FootnoteText"/>
    <w:uiPriority w:val="99"/>
    <w:semiHidden/>
    <w:rsid w:val="007E3BEA"/>
    <w:rPr>
      <w:rFonts w:ascii="Times New Roman" w:eastAsia="Tahoma" w:hAnsi="Times New Roman" w:cs="Times New Roman"/>
      <w:sz w:val="20"/>
      <w:szCs w:val="20"/>
      <w:lang w:val="en-PH"/>
    </w:rPr>
  </w:style>
  <w:style w:type="character" w:styleId="FootnoteReference">
    <w:name w:val="footnote reference"/>
    <w:basedOn w:val="DefaultParagraphFont"/>
    <w:uiPriority w:val="99"/>
    <w:semiHidden/>
    <w:unhideWhenUsed/>
    <w:rsid w:val="007E3BEA"/>
    <w:rPr>
      <w:vertAlign w:val="superscript"/>
    </w:rPr>
  </w:style>
</w:styles>
</file>

<file path=word/webSettings.xml><?xml version="1.0" encoding="utf-8"?>
<w:webSettings xmlns:r="http://schemas.openxmlformats.org/officeDocument/2006/relationships" xmlns:w="http://schemas.openxmlformats.org/wordprocessingml/2006/main">
  <w:divs>
    <w:div w:id="18821098">
      <w:bodyDiv w:val="1"/>
      <w:marLeft w:val="0"/>
      <w:marRight w:val="0"/>
      <w:marTop w:val="0"/>
      <w:marBottom w:val="0"/>
      <w:divBdr>
        <w:top w:val="none" w:sz="0" w:space="0" w:color="auto"/>
        <w:left w:val="none" w:sz="0" w:space="0" w:color="auto"/>
        <w:bottom w:val="none" w:sz="0" w:space="0" w:color="auto"/>
        <w:right w:val="none" w:sz="0" w:space="0" w:color="auto"/>
      </w:divBdr>
    </w:div>
    <w:div w:id="33963726">
      <w:bodyDiv w:val="1"/>
      <w:marLeft w:val="0"/>
      <w:marRight w:val="0"/>
      <w:marTop w:val="0"/>
      <w:marBottom w:val="0"/>
      <w:divBdr>
        <w:top w:val="none" w:sz="0" w:space="0" w:color="auto"/>
        <w:left w:val="none" w:sz="0" w:space="0" w:color="auto"/>
        <w:bottom w:val="none" w:sz="0" w:space="0" w:color="auto"/>
        <w:right w:val="none" w:sz="0" w:space="0" w:color="auto"/>
      </w:divBdr>
    </w:div>
    <w:div w:id="41711673">
      <w:bodyDiv w:val="1"/>
      <w:marLeft w:val="0"/>
      <w:marRight w:val="0"/>
      <w:marTop w:val="0"/>
      <w:marBottom w:val="0"/>
      <w:divBdr>
        <w:top w:val="none" w:sz="0" w:space="0" w:color="auto"/>
        <w:left w:val="none" w:sz="0" w:space="0" w:color="auto"/>
        <w:bottom w:val="none" w:sz="0" w:space="0" w:color="auto"/>
        <w:right w:val="none" w:sz="0" w:space="0" w:color="auto"/>
      </w:divBdr>
    </w:div>
    <w:div w:id="49503829">
      <w:bodyDiv w:val="1"/>
      <w:marLeft w:val="0"/>
      <w:marRight w:val="0"/>
      <w:marTop w:val="0"/>
      <w:marBottom w:val="0"/>
      <w:divBdr>
        <w:top w:val="none" w:sz="0" w:space="0" w:color="auto"/>
        <w:left w:val="none" w:sz="0" w:space="0" w:color="auto"/>
        <w:bottom w:val="none" w:sz="0" w:space="0" w:color="auto"/>
        <w:right w:val="none" w:sz="0" w:space="0" w:color="auto"/>
      </w:divBdr>
      <w:divsChild>
        <w:div w:id="408229704">
          <w:marLeft w:val="547"/>
          <w:marRight w:val="0"/>
          <w:marTop w:val="154"/>
          <w:marBottom w:val="0"/>
          <w:divBdr>
            <w:top w:val="none" w:sz="0" w:space="0" w:color="auto"/>
            <w:left w:val="none" w:sz="0" w:space="0" w:color="auto"/>
            <w:bottom w:val="none" w:sz="0" w:space="0" w:color="auto"/>
            <w:right w:val="none" w:sz="0" w:space="0" w:color="auto"/>
          </w:divBdr>
        </w:div>
        <w:div w:id="1008752643">
          <w:marLeft w:val="547"/>
          <w:marRight w:val="0"/>
          <w:marTop w:val="154"/>
          <w:marBottom w:val="0"/>
          <w:divBdr>
            <w:top w:val="none" w:sz="0" w:space="0" w:color="auto"/>
            <w:left w:val="none" w:sz="0" w:space="0" w:color="auto"/>
            <w:bottom w:val="none" w:sz="0" w:space="0" w:color="auto"/>
            <w:right w:val="none" w:sz="0" w:space="0" w:color="auto"/>
          </w:divBdr>
        </w:div>
        <w:div w:id="2072340830">
          <w:marLeft w:val="547"/>
          <w:marRight w:val="0"/>
          <w:marTop w:val="154"/>
          <w:marBottom w:val="0"/>
          <w:divBdr>
            <w:top w:val="none" w:sz="0" w:space="0" w:color="auto"/>
            <w:left w:val="none" w:sz="0" w:space="0" w:color="auto"/>
            <w:bottom w:val="none" w:sz="0" w:space="0" w:color="auto"/>
            <w:right w:val="none" w:sz="0" w:space="0" w:color="auto"/>
          </w:divBdr>
        </w:div>
        <w:div w:id="1616403402">
          <w:marLeft w:val="547"/>
          <w:marRight w:val="0"/>
          <w:marTop w:val="154"/>
          <w:marBottom w:val="0"/>
          <w:divBdr>
            <w:top w:val="none" w:sz="0" w:space="0" w:color="auto"/>
            <w:left w:val="none" w:sz="0" w:space="0" w:color="auto"/>
            <w:bottom w:val="none" w:sz="0" w:space="0" w:color="auto"/>
            <w:right w:val="none" w:sz="0" w:space="0" w:color="auto"/>
          </w:divBdr>
        </w:div>
      </w:divsChild>
    </w:div>
    <w:div w:id="52000727">
      <w:bodyDiv w:val="1"/>
      <w:marLeft w:val="0"/>
      <w:marRight w:val="0"/>
      <w:marTop w:val="0"/>
      <w:marBottom w:val="0"/>
      <w:divBdr>
        <w:top w:val="none" w:sz="0" w:space="0" w:color="auto"/>
        <w:left w:val="none" w:sz="0" w:space="0" w:color="auto"/>
        <w:bottom w:val="none" w:sz="0" w:space="0" w:color="auto"/>
        <w:right w:val="none" w:sz="0" w:space="0" w:color="auto"/>
      </w:divBdr>
      <w:divsChild>
        <w:div w:id="293491021">
          <w:marLeft w:val="547"/>
          <w:marRight w:val="0"/>
          <w:marTop w:val="154"/>
          <w:marBottom w:val="0"/>
          <w:divBdr>
            <w:top w:val="none" w:sz="0" w:space="0" w:color="auto"/>
            <w:left w:val="none" w:sz="0" w:space="0" w:color="auto"/>
            <w:bottom w:val="none" w:sz="0" w:space="0" w:color="auto"/>
            <w:right w:val="none" w:sz="0" w:space="0" w:color="auto"/>
          </w:divBdr>
        </w:div>
        <w:div w:id="604265584">
          <w:marLeft w:val="547"/>
          <w:marRight w:val="0"/>
          <w:marTop w:val="154"/>
          <w:marBottom w:val="0"/>
          <w:divBdr>
            <w:top w:val="none" w:sz="0" w:space="0" w:color="auto"/>
            <w:left w:val="none" w:sz="0" w:space="0" w:color="auto"/>
            <w:bottom w:val="none" w:sz="0" w:space="0" w:color="auto"/>
            <w:right w:val="none" w:sz="0" w:space="0" w:color="auto"/>
          </w:divBdr>
        </w:div>
        <w:div w:id="1679846701">
          <w:marLeft w:val="547"/>
          <w:marRight w:val="0"/>
          <w:marTop w:val="154"/>
          <w:marBottom w:val="0"/>
          <w:divBdr>
            <w:top w:val="none" w:sz="0" w:space="0" w:color="auto"/>
            <w:left w:val="none" w:sz="0" w:space="0" w:color="auto"/>
            <w:bottom w:val="none" w:sz="0" w:space="0" w:color="auto"/>
            <w:right w:val="none" w:sz="0" w:space="0" w:color="auto"/>
          </w:divBdr>
        </w:div>
        <w:div w:id="1836412452">
          <w:marLeft w:val="547"/>
          <w:marRight w:val="0"/>
          <w:marTop w:val="154"/>
          <w:marBottom w:val="0"/>
          <w:divBdr>
            <w:top w:val="none" w:sz="0" w:space="0" w:color="auto"/>
            <w:left w:val="none" w:sz="0" w:space="0" w:color="auto"/>
            <w:bottom w:val="none" w:sz="0" w:space="0" w:color="auto"/>
            <w:right w:val="none" w:sz="0" w:space="0" w:color="auto"/>
          </w:divBdr>
        </w:div>
        <w:div w:id="1992325703">
          <w:marLeft w:val="547"/>
          <w:marRight w:val="0"/>
          <w:marTop w:val="154"/>
          <w:marBottom w:val="0"/>
          <w:divBdr>
            <w:top w:val="none" w:sz="0" w:space="0" w:color="auto"/>
            <w:left w:val="none" w:sz="0" w:space="0" w:color="auto"/>
            <w:bottom w:val="none" w:sz="0" w:space="0" w:color="auto"/>
            <w:right w:val="none" w:sz="0" w:space="0" w:color="auto"/>
          </w:divBdr>
        </w:div>
        <w:div w:id="767776115">
          <w:marLeft w:val="547"/>
          <w:marRight w:val="0"/>
          <w:marTop w:val="154"/>
          <w:marBottom w:val="0"/>
          <w:divBdr>
            <w:top w:val="none" w:sz="0" w:space="0" w:color="auto"/>
            <w:left w:val="none" w:sz="0" w:space="0" w:color="auto"/>
            <w:bottom w:val="none" w:sz="0" w:space="0" w:color="auto"/>
            <w:right w:val="none" w:sz="0" w:space="0" w:color="auto"/>
          </w:divBdr>
        </w:div>
        <w:div w:id="1255170592">
          <w:marLeft w:val="547"/>
          <w:marRight w:val="0"/>
          <w:marTop w:val="154"/>
          <w:marBottom w:val="0"/>
          <w:divBdr>
            <w:top w:val="none" w:sz="0" w:space="0" w:color="auto"/>
            <w:left w:val="none" w:sz="0" w:space="0" w:color="auto"/>
            <w:bottom w:val="none" w:sz="0" w:space="0" w:color="auto"/>
            <w:right w:val="none" w:sz="0" w:space="0" w:color="auto"/>
          </w:divBdr>
        </w:div>
      </w:divsChild>
    </w:div>
    <w:div w:id="66004853">
      <w:bodyDiv w:val="1"/>
      <w:marLeft w:val="0"/>
      <w:marRight w:val="0"/>
      <w:marTop w:val="0"/>
      <w:marBottom w:val="0"/>
      <w:divBdr>
        <w:top w:val="none" w:sz="0" w:space="0" w:color="auto"/>
        <w:left w:val="none" w:sz="0" w:space="0" w:color="auto"/>
        <w:bottom w:val="none" w:sz="0" w:space="0" w:color="auto"/>
        <w:right w:val="none" w:sz="0" w:space="0" w:color="auto"/>
      </w:divBdr>
      <w:divsChild>
        <w:div w:id="291526021">
          <w:marLeft w:val="547"/>
          <w:marRight w:val="0"/>
          <w:marTop w:val="0"/>
          <w:marBottom w:val="0"/>
          <w:divBdr>
            <w:top w:val="none" w:sz="0" w:space="0" w:color="auto"/>
            <w:left w:val="none" w:sz="0" w:space="0" w:color="auto"/>
            <w:bottom w:val="none" w:sz="0" w:space="0" w:color="auto"/>
            <w:right w:val="none" w:sz="0" w:space="0" w:color="auto"/>
          </w:divBdr>
        </w:div>
        <w:div w:id="2008169134">
          <w:marLeft w:val="547"/>
          <w:marRight w:val="0"/>
          <w:marTop w:val="0"/>
          <w:marBottom w:val="0"/>
          <w:divBdr>
            <w:top w:val="none" w:sz="0" w:space="0" w:color="auto"/>
            <w:left w:val="none" w:sz="0" w:space="0" w:color="auto"/>
            <w:bottom w:val="none" w:sz="0" w:space="0" w:color="auto"/>
            <w:right w:val="none" w:sz="0" w:space="0" w:color="auto"/>
          </w:divBdr>
        </w:div>
        <w:div w:id="1221552776">
          <w:marLeft w:val="547"/>
          <w:marRight w:val="0"/>
          <w:marTop w:val="0"/>
          <w:marBottom w:val="0"/>
          <w:divBdr>
            <w:top w:val="none" w:sz="0" w:space="0" w:color="auto"/>
            <w:left w:val="none" w:sz="0" w:space="0" w:color="auto"/>
            <w:bottom w:val="none" w:sz="0" w:space="0" w:color="auto"/>
            <w:right w:val="none" w:sz="0" w:space="0" w:color="auto"/>
          </w:divBdr>
        </w:div>
        <w:div w:id="33847250">
          <w:marLeft w:val="547"/>
          <w:marRight w:val="0"/>
          <w:marTop w:val="0"/>
          <w:marBottom w:val="0"/>
          <w:divBdr>
            <w:top w:val="none" w:sz="0" w:space="0" w:color="auto"/>
            <w:left w:val="none" w:sz="0" w:space="0" w:color="auto"/>
            <w:bottom w:val="none" w:sz="0" w:space="0" w:color="auto"/>
            <w:right w:val="none" w:sz="0" w:space="0" w:color="auto"/>
          </w:divBdr>
        </w:div>
        <w:div w:id="1354185055">
          <w:marLeft w:val="547"/>
          <w:marRight w:val="0"/>
          <w:marTop w:val="0"/>
          <w:marBottom w:val="0"/>
          <w:divBdr>
            <w:top w:val="none" w:sz="0" w:space="0" w:color="auto"/>
            <w:left w:val="none" w:sz="0" w:space="0" w:color="auto"/>
            <w:bottom w:val="none" w:sz="0" w:space="0" w:color="auto"/>
            <w:right w:val="none" w:sz="0" w:space="0" w:color="auto"/>
          </w:divBdr>
        </w:div>
      </w:divsChild>
    </w:div>
    <w:div w:id="71393138">
      <w:bodyDiv w:val="1"/>
      <w:marLeft w:val="0"/>
      <w:marRight w:val="0"/>
      <w:marTop w:val="0"/>
      <w:marBottom w:val="0"/>
      <w:divBdr>
        <w:top w:val="none" w:sz="0" w:space="0" w:color="auto"/>
        <w:left w:val="none" w:sz="0" w:space="0" w:color="auto"/>
        <w:bottom w:val="none" w:sz="0" w:space="0" w:color="auto"/>
        <w:right w:val="none" w:sz="0" w:space="0" w:color="auto"/>
      </w:divBdr>
    </w:div>
    <w:div w:id="114837421">
      <w:bodyDiv w:val="1"/>
      <w:marLeft w:val="0"/>
      <w:marRight w:val="0"/>
      <w:marTop w:val="0"/>
      <w:marBottom w:val="0"/>
      <w:divBdr>
        <w:top w:val="none" w:sz="0" w:space="0" w:color="auto"/>
        <w:left w:val="none" w:sz="0" w:space="0" w:color="auto"/>
        <w:bottom w:val="none" w:sz="0" w:space="0" w:color="auto"/>
        <w:right w:val="none" w:sz="0" w:space="0" w:color="auto"/>
      </w:divBdr>
    </w:div>
    <w:div w:id="120073591">
      <w:bodyDiv w:val="1"/>
      <w:marLeft w:val="0"/>
      <w:marRight w:val="0"/>
      <w:marTop w:val="0"/>
      <w:marBottom w:val="0"/>
      <w:divBdr>
        <w:top w:val="none" w:sz="0" w:space="0" w:color="auto"/>
        <w:left w:val="none" w:sz="0" w:space="0" w:color="auto"/>
        <w:bottom w:val="none" w:sz="0" w:space="0" w:color="auto"/>
        <w:right w:val="none" w:sz="0" w:space="0" w:color="auto"/>
      </w:divBdr>
    </w:div>
    <w:div w:id="138616118">
      <w:bodyDiv w:val="1"/>
      <w:marLeft w:val="0"/>
      <w:marRight w:val="0"/>
      <w:marTop w:val="0"/>
      <w:marBottom w:val="0"/>
      <w:divBdr>
        <w:top w:val="none" w:sz="0" w:space="0" w:color="auto"/>
        <w:left w:val="none" w:sz="0" w:space="0" w:color="auto"/>
        <w:bottom w:val="none" w:sz="0" w:space="0" w:color="auto"/>
        <w:right w:val="none" w:sz="0" w:space="0" w:color="auto"/>
      </w:divBdr>
    </w:div>
    <w:div w:id="147326115">
      <w:bodyDiv w:val="1"/>
      <w:marLeft w:val="0"/>
      <w:marRight w:val="0"/>
      <w:marTop w:val="0"/>
      <w:marBottom w:val="0"/>
      <w:divBdr>
        <w:top w:val="none" w:sz="0" w:space="0" w:color="auto"/>
        <w:left w:val="none" w:sz="0" w:space="0" w:color="auto"/>
        <w:bottom w:val="none" w:sz="0" w:space="0" w:color="auto"/>
        <w:right w:val="none" w:sz="0" w:space="0" w:color="auto"/>
      </w:divBdr>
      <w:divsChild>
        <w:div w:id="203490636">
          <w:marLeft w:val="547"/>
          <w:marRight w:val="0"/>
          <w:marTop w:val="130"/>
          <w:marBottom w:val="0"/>
          <w:divBdr>
            <w:top w:val="none" w:sz="0" w:space="0" w:color="auto"/>
            <w:left w:val="none" w:sz="0" w:space="0" w:color="auto"/>
            <w:bottom w:val="none" w:sz="0" w:space="0" w:color="auto"/>
            <w:right w:val="none" w:sz="0" w:space="0" w:color="auto"/>
          </w:divBdr>
        </w:div>
        <w:div w:id="984505182">
          <w:marLeft w:val="547"/>
          <w:marRight w:val="0"/>
          <w:marTop w:val="130"/>
          <w:marBottom w:val="0"/>
          <w:divBdr>
            <w:top w:val="none" w:sz="0" w:space="0" w:color="auto"/>
            <w:left w:val="none" w:sz="0" w:space="0" w:color="auto"/>
            <w:bottom w:val="none" w:sz="0" w:space="0" w:color="auto"/>
            <w:right w:val="none" w:sz="0" w:space="0" w:color="auto"/>
          </w:divBdr>
        </w:div>
        <w:div w:id="1295331162">
          <w:marLeft w:val="547"/>
          <w:marRight w:val="0"/>
          <w:marTop w:val="130"/>
          <w:marBottom w:val="0"/>
          <w:divBdr>
            <w:top w:val="none" w:sz="0" w:space="0" w:color="auto"/>
            <w:left w:val="none" w:sz="0" w:space="0" w:color="auto"/>
            <w:bottom w:val="none" w:sz="0" w:space="0" w:color="auto"/>
            <w:right w:val="none" w:sz="0" w:space="0" w:color="auto"/>
          </w:divBdr>
        </w:div>
        <w:div w:id="415858140">
          <w:marLeft w:val="547"/>
          <w:marRight w:val="0"/>
          <w:marTop w:val="130"/>
          <w:marBottom w:val="0"/>
          <w:divBdr>
            <w:top w:val="none" w:sz="0" w:space="0" w:color="auto"/>
            <w:left w:val="none" w:sz="0" w:space="0" w:color="auto"/>
            <w:bottom w:val="none" w:sz="0" w:space="0" w:color="auto"/>
            <w:right w:val="none" w:sz="0" w:space="0" w:color="auto"/>
          </w:divBdr>
        </w:div>
      </w:divsChild>
    </w:div>
    <w:div w:id="154880403">
      <w:bodyDiv w:val="1"/>
      <w:marLeft w:val="0"/>
      <w:marRight w:val="0"/>
      <w:marTop w:val="0"/>
      <w:marBottom w:val="0"/>
      <w:divBdr>
        <w:top w:val="none" w:sz="0" w:space="0" w:color="auto"/>
        <w:left w:val="none" w:sz="0" w:space="0" w:color="auto"/>
        <w:bottom w:val="none" w:sz="0" w:space="0" w:color="auto"/>
        <w:right w:val="none" w:sz="0" w:space="0" w:color="auto"/>
      </w:divBdr>
    </w:div>
    <w:div w:id="165101262">
      <w:bodyDiv w:val="1"/>
      <w:marLeft w:val="0"/>
      <w:marRight w:val="0"/>
      <w:marTop w:val="0"/>
      <w:marBottom w:val="0"/>
      <w:divBdr>
        <w:top w:val="none" w:sz="0" w:space="0" w:color="auto"/>
        <w:left w:val="none" w:sz="0" w:space="0" w:color="auto"/>
        <w:bottom w:val="none" w:sz="0" w:space="0" w:color="auto"/>
        <w:right w:val="none" w:sz="0" w:space="0" w:color="auto"/>
      </w:divBdr>
    </w:div>
    <w:div w:id="168060892">
      <w:bodyDiv w:val="1"/>
      <w:marLeft w:val="0"/>
      <w:marRight w:val="0"/>
      <w:marTop w:val="0"/>
      <w:marBottom w:val="0"/>
      <w:divBdr>
        <w:top w:val="none" w:sz="0" w:space="0" w:color="auto"/>
        <w:left w:val="none" w:sz="0" w:space="0" w:color="auto"/>
        <w:bottom w:val="none" w:sz="0" w:space="0" w:color="auto"/>
        <w:right w:val="none" w:sz="0" w:space="0" w:color="auto"/>
      </w:divBdr>
    </w:div>
    <w:div w:id="176307436">
      <w:bodyDiv w:val="1"/>
      <w:marLeft w:val="0"/>
      <w:marRight w:val="0"/>
      <w:marTop w:val="0"/>
      <w:marBottom w:val="0"/>
      <w:divBdr>
        <w:top w:val="none" w:sz="0" w:space="0" w:color="auto"/>
        <w:left w:val="none" w:sz="0" w:space="0" w:color="auto"/>
        <w:bottom w:val="none" w:sz="0" w:space="0" w:color="auto"/>
        <w:right w:val="none" w:sz="0" w:space="0" w:color="auto"/>
      </w:divBdr>
      <w:divsChild>
        <w:div w:id="504978720">
          <w:marLeft w:val="547"/>
          <w:marRight w:val="0"/>
          <w:marTop w:val="130"/>
          <w:marBottom w:val="0"/>
          <w:divBdr>
            <w:top w:val="none" w:sz="0" w:space="0" w:color="auto"/>
            <w:left w:val="none" w:sz="0" w:space="0" w:color="auto"/>
            <w:bottom w:val="none" w:sz="0" w:space="0" w:color="auto"/>
            <w:right w:val="none" w:sz="0" w:space="0" w:color="auto"/>
          </w:divBdr>
        </w:div>
        <w:div w:id="650184476">
          <w:marLeft w:val="547"/>
          <w:marRight w:val="0"/>
          <w:marTop w:val="130"/>
          <w:marBottom w:val="0"/>
          <w:divBdr>
            <w:top w:val="none" w:sz="0" w:space="0" w:color="auto"/>
            <w:left w:val="none" w:sz="0" w:space="0" w:color="auto"/>
            <w:bottom w:val="none" w:sz="0" w:space="0" w:color="auto"/>
            <w:right w:val="none" w:sz="0" w:space="0" w:color="auto"/>
          </w:divBdr>
        </w:div>
        <w:div w:id="1022627889">
          <w:marLeft w:val="547"/>
          <w:marRight w:val="0"/>
          <w:marTop w:val="130"/>
          <w:marBottom w:val="0"/>
          <w:divBdr>
            <w:top w:val="none" w:sz="0" w:space="0" w:color="auto"/>
            <w:left w:val="none" w:sz="0" w:space="0" w:color="auto"/>
            <w:bottom w:val="none" w:sz="0" w:space="0" w:color="auto"/>
            <w:right w:val="none" w:sz="0" w:space="0" w:color="auto"/>
          </w:divBdr>
        </w:div>
        <w:div w:id="596404198">
          <w:marLeft w:val="547"/>
          <w:marRight w:val="0"/>
          <w:marTop w:val="130"/>
          <w:marBottom w:val="0"/>
          <w:divBdr>
            <w:top w:val="none" w:sz="0" w:space="0" w:color="auto"/>
            <w:left w:val="none" w:sz="0" w:space="0" w:color="auto"/>
            <w:bottom w:val="none" w:sz="0" w:space="0" w:color="auto"/>
            <w:right w:val="none" w:sz="0" w:space="0" w:color="auto"/>
          </w:divBdr>
        </w:div>
        <w:div w:id="458643156">
          <w:marLeft w:val="547"/>
          <w:marRight w:val="0"/>
          <w:marTop w:val="130"/>
          <w:marBottom w:val="0"/>
          <w:divBdr>
            <w:top w:val="none" w:sz="0" w:space="0" w:color="auto"/>
            <w:left w:val="none" w:sz="0" w:space="0" w:color="auto"/>
            <w:bottom w:val="none" w:sz="0" w:space="0" w:color="auto"/>
            <w:right w:val="none" w:sz="0" w:space="0" w:color="auto"/>
          </w:divBdr>
        </w:div>
        <w:div w:id="912084689">
          <w:marLeft w:val="547"/>
          <w:marRight w:val="0"/>
          <w:marTop w:val="130"/>
          <w:marBottom w:val="0"/>
          <w:divBdr>
            <w:top w:val="none" w:sz="0" w:space="0" w:color="auto"/>
            <w:left w:val="none" w:sz="0" w:space="0" w:color="auto"/>
            <w:bottom w:val="none" w:sz="0" w:space="0" w:color="auto"/>
            <w:right w:val="none" w:sz="0" w:space="0" w:color="auto"/>
          </w:divBdr>
        </w:div>
        <w:div w:id="1099987546">
          <w:marLeft w:val="547"/>
          <w:marRight w:val="0"/>
          <w:marTop w:val="130"/>
          <w:marBottom w:val="0"/>
          <w:divBdr>
            <w:top w:val="none" w:sz="0" w:space="0" w:color="auto"/>
            <w:left w:val="none" w:sz="0" w:space="0" w:color="auto"/>
            <w:bottom w:val="none" w:sz="0" w:space="0" w:color="auto"/>
            <w:right w:val="none" w:sz="0" w:space="0" w:color="auto"/>
          </w:divBdr>
        </w:div>
      </w:divsChild>
    </w:div>
    <w:div w:id="190656658">
      <w:bodyDiv w:val="1"/>
      <w:marLeft w:val="0"/>
      <w:marRight w:val="0"/>
      <w:marTop w:val="0"/>
      <w:marBottom w:val="0"/>
      <w:divBdr>
        <w:top w:val="none" w:sz="0" w:space="0" w:color="auto"/>
        <w:left w:val="none" w:sz="0" w:space="0" w:color="auto"/>
        <w:bottom w:val="none" w:sz="0" w:space="0" w:color="auto"/>
        <w:right w:val="none" w:sz="0" w:space="0" w:color="auto"/>
      </w:divBdr>
      <w:divsChild>
        <w:div w:id="1674919397">
          <w:marLeft w:val="547"/>
          <w:marRight w:val="0"/>
          <w:marTop w:val="144"/>
          <w:marBottom w:val="0"/>
          <w:divBdr>
            <w:top w:val="none" w:sz="0" w:space="0" w:color="auto"/>
            <w:left w:val="none" w:sz="0" w:space="0" w:color="auto"/>
            <w:bottom w:val="none" w:sz="0" w:space="0" w:color="auto"/>
            <w:right w:val="none" w:sz="0" w:space="0" w:color="auto"/>
          </w:divBdr>
        </w:div>
        <w:div w:id="267277651">
          <w:marLeft w:val="547"/>
          <w:marRight w:val="0"/>
          <w:marTop w:val="144"/>
          <w:marBottom w:val="0"/>
          <w:divBdr>
            <w:top w:val="none" w:sz="0" w:space="0" w:color="auto"/>
            <w:left w:val="none" w:sz="0" w:space="0" w:color="auto"/>
            <w:bottom w:val="none" w:sz="0" w:space="0" w:color="auto"/>
            <w:right w:val="none" w:sz="0" w:space="0" w:color="auto"/>
          </w:divBdr>
        </w:div>
        <w:div w:id="2005208504">
          <w:marLeft w:val="547"/>
          <w:marRight w:val="0"/>
          <w:marTop w:val="144"/>
          <w:marBottom w:val="0"/>
          <w:divBdr>
            <w:top w:val="none" w:sz="0" w:space="0" w:color="auto"/>
            <w:left w:val="none" w:sz="0" w:space="0" w:color="auto"/>
            <w:bottom w:val="none" w:sz="0" w:space="0" w:color="auto"/>
            <w:right w:val="none" w:sz="0" w:space="0" w:color="auto"/>
          </w:divBdr>
        </w:div>
        <w:div w:id="1391152437">
          <w:marLeft w:val="547"/>
          <w:marRight w:val="0"/>
          <w:marTop w:val="144"/>
          <w:marBottom w:val="0"/>
          <w:divBdr>
            <w:top w:val="none" w:sz="0" w:space="0" w:color="auto"/>
            <w:left w:val="none" w:sz="0" w:space="0" w:color="auto"/>
            <w:bottom w:val="none" w:sz="0" w:space="0" w:color="auto"/>
            <w:right w:val="none" w:sz="0" w:space="0" w:color="auto"/>
          </w:divBdr>
        </w:div>
      </w:divsChild>
    </w:div>
    <w:div w:id="193467829">
      <w:bodyDiv w:val="1"/>
      <w:marLeft w:val="0"/>
      <w:marRight w:val="0"/>
      <w:marTop w:val="0"/>
      <w:marBottom w:val="0"/>
      <w:divBdr>
        <w:top w:val="none" w:sz="0" w:space="0" w:color="auto"/>
        <w:left w:val="none" w:sz="0" w:space="0" w:color="auto"/>
        <w:bottom w:val="none" w:sz="0" w:space="0" w:color="auto"/>
        <w:right w:val="none" w:sz="0" w:space="0" w:color="auto"/>
      </w:divBdr>
      <w:divsChild>
        <w:div w:id="145902621">
          <w:marLeft w:val="0"/>
          <w:marRight w:val="0"/>
          <w:marTop w:val="0"/>
          <w:marBottom w:val="0"/>
          <w:divBdr>
            <w:top w:val="none" w:sz="0" w:space="0" w:color="auto"/>
            <w:left w:val="none" w:sz="0" w:space="0" w:color="auto"/>
            <w:bottom w:val="none" w:sz="0" w:space="0" w:color="auto"/>
            <w:right w:val="none" w:sz="0" w:space="0" w:color="auto"/>
          </w:divBdr>
          <w:divsChild>
            <w:div w:id="407774354">
              <w:marLeft w:val="0"/>
              <w:marRight w:val="0"/>
              <w:marTop w:val="0"/>
              <w:marBottom w:val="0"/>
              <w:divBdr>
                <w:top w:val="none" w:sz="0" w:space="0" w:color="auto"/>
                <w:left w:val="none" w:sz="0" w:space="0" w:color="auto"/>
                <w:bottom w:val="none" w:sz="0" w:space="0" w:color="auto"/>
                <w:right w:val="none" w:sz="0" w:space="0" w:color="auto"/>
              </w:divBdr>
              <w:divsChild>
                <w:div w:id="1665284234">
                  <w:marLeft w:val="0"/>
                  <w:marRight w:val="0"/>
                  <w:marTop w:val="0"/>
                  <w:marBottom w:val="0"/>
                  <w:divBdr>
                    <w:top w:val="none" w:sz="0" w:space="0" w:color="auto"/>
                    <w:left w:val="none" w:sz="0" w:space="0" w:color="auto"/>
                    <w:bottom w:val="none" w:sz="0" w:space="0" w:color="auto"/>
                    <w:right w:val="none" w:sz="0" w:space="0" w:color="auto"/>
                  </w:divBdr>
                  <w:divsChild>
                    <w:div w:id="1659915245">
                      <w:marLeft w:val="0"/>
                      <w:marRight w:val="0"/>
                      <w:marTop w:val="0"/>
                      <w:marBottom w:val="0"/>
                      <w:divBdr>
                        <w:top w:val="none" w:sz="0" w:space="0" w:color="auto"/>
                        <w:left w:val="none" w:sz="0" w:space="0" w:color="auto"/>
                        <w:bottom w:val="none" w:sz="0" w:space="0" w:color="auto"/>
                        <w:right w:val="none" w:sz="0" w:space="0" w:color="auto"/>
                      </w:divBdr>
                      <w:divsChild>
                        <w:div w:id="244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7483">
      <w:bodyDiv w:val="1"/>
      <w:marLeft w:val="0"/>
      <w:marRight w:val="0"/>
      <w:marTop w:val="0"/>
      <w:marBottom w:val="0"/>
      <w:divBdr>
        <w:top w:val="none" w:sz="0" w:space="0" w:color="auto"/>
        <w:left w:val="none" w:sz="0" w:space="0" w:color="auto"/>
        <w:bottom w:val="none" w:sz="0" w:space="0" w:color="auto"/>
        <w:right w:val="none" w:sz="0" w:space="0" w:color="auto"/>
      </w:divBdr>
    </w:div>
    <w:div w:id="280116395">
      <w:bodyDiv w:val="1"/>
      <w:marLeft w:val="0"/>
      <w:marRight w:val="0"/>
      <w:marTop w:val="0"/>
      <w:marBottom w:val="0"/>
      <w:divBdr>
        <w:top w:val="none" w:sz="0" w:space="0" w:color="auto"/>
        <w:left w:val="none" w:sz="0" w:space="0" w:color="auto"/>
        <w:bottom w:val="none" w:sz="0" w:space="0" w:color="auto"/>
        <w:right w:val="none" w:sz="0" w:space="0" w:color="auto"/>
      </w:divBdr>
    </w:div>
    <w:div w:id="287273909">
      <w:bodyDiv w:val="1"/>
      <w:marLeft w:val="0"/>
      <w:marRight w:val="0"/>
      <w:marTop w:val="0"/>
      <w:marBottom w:val="0"/>
      <w:divBdr>
        <w:top w:val="none" w:sz="0" w:space="0" w:color="auto"/>
        <w:left w:val="none" w:sz="0" w:space="0" w:color="auto"/>
        <w:bottom w:val="none" w:sz="0" w:space="0" w:color="auto"/>
        <w:right w:val="none" w:sz="0" w:space="0" w:color="auto"/>
      </w:divBdr>
    </w:div>
    <w:div w:id="302002976">
      <w:bodyDiv w:val="1"/>
      <w:marLeft w:val="0"/>
      <w:marRight w:val="0"/>
      <w:marTop w:val="0"/>
      <w:marBottom w:val="0"/>
      <w:divBdr>
        <w:top w:val="none" w:sz="0" w:space="0" w:color="auto"/>
        <w:left w:val="none" w:sz="0" w:space="0" w:color="auto"/>
        <w:bottom w:val="none" w:sz="0" w:space="0" w:color="auto"/>
        <w:right w:val="none" w:sz="0" w:space="0" w:color="auto"/>
      </w:divBdr>
    </w:div>
    <w:div w:id="305404577">
      <w:bodyDiv w:val="1"/>
      <w:marLeft w:val="0"/>
      <w:marRight w:val="0"/>
      <w:marTop w:val="0"/>
      <w:marBottom w:val="0"/>
      <w:divBdr>
        <w:top w:val="none" w:sz="0" w:space="0" w:color="auto"/>
        <w:left w:val="none" w:sz="0" w:space="0" w:color="auto"/>
        <w:bottom w:val="none" w:sz="0" w:space="0" w:color="auto"/>
        <w:right w:val="none" w:sz="0" w:space="0" w:color="auto"/>
      </w:divBdr>
      <w:divsChild>
        <w:div w:id="29884901">
          <w:marLeft w:val="547"/>
          <w:marRight w:val="0"/>
          <w:marTop w:val="0"/>
          <w:marBottom w:val="0"/>
          <w:divBdr>
            <w:top w:val="none" w:sz="0" w:space="0" w:color="auto"/>
            <w:left w:val="none" w:sz="0" w:space="0" w:color="auto"/>
            <w:bottom w:val="none" w:sz="0" w:space="0" w:color="auto"/>
            <w:right w:val="none" w:sz="0" w:space="0" w:color="auto"/>
          </w:divBdr>
        </w:div>
        <w:div w:id="1267956241">
          <w:marLeft w:val="547"/>
          <w:marRight w:val="0"/>
          <w:marTop w:val="0"/>
          <w:marBottom w:val="0"/>
          <w:divBdr>
            <w:top w:val="none" w:sz="0" w:space="0" w:color="auto"/>
            <w:left w:val="none" w:sz="0" w:space="0" w:color="auto"/>
            <w:bottom w:val="none" w:sz="0" w:space="0" w:color="auto"/>
            <w:right w:val="none" w:sz="0" w:space="0" w:color="auto"/>
          </w:divBdr>
        </w:div>
        <w:div w:id="412312155">
          <w:marLeft w:val="547"/>
          <w:marRight w:val="0"/>
          <w:marTop w:val="0"/>
          <w:marBottom w:val="0"/>
          <w:divBdr>
            <w:top w:val="none" w:sz="0" w:space="0" w:color="auto"/>
            <w:left w:val="none" w:sz="0" w:space="0" w:color="auto"/>
            <w:bottom w:val="none" w:sz="0" w:space="0" w:color="auto"/>
            <w:right w:val="none" w:sz="0" w:space="0" w:color="auto"/>
          </w:divBdr>
        </w:div>
        <w:div w:id="1652251558">
          <w:marLeft w:val="547"/>
          <w:marRight w:val="0"/>
          <w:marTop w:val="0"/>
          <w:marBottom w:val="0"/>
          <w:divBdr>
            <w:top w:val="none" w:sz="0" w:space="0" w:color="auto"/>
            <w:left w:val="none" w:sz="0" w:space="0" w:color="auto"/>
            <w:bottom w:val="none" w:sz="0" w:space="0" w:color="auto"/>
            <w:right w:val="none" w:sz="0" w:space="0" w:color="auto"/>
          </w:divBdr>
        </w:div>
      </w:divsChild>
    </w:div>
    <w:div w:id="325714317">
      <w:bodyDiv w:val="1"/>
      <w:marLeft w:val="0"/>
      <w:marRight w:val="0"/>
      <w:marTop w:val="0"/>
      <w:marBottom w:val="0"/>
      <w:divBdr>
        <w:top w:val="none" w:sz="0" w:space="0" w:color="auto"/>
        <w:left w:val="none" w:sz="0" w:space="0" w:color="auto"/>
        <w:bottom w:val="none" w:sz="0" w:space="0" w:color="auto"/>
        <w:right w:val="none" w:sz="0" w:space="0" w:color="auto"/>
      </w:divBdr>
      <w:divsChild>
        <w:div w:id="2129154254">
          <w:marLeft w:val="547"/>
          <w:marRight w:val="0"/>
          <w:marTop w:val="154"/>
          <w:marBottom w:val="0"/>
          <w:divBdr>
            <w:top w:val="none" w:sz="0" w:space="0" w:color="auto"/>
            <w:left w:val="none" w:sz="0" w:space="0" w:color="auto"/>
            <w:bottom w:val="none" w:sz="0" w:space="0" w:color="auto"/>
            <w:right w:val="none" w:sz="0" w:space="0" w:color="auto"/>
          </w:divBdr>
        </w:div>
        <w:div w:id="288587049">
          <w:marLeft w:val="547"/>
          <w:marRight w:val="0"/>
          <w:marTop w:val="154"/>
          <w:marBottom w:val="0"/>
          <w:divBdr>
            <w:top w:val="none" w:sz="0" w:space="0" w:color="auto"/>
            <w:left w:val="none" w:sz="0" w:space="0" w:color="auto"/>
            <w:bottom w:val="none" w:sz="0" w:space="0" w:color="auto"/>
            <w:right w:val="none" w:sz="0" w:space="0" w:color="auto"/>
          </w:divBdr>
        </w:div>
        <w:div w:id="721440504">
          <w:marLeft w:val="547"/>
          <w:marRight w:val="0"/>
          <w:marTop w:val="154"/>
          <w:marBottom w:val="0"/>
          <w:divBdr>
            <w:top w:val="none" w:sz="0" w:space="0" w:color="auto"/>
            <w:left w:val="none" w:sz="0" w:space="0" w:color="auto"/>
            <w:bottom w:val="none" w:sz="0" w:space="0" w:color="auto"/>
            <w:right w:val="none" w:sz="0" w:space="0" w:color="auto"/>
          </w:divBdr>
        </w:div>
      </w:divsChild>
    </w:div>
    <w:div w:id="386683274">
      <w:bodyDiv w:val="1"/>
      <w:marLeft w:val="0"/>
      <w:marRight w:val="0"/>
      <w:marTop w:val="0"/>
      <w:marBottom w:val="0"/>
      <w:divBdr>
        <w:top w:val="none" w:sz="0" w:space="0" w:color="auto"/>
        <w:left w:val="none" w:sz="0" w:space="0" w:color="auto"/>
        <w:bottom w:val="none" w:sz="0" w:space="0" w:color="auto"/>
        <w:right w:val="none" w:sz="0" w:space="0" w:color="auto"/>
      </w:divBdr>
    </w:div>
    <w:div w:id="387337150">
      <w:bodyDiv w:val="1"/>
      <w:marLeft w:val="0"/>
      <w:marRight w:val="0"/>
      <w:marTop w:val="0"/>
      <w:marBottom w:val="0"/>
      <w:divBdr>
        <w:top w:val="none" w:sz="0" w:space="0" w:color="auto"/>
        <w:left w:val="none" w:sz="0" w:space="0" w:color="auto"/>
        <w:bottom w:val="none" w:sz="0" w:space="0" w:color="auto"/>
        <w:right w:val="none" w:sz="0" w:space="0" w:color="auto"/>
      </w:divBdr>
    </w:div>
    <w:div w:id="388456109">
      <w:bodyDiv w:val="1"/>
      <w:marLeft w:val="0"/>
      <w:marRight w:val="0"/>
      <w:marTop w:val="0"/>
      <w:marBottom w:val="0"/>
      <w:divBdr>
        <w:top w:val="none" w:sz="0" w:space="0" w:color="auto"/>
        <w:left w:val="none" w:sz="0" w:space="0" w:color="auto"/>
        <w:bottom w:val="none" w:sz="0" w:space="0" w:color="auto"/>
        <w:right w:val="none" w:sz="0" w:space="0" w:color="auto"/>
      </w:divBdr>
    </w:div>
    <w:div w:id="442919447">
      <w:bodyDiv w:val="1"/>
      <w:marLeft w:val="0"/>
      <w:marRight w:val="0"/>
      <w:marTop w:val="0"/>
      <w:marBottom w:val="0"/>
      <w:divBdr>
        <w:top w:val="none" w:sz="0" w:space="0" w:color="auto"/>
        <w:left w:val="none" w:sz="0" w:space="0" w:color="auto"/>
        <w:bottom w:val="none" w:sz="0" w:space="0" w:color="auto"/>
        <w:right w:val="none" w:sz="0" w:space="0" w:color="auto"/>
      </w:divBdr>
      <w:divsChild>
        <w:div w:id="352270314">
          <w:marLeft w:val="547"/>
          <w:marRight w:val="0"/>
          <w:marTop w:val="144"/>
          <w:marBottom w:val="0"/>
          <w:divBdr>
            <w:top w:val="none" w:sz="0" w:space="0" w:color="auto"/>
            <w:left w:val="none" w:sz="0" w:space="0" w:color="auto"/>
            <w:bottom w:val="none" w:sz="0" w:space="0" w:color="auto"/>
            <w:right w:val="none" w:sz="0" w:space="0" w:color="auto"/>
          </w:divBdr>
        </w:div>
        <w:div w:id="786657518">
          <w:marLeft w:val="547"/>
          <w:marRight w:val="0"/>
          <w:marTop w:val="144"/>
          <w:marBottom w:val="0"/>
          <w:divBdr>
            <w:top w:val="none" w:sz="0" w:space="0" w:color="auto"/>
            <w:left w:val="none" w:sz="0" w:space="0" w:color="auto"/>
            <w:bottom w:val="none" w:sz="0" w:space="0" w:color="auto"/>
            <w:right w:val="none" w:sz="0" w:space="0" w:color="auto"/>
          </w:divBdr>
        </w:div>
        <w:div w:id="2122605662">
          <w:marLeft w:val="547"/>
          <w:marRight w:val="0"/>
          <w:marTop w:val="144"/>
          <w:marBottom w:val="0"/>
          <w:divBdr>
            <w:top w:val="none" w:sz="0" w:space="0" w:color="auto"/>
            <w:left w:val="none" w:sz="0" w:space="0" w:color="auto"/>
            <w:bottom w:val="none" w:sz="0" w:space="0" w:color="auto"/>
            <w:right w:val="none" w:sz="0" w:space="0" w:color="auto"/>
          </w:divBdr>
        </w:div>
        <w:div w:id="102116587">
          <w:marLeft w:val="547"/>
          <w:marRight w:val="0"/>
          <w:marTop w:val="144"/>
          <w:marBottom w:val="0"/>
          <w:divBdr>
            <w:top w:val="none" w:sz="0" w:space="0" w:color="auto"/>
            <w:left w:val="none" w:sz="0" w:space="0" w:color="auto"/>
            <w:bottom w:val="none" w:sz="0" w:space="0" w:color="auto"/>
            <w:right w:val="none" w:sz="0" w:space="0" w:color="auto"/>
          </w:divBdr>
        </w:div>
        <w:div w:id="1468664894">
          <w:marLeft w:val="547"/>
          <w:marRight w:val="0"/>
          <w:marTop w:val="144"/>
          <w:marBottom w:val="0"/>
          <w:divBdr>
            <w:top w:val="none" w:sz="0" w:space="0" w:color="auto"/>
            <w:left w:val="none" w:sz="0" w:space="0" w:color="auto"/>
            <w:bottom w:val="none" w:sz="0" w:space="0" w:color="auto"/>
            <w:right w:val="none" w:sz="0" w:space="0" w:color="auto"/>
          </w:divBdr>
        </w:div>
        <w:div w:id="834689197">
          <w:marLeft w:val="547"/>
          <w:marRight w:val="0"/>
          <w:marTop w:val="144"/>
          <w:marBottom w:val="0"/>
          <w:divBdr>
            <w:top w:val="none" w:sz="0" w:space="0" w:color="auto"/>
            <w:left w:val="none" w:sz="0" w:space="0" w:color="auto"/>
            <w:bottom w:val="none" w:sz="0" w:space="0" w:color="auto"/>
            <w:right w:val="none" w:sz="0" w:space="0" w:color="auto"/>
          </w:divBdr>
        </w:div>
      </w:divsChild>
    </w:div>
    <w:div w:id="473185104">
      <w:bodyDiv w:val="1"/>
      <w:marLeft w:val="0"/>
      <w:marRight w:val="0"/>
      <w:marTop w:val="0"/>
      <w:marBottom w:val="0"/>
      <w:divBdr>
        <w:top w:val="none" w:sz="0" w:space="0" w:color="auto"/>
        <w:left w:val="none" w:sz="0" w:space="0" w:color="auto"/>
        <w:bottom w:val="none" w:sz="0" w:space="0" w:color="auto"/>
        <w:right w:val="none" w:sz="0" w:space="0" w:color="auto"/>
      </w:divBdr>
      <w:divsChild>
        <w:div w:id="572206676">
          <w:marLeft w:val="547"/>
          <w:marRight w:val="0"/>
          <w:marTop w:val="144"/>
          <w:marBottom w:val="0"/>
          <w:divBdr>
            <w:top w:val="none" w:sz="0" w:space="0" w:color="auto"/>
            <w:left w:val="none" w:sz="0" w:space="0" w:color="auto"/>
            <w:bottom w:val="none" w:sz="0" w:space="0" w:color="auto"/>
            <w:right w:val="none" w:sz="0" w:space="0" w:color="auto"/>
          </w:divBdr>
        </w:div>
        <w:div w:id="1842892968">
          <w:marLeft w:val="547"/>
          <w:marRight w:val="0"/>
          <w:marTop w:val="144"/>
          <w:marBottom w:val="0"/>
          <w:divBdr>
            <w:top w:val="none" w:sz="0" w:space="0" w:color="auto"/>
            <w:left w:val="none" w:sz="0" w:space="0" w:color="auto"/>
            <w:bottom w:val="none" w:sz="0" w:space="0" w:color="auto"/>
            <w:right w:val="none" w:sz="0" w:space="0" w:color="auto"/>
          </w:divBdr>
        </w:div>
        <w:div w:id="1569613932">
          <w:marLeft w:val="547"/>
          <w:marRight w:val="0"/>
          <w:marTop w:val="144"/>
          <w:marBottom w:val="0"/>
          <w:divBdr>
            <w:top w:val="none" w:sz="0" w:space="0" w:color="auto"/>
            <w:left w:val="none" w:sz="0" w:space="0" w:color="auto"/>
            <w:bottom w:val="none" w:sz="0" w:space="0" w:color="auto"/>
            <w:right w:val="none" w:sz="0" w:space="0" w:color="auto"/>
          </w:divBdr>
        </w:div>
      </w:divsChild>
    </w:div>
    <w:div w:id="511604847">
      <w:bodyDiv w:val="1"/>
      <w:marLeft w:val="0"/>
      <w:marRight w:val="0"/>
      <w:marTop w:val="0"/>
      <w:marBottom w:val="0"/>
      <w:divBdr>
        <w:top w:val="none" w:sz="0" w:space="0" w:color="auto"/>
        <w:left w:val="none" w:sz="0" w:space="0" w:color="auto"/>
        <w:bottom w:val="none" w:sz="0" w:space="0" w:color="auto"/>
        <w:right w:val="none" w:sz="0" w:space="0" w:color="auto"/>
      </w:divBdr>
    </w:div>
    <w:div w:id="514420522">
      <w:bodyDiv w:val="1"/>
      <w:marLeft w:val="0"/>
      <w:marRight w:val="0"/>
      <w:marTop w:val="0"/>
      <w:marBottom w:val="0"/>
      <w:divBdr>
        <w:top w:val="none" w:sz="0" w:space="0" w:color="auto"/>
        <w:left w:val="none" w:sz="0" w:space="0" w:color="auto"/>
        <w:bottom w:val="none" w:sz="0" w:space="0" w:color="auto"/>
        <w:right w:val="none" w:sz="0" w:space="0" w:color="auto"/>
      </w:divBdr>
    </w:div>
    <w:div w:id="578715632">
      <w:bodyDiv w:val="1"/>
      <w:marLeft w:val="0"/>
      <w:marRight w:val="0"/>
      <w:marTop w:val="0"/>
      <w:marBottom w:val="0"/>
      <w:divBdr>
        <w:top w:val="none" w:sz="0" w:space="0" w:color="auto"/>
        <w:left w:val="none" w:sz="0" w:space="0" w:color="auto"/>
        <w:bottom w:val="none" w:sz="0" w:space="0" w:color="auto"/>
        <w:right w:val="none" w:sz="0" w:space="0" w:color="auto"/>
      </w:divBdr>
    </w:div>
    <w:div w:id="617218448">
      <w:bodyDiv w:val="1"/>
      <w:marLeft w:val="0"/>
      <w:marRight w:val="0"/>
      <w:marTop w:val="0"/>
      <w:marBottom w:val="0"/>
      <w:divBdr>
        <w:top w:val="none" w:sz="0" w:space="0" w:color="auto"/>
        <w:left w:val="none" w:sz="0" w:space="0" w:color="auto"/>
        <w:bottom w:val="none" w:sz="0" w:space="0" w:color="auto"/>
        <w:right w:val="none" w:sz="0" w:space="0" w:color="auto"/>
      </w:divBdr>
    </w:div>
    <w:div w:id="625164334">
      <w:bodyDiv w:val="1"/>
      <w:marLeft w:val="0"/>
      <w:marRight w:val="0"/>
      <w:marTop w:val="0"/>
      <w:marBottom w:val="0"/>
      <w:divBdr>
        <w:top w:val="none" w:sz="0" w:space="0" w:color="auto"/>
        <w:left w:val="none" w:sz="0" w:space="0" w:color="auto"/>
        <w:bottom w:val="none" w:sz="0" w:space="0" w:color="auto"/>
        <w:right w:val="none" w:sz="0" w:space="0" w:color="auto"/>
      </w:divBdr>
    </w:div>
    <w:div w:id="678510452">
      <w:bodyDiv w:val="1"/>
      <w:marLeft w:val="0"/>
      <w:marRight w:val="0"/>
      <w:marTop w:val="0"/>
      <w:marBottom w:val="0"/>
      <w:divBdr>
        <w:top w:val="none" w:sz="0" w:space="0" w:color="auto"/>
        <w:left w:val="none" w:sz="0" w:space="0" w:color="auto"/>
        <w:bottom w:val="none" w:sz="0" w:space="0" w:color="auto"/>
        <w:right w:val="none" w:sz="0" w:space="0" w:color="auto"/>
      </w:divBdr>
      <w:divsChild>
        <w:div w:id="1679230722">
          <w:marLeft w:val="547"/>
          <w:marRight w:val="0"/>
          <w:marTop w:val="0"/>
          <w:marBottom w:val="0"/>
          <w:divBdr>
            <w:top w:val="none" w:sz="0" w:space="0" w:color="auto"/>
            <w:left w:val="none" w:sz="0" w:space="0" w:color="auto"/>
            <w:bottom w:val="none" w:sz="0" w:space="0" w:color="auto"/>
            <w:right w:val="none" w:sz="0" w:space="0" w:color="auto"/>
          </w:divBdr>
        </w:div>
        <w:div w:id="311912860">
          <w:marLeft w:val="547"/>
          <w:marRight w:val="0"/>
          <w:marTop w:val="0"/>
          <w:marBottom w:val="0"/>
          <w:divBdr>
            <w:top w:val="none" w:sz="0" w:space="0" w:color="auto"/>
            <w:left w:val="none" w:sz="0" w:space="0" w:color="auto"/>
            <w:bottom w:val="none" w:sz="0" w:space="0" w:color="auto"/>
            <w:right w:val="none" w:sz="0" w:space="0" w:color="auto"/>
          </w:divBdr>
        </w:div>
        <w:div w:id="879826072">
          <w:marLeft w:val="547"/>
          <w:marRight w:val="0"/>
          <w:marTop w:val="0"/>
          <w:marBottom w:val="0"/>
          <w:divBdr>
            <w:top w:val="none" w:sz="0" w:space="0" w:color="auto"/>
            <w:left w:val="none" w:sz="0" w:space="0" w:color="auto"/>
            <w:bottom w:val="none" w:sz="0" w:space="0" w:color="auto"/>
            <w:right w:val="none" w:sz="0" w:space="0" w:color="auto"/>
          </w:divBdr>
        </w:div>
      </w:divsChild>
    </w:div>
    <w:div w:id="690767785">
      <w:bodyDiv w:val="1"/>
      <w:marLeft w:val="0"/>
      <w:marRight w:val="0"/>
      <w:marTop w:val="0"/>
      <w:marBottom w:val="0"/>
      <w:divBdr>
        <w:top w:val="none" w:sz="0" w:space="0" w:color="auto"/>
        <w:left w:val="none" w:sz="0" w:space="0" w:color="auto"/>
        <w:bottom w:val="none" w:sz="0" w:space="0" w:color="auto"/>
        <w:right w:val="none" w:sz="0" w:space="0" w:color="auto"/>
      </w:divBdr>
    </w:div>
    <w:div w:id="697049894">
      <w:bodyDiv w:val="1"/>
      <w:marLeft w:val="0"/>
      <w:marRight w:val="0"/>
      <w:marTop w:val="0"/>
      <w:marBottom w:val="0"/>
      <w:divBdr>
        <w:top w:val="none" w:sz="0" w:space="0" w:color="auto"/>
        <w:left w:val="none" w:sz="0" w:space="0" w:color="auto"/>
        <w:bottom w:val="none" w:sz="0" w:space="0" w:color="auto"/>
        <w:right w:val="none" w:sz="0" w:space="0" w:color="auto"/>
      </w:divBdr>
    </w:div>
    <w:div w:id="724720584">
      <w:bodyDiv w:val="1"/>
      <w:marLeft w:val="0"/>
      <w:marRight w:val="0"/>
      <w:marTop w:val="0"/>
      <w:marBottom w:val="0"/>
      <w:divBdr>
        <w:top w:val="none" w:sz="0" w:space="0" w:color="auto"/>
        <w:left w:val="none" w:sz="0" w:space="0" w:color="auto"/>
        <w:bottom w:val="none" w:sz="0" w:space="0" w:color="auto"/>
        <w:right w:val="none" w:sz="0" w:space="0" w:color="auto"/>
      </w:divBdr>
      <w:divsChild>
        <w:div w:id="857891358">
          <w:marLeft w:val="547"/>
          <w:marRight w:val="0"/>
          <w:marTop w:val="149"/>
          <w:marBottom w:val="0"/>
          <w:divBdr>
            <w:top w:val="none" w:sz="0" w:space="0" w:color="auto"/>
            <w:left w:val="none" w:sz="0" w:space="0" w:color="auto"/>
            <w:bottom w:val="none" w:sz="0" w:space="0" w:color="auto"/>
            <w:right w:val="none" w:sz="0" w:space="0" w:color="auto"/>
          </w:divBdr>
        </w:div>
        <w:div w:id="924454835">
          <w:marLeft w:val="1166"/>
          <w:marRight w:val="0"/>
          <w:marTop w:val="130"/>
          <w:marBottom w:val="0"/>
          <w:divBdr>
            <w:top w:val="none" w:sz="0" w:space="0" w:color="auto"/>
            <w:left w:val="none" w:sz="0" w:space="0" w:color="auto"/>
            <w:bottom w:val="none" w:sz="0" w:space="0" w:color="auto"/>
            <w:right w:val="none" w:sz="0" w:space="0" w:color="auto"/>
          </w:divBdr>
        </w:div>
        <w:div w:id="1436054639">
          <w:marLeft w:val="1166"/>
          <w:marRight w:val="0"/>
          <w:marTop w:val="130"/>
          <w:marBottom w:val="0"/>
          <w:divBdr>
            <w:top w:val="none" w:sz="0" w:space="0" w:color="auto"/>
            <w:left w:val="none" w:sz="0" w:space="0" w:color="auto"/>
            <w:bottom w:val="none" w:sz="0" w:space="0" w:color="auto"/>
            <w:right w:val="none" w:sz="0" w:space="0" w:color="auto"/>
          </w:divBdr>
        </w:div>
        <w:div w:id="1924603847">
          <w:marLeft w:val="1166"/>
          <w:marRight w:val="0"/>
          <w:marTop w:val="130"/>
          <w:marBottom w:val="0"/>
          <w:divBdr>
            <w:top w:val="none" w:sz="0" w:space="0" w:color="auto"/>
            <w:left w:val="none" w:sz="0" w:space="0" w:color="auto"/>
            <w:bottom w:val="none" w:sz="0" w:space="0" w:color="auto"/>
            <w:right w:val="none" w:sz="0" w:space="0" w:color="auto"/>
          </w:divBdr>
        </w:div>
        <w:div w:id="948776592">
          <w:marLeft w:val="547"/>
          <w:marRight w:val="0"/>
          <w:marTop w:val="149"/>
          <w:marBottom w:val="0"/>
          <w:divBdr>
            <w:top w:val="none" w:sz="0" w:space="0" w:color="auto"/>
            <w:left w:val="none" w:sz="0" w:space="0" w:color="auto"/>
            <w:bottom w:val="none" w:sz="0" w:space="0" w:color="auto"/>
            <w:right w:val="none" w:sz="0" w:space="0" w:color="auto"/>
          </w:divBdr>
        </w:div>
        <w:div w:id="1773891559">
          <w:marLeft w:val="547"/>
          <w:marRight w:val="0"/>
          <w:marTop w:val="149"/>
          <w:marBottom w:val="0"/>
          <w:divBdr>
            <w:top w:val="none" w:sz="0" w:space="0" w:color="auto"/>
            <w:left w:val="none" w:sz="0" w:space="0" w:color="auto"/>
            <w:bottom w:val="none" w:sz="0" w:space="0" w:color="auto"/>
            <w:right w:val="none" w:sz="0" w:space="0" w:color="auto"/>
          </w:divBdr>
        </w:div>
      </w:divsChild>
    </w:div>
    <w:div w:id="727149042">
      <w:bodyDiv w:val="1"/>
      <w:marLeft w:val="0"/>
      <w:marRight w:val="0"/>
      <w:marTop w:val="0"/>
      <w:marBottom w:val="0"/>
      <w:divBdr>
        <w:top w:val="none" w:sz="0" w:space="0" w:color="auto"/>
        <w:left w:val="none" w:sz="0" w:space="0" w:color="auto"/>
        <w:bottom w:val="none" w:sz="0" w:space="0" w:color="auto"/>
        <w:right w:val="none" w:sz="0" w:space="0" w:color="auto"/>
      </w:divBdr>
      <w:divsChild>
        <w:div w:id="80222071">
          <w:marLeft w:val="547"/>
          <w:marRight w:val="0"/>
          <w:marTop w:val="154"/>
          <w:marBottom w:val="0"/>
          <w:divBdr>
            <w:top w:val="none" w:sz="0" w:space="0" w:color="auto"/>
            <w:left w:val="none" w:sz="0" w:space="0" w:color="auto"/>
            <w:bottom w:val="none" w:sz="0" w:space="0" w:color="auto"/>
            <w:right w:val="none" w:sz="0" w:space="0" w:color="auto"/>
          </w:divBdr>
        </w:div>
        <w:div w:id="967006646">
          <w:marLeft w:val="547"/>
          <w:marRight w:val="0"/>
          <w:marTop w:val="154"/>
          <w:marBottom w:val="0"/>
          <w:divBdr>
            <w:top w:val="none" w:sz="0" w:space="0" w:color="auto"/>
            <w:left w:val="none" w:sz="0" w:space="0" w:color="auto"/>
            <w:bottom w:val="none" w:sz="0" w:space="0" w:color="auto"/>
            <w:right w:val="none" w:sz="0" w:space="0" w:color="auto"/>
          </w:divBdr>
        </w:div>
        <w:div w:id="1088235198">
          <w:marLeft w:val="1166"/>
          <w:marRight w:val="0"/>
          <w:marTop w:val="134"/>
          <w:marBottom w:val="0"/>
          <w:divBdr>
            <w:top w:val="none" w:sz="0" w:space="0" w:color="auto"/>
            <w:left w:val="none" w:sz="0" w:space="0" w:color="auto"/>
            <w:bottom w:val="none" w:sz="0" w:space="0" w:color="auto"/>
            <w:right w:val="none" w:sz="0" w:space="0" w:color="auto"/>
          </w:divBdr>
        </w:div>
        <w:div w:id="1754693161">
          <w:marLeft w:val="547"/>
          <w:marRight w:val="0"/>
          <w:marTop w:val="154"/>
          <w:marBottom w:val="0"/>
          <w:divBdr>
            <w:top w:val="none" w:sz="0" w:space="0" w:color="auto"/>
            <w:left w:val="none" w:sz="0" w:space="0" w:color="auto"/>
            <w:bottom w:val="none" w:sz="0" w:space="0" w:color="auto"/>
            <w:right w:val="none" w:sz="0" w:space="0" w:color="auto"/>
          </w:divBdr>
        </w:div>
        <w:div w:id="123043660">
          <w:marLeft w:val="1166"/>
          <w:marRight w:val="0"/>
          <w:marTop w:val="134"/>
          <w:marBottom w:val="0"/>
          <w:divBdr>
            <w:top w:val="none" w:sz="0" w:space="0" w:color="auto"/>
            <w:left w:val="none" w:sz="0" w:space="0" w:color="auto"/>
            <w:bottom w:val="none" w:sz="0" w:space="0" w:color="auto"/>
            <w:right w:val="none" w:sz="0" w:space="0" w:color="auto"/>
          </w:divBdr>
        </w:div>
        <w:div w:id="875697221">
          <w:marLeft w:val="1166"/>
          <w:marRight w:val="0"/>
          <w:marTop w:val="134"/>
          <w:marBottom w:val="0"/>
          <w:divBdr>
            <w:top w:val="none" w:sz="0" w:space="0" w:color="auto"/>
            <w:left w:val="none" w:sz="0" w:space="0" w:color="auto"/>
            <w:bottom w:val="none" w:sz="0" w:space="0" w:color="auto"/>
            <w:right w:val="none" w:sz="0" w:space="0" w:color="auto"/>
          </w:divBdr>
        </w:div>
        <w:div w:id="491869948">
          <w:marLeft w:val="1166"/>
          <w:marRight w:val="0"/>
          <w:marTop w:val="134"/>
          <w:marBottom w:val="0"/>
          <w:divBdr>
            <w:top w:val="none" w:sz="0" w:space="0" w:color="auto"/>
            <w:left w:val="none" w:sz="0" w:space="0" w:color="auto"/>
            <w:bottom w:val="none" w:sz="0" w:space="0" w:color="auto"/>
            <w:right w:val="none" w:sz="0" w:space="0" w:color="auto"/>
          </w:divBdr>
        </w:div>
      </w:divsChild>
    </w:div>
    <w:div w:id="776679669">
      <w:bodyDiv w:val="1"/>
      <w:marLeft w:val="0"/>
      <w:marRight w:val="0"/>
      <w:marTop w:val="0"/>
      <w:marBottom w:val="0"/>
      <w:divBdr>
        <w:top w:val="none" w:sz="0" w:space="0" w:color="auto"/>
        <w:left w:val="none" w:sz="0" w:space="0" w:color="auto"/>
        <w:bottom w:val="none" w:sz="0" w:space="0" w:color="auto"/>
        <w:right w:val="none" w:sz="0" w:space="0" w:color="auto"/>
      </w:divBdr>
    </w:div>
    <w:div w:id="785663719">
      <w:bodyDiv w:val="1"/>
      <w:marLeft w:val="0"/>
      <w:marRight w:val="0"/>
      <w:marTop w:val="0"/>
      <w:marBottom w:val="0"/>
      <w:divBdr>
        <w:top w:val="none" w:sz="0" w:space="0" w:color="auto"/>
        <w:left w:val="none" w:sz="0" w:space="0" w:color="auto"/>
        <w:bottom w:val="none" w:sz="0" w:space="0" w:color="auto"/>
        <w:right w:val="none" w:sz="0" w:space="0" w:color="auto"/>
      </w:divBdr>
    </w:div>
    <w:div w:id="838815929">
      <w:bodyDiv w:val="1"/>
      <w:marLeft w:val="0"/>
      <w:marRight w:val="0"/>
      <w:marTop w:val="0"/>
      <w:marBottom w:val="0"/>
      <w:divBdr>
        <w:top w:val="none" w:sz="0" w:space="0" w:color="auto"/>
        <w:left w:val="none" w:sz="0" w:space="0" w:color="auto"/>
        <w:bottom w:val="none" w:sz="0" w:space="0" w:color="auto"/>
        <w:right w:val="none" w:sz="0" w:space="0" w:color="auto"/>
      </w:divBdr>
      <w:divsChild>
        <w:div w:id="1167089889">
          <w:marLeft w:val="547"/>
          <w:marRight w:val="0"/>
          <w:marTop w:val="130"/>
          <w:marBottom w:val="0"/>
          <w:divBdr>
            <w:top w:val="none" w:sz="0" w:space="0" w:color="auto"/>
            <w:left w:val="none" w:sz="0" w:space="0" w:color="auto"/>
            <w:bottom w:val="none" w:sz="0" w:space="0" w:color="auto"/>
            <w:right w:val="none" w:sz="0" w:space="0" w:color="auto"/>
          </w:divBdr>
        </w:div>
        <w:div w:id="721179048">
          <w:marLeft w:val="547"/>
          <w:marRight w:val="0"/>
          <w:marTop w:val="130"/>
          <w:marBottom w:val="0"/>
          <w:divBdr>
            <w:top w:val="none" w:sz="0" w:space="0" w:color="auto"/>
            <w:left w:val="none" w:sz="0" w:space="0" w:color="auto"/>
            <w:bottom w:val="none" w:sz="0" w:space="0" w:color="auto"/>
            <w:right w:val="none" w:sz="0" w:space="0" w:color="auto"/>
          </w:divBdr>
        </w:div>
        <w:div w:id="935136730">
          <w:marLeft w:val="547"/>
          <w:marRight w:val="0"/>
          <w:marTop w:val="130"/>
          <w:marBottom w:val="0"/>
          <w:divBdr>
            <w:top w:val="none" w:sz="0" w:space="0" w:color="auto"/>
            <w:left w:val="none" w:sz="0" w:space="0" w:color="auto"/>
            <w:bottom w:val="none" w:sz="0" w:space="0" w:color="auto"/>
            <w:right w:val="none" w:sz="0" w:space="0" w:color="auto"/>
          </w:divBdr>
        </w:div>
        <w:div w:id="1581406254">
          <w:marLeft w:val="547"/>
          <w:marRight w:val="0"/>
          <w:marTop w:val="130"/>
          <w:marBottom w:val="0"/>
          <w:divBdr>
            <w:top w:val="none" w:sz="0" w:space="0" w:color="auto"/>
            <w:left w:val="none" w:sz="0" w:space="0" w:color="auto"/>
            <w:bottom w:val="none" w:sz="0" w:space="0" w:color="auto"/>
            <w:right w:val="none" w:sz="0" w:space="0" w:color="auto"/>
          </w:divBdr>
        </w:div>
        <w:div w:id="1987931760">
          <w:marLeft w:val="547"/>
          <w:marRight w:val="0"/>
          <w:marTop w:val="130"/>
          <w:marBottom w:val="0"/>
          <w:divBdr>
            <w:top w:val="none" w:sz="0" w:space="0" w:color="auto"/>
            <w:left w:val="none" w:sz="0" w:space="0" w:color="auto"/>
            <w:bottom w:val="none" w:sz="0" w:space="0" w:color="auto"/>
            <w:right w:val="none" w:sz="0" w:space="0" w:color="auto"/>
          </w:divBdr>
        </w:div>
        <w:div w:id="1540237180">
          <w:marLeft w:val="547"/>
          <w:marRight w:val="0"/>
          <w:marTop w:val="130"/>
          <w:marBottom w:val="0"/>
          <w:divBdr>
            <w:top w:val="none" w:sz="0" w:space="0" w:color="auto"/>
            <w:left w:val="none" w:sz="0" w:space="0" w:color="auto"/>
            <w:bottom w:val="none" w:sz="0" w:space="0" w:color="auto"/>
            <w:right w:val="none" w:sz="0" w:space="0" w:color="auto"/>
          </w:divBdr>
        </w:div>
        <w:div w:id="1647392253">
          <w:marLeft w:val="547"/>
          <w:marRight w:val="0"/>
          <w:marTop w:val="130"/>
          <w:marBottom w:val="0"/>
          <w:divBdr>
            <w:top w:val="none" w:sz="0" w:space="0" w:color="auto"/>
            <w:left w:val="none" w:sz="0" w:space="0" w:color="auto"/>
            <w:bottom w:val="none" w:sz="0" w:space="0" w:color="auto"/>
            <w:right w:val="none" w:sz="0" w:space="0" w:color="auto"/>
          </w:divBdr>
        </w:div>
      </w:divsChild>
    </w:div>
    <w:div w:id="853760687">
      <w:bodyDiv w:val="1"/>
      <w:marLeft w:val="0"/>
      <w:marRight w:val="0"/>
      <w:marTop w:val="0"/>
      <w:marBottom w:val="0"/>
      <w:divBdr>
        <w:top w:val="none" w:sz="0" w:space="0" w:color="auto"/>
        <w:left w:val="none" w:sz="0" w:space="0" w:color="auto"/>
        <w:bottom w:val="none" w:sz="0" w:space="0" w:color="auto"/>
        <w:right w:val="none" w:sz="0" w:space="0" w:color="auto"/>
      </w:divBdr>
      <w:divsChild>
        <w:div w:id="237176527">
          <w:marLeft w:val="0"/>
          <w:marRight w:val="0"/>
          <w:marTop w:val="0"/>
          <w:marBottom w:val="0"/>
          <w:divBdr>
            <w:top w:val="none" w:sz="0" w:space="0" w:color="auto"/>
            <w:left w:val="none" w:sz="0" w:space="0" w:color="auto"/>
            <w:bottom w:val="none" w:sz="0" w:space="0" w:color="auto"/>
            <w:right w:val="none" w:sz="0" w:space="0" w:color="auto"/>
          </w:divBdr>
          <w:divsChild>
            <w:div w:id="744302498">
              <w:marLeft w:val="0"/>
              <w:marRight w:val="0"/>
              <w:marTop w:val="0"/>
              <w:marBottom w:val="0"/>
              <w:divBdr>
                <w:top w:val="none" w:sz="0" w:space="0" w:color="auto"/>
                <w:left w:val="none" w:sz="0" w:space="0" w:color="auto"/>
                <w:bottom w:val="none" w:sz="0" w:space="0" w:color="auto"/>
                <w:right w:val="none" w:sz="0" w:space="0" w:color="auto"/>
              </w:divBdr>
              <w:divsChild>
                <w:div w:id="355890472">
                  <w:marLeft w:val="0"/>
                  <w:marRight w:val="0"/>
                  <w:marTop w:val="0"/>
                  <w:marBottom w:val="0"/>
                  <w:divBdr>
                    <w:top w:val="none" w:sz="0" w:space="0" w:color="auto"/>
                    <w:left w:val="none" w:sz="0" w:space="0" w:color="auto"/>
                    <w:bottom w:val="none" w:sz="0" w:space="0" w:color="auto"/>
                    <w:right w:val="none" w:sz="0" w:space="0" w:color="auto"/>
                  </w:divBdr>
                  <w:divsChild>
                    <w:div w:id="513960307">
                      <w:marLeft w:val="0"/>
                      <w:marRight w:val="0"/>
                      <w:marTop w:val="0"/>
                      <w:marBottom w:val="0"/>
                      <w:divBdr>
                        <w:top w:val="none" w:sz="0" w:space="0" w:color="auto"/>
                        <w:left w:val="none" w:sz="0" w:space="0" w:color="auto"/>
                        <w:bottom w:val="none" w:sz="0" w:space="0" w:color="auto"/>
                        <w:right w:val="none" w:sz="0" w:space="0" w:color="auto"/>
                      </w:divBdr>
                      <w:divsChild>
                        <w:div w:id="3275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7160">
      <w:bodyDiv w:val="1"/>
      <w:marLeft w:val="0"/>
      <w:marRight w:val="0"/>
      <w:marTop w:val="0"/>
      <w:marBottom w:val="0"/>
      <w:divBdr>
        <w:top w:val="none" w:sz="0" w:space="0" w:color="auto"/>
        <w:left w:val="none" w:sz="0" w:space="0" w:color="auto"/>
        <w:bottom w:val="none" w:sz="0" w:space="0" w:color="auto"/>
        <w:right w:val="none" w:sz="0" w:space="0" w:color="auto"/>
      </w:divBdr>
      <w:divsChild>
        <w:div w:id="2060935429">
          <w:marLeft w:val="0"/>
          <w:marRight w:val="0"/>
          <w:marTop w:val="0"/>
          <w:marBottom w:val="0"/>
          <w:divBdr>
            <w:top w:val="none" w:sz="0" w:space="0" w:color="auto"/>
            <w:left w:val="none" w:sz="0" w:space="0" w:color="auto"/>
            <w:bottom w:val="none" w:sz="0" w:space="0" w:color="auto"/>
            <w:right w:val="none" w:sz="0" w:space="0" w:color="auto"/>
          </w:divBdr>
          <w:divsChild>
            <w:div w:id="1865361754">
              <w:marLeft w:val="0"/>
              <w:marRight w:val="0"/>
              <w:marTop w:val="0"/>
              <w:marBottom w:val="0"/>
              <w:divBdr>
                <w:top w:val="none" w:sz="0" w:space="0" w:color="auto"/>
                <w:left w:val="none" w:sz="0" w:space="0" w:color="auto"/>
                <w:bottom w:val="none" w:sz="0" w:space="0" w:color="auto"/>
                <w:right w:val="none" w:sz="0" w:space="0" w:color="auto"/>
              </w:divBdr>
              <w:divsChild>
                <w:div w:id="533202250">
                  <w:marLeft w:val="0"/>
                  <w:marRight w:val="0"/>
                  <w:marTop w:val="0"/>
                  <w:marBottom w:val="0"/>
                  <w:divBdr>
                    <w:top w:val="none" w:sz="0" w:space="0" w:color="auto"/>
                    <w:left w:val="none" w:sz="0" w:space="0" w:color="auto"/>
                    <w:bottom w:val="none" w:sz="0" w:space="0" w:color="auto"/>
                    <w:right w:val="none" w:sz="0" w:space="0" w:color="auto"/>
                  </w:divBdr>
                  <w:divsChild>
                    <w:div w:id="888762420">
                      <w:marLeft w:val="0"/>
                      <w:marRight w:val="0"/>
                      <w:marTop w:val="0"/>
                      <w:marBottom w:val="0"/>
                      <w:divBdr>
                        <w:top w:val="none" w:sz="0" w:space="0" w:color="auto"/>
                        <w:left w:val="none" w:sz="0" w:space="0" w:color="auto"/>
                        <w:bottom w:val="none" w:sz="0" w:space="0" w:color="auto"/>
                        <w:right w:val="none" w:sz="0" w:space="0" w:color="auto"/>
                      </w:divBdr>
                      <w:divsChild>
                        <w:div w:id="1228809693">
                          <w:marLeft w:val="0"/>
                          <w:marRight w:val="0"/>
                          <w:marTop w:val="0"/>
                          <w:marBottom w:val="0"/>
                          <w:divBdr>
                            <w:top w:val="none" w:sz="0" w:space="0" w:color="auto"/>
                            <w:left w:val="none" w:sz="0" w:space="0" w:color="auto"/>
                            <w:bottom w:val="none" w:sz="0" w:space="0" w:color="auto"/>
                            <w:right w:val="none" w:sz="0" w:space="0" w:color="auto"/>
                          </w:divBdr>
                          <w:divsChild>
                            <w:div w:id="1589919774">
                              <w:marLeft w:val="0"/>
                              <w:marRight w:val="0"/>
                              <w:marTop w:val="0"/>
                              <w:marBottom w:val="0"/>
                              <w:divBdr>
                                <w:top w:val="none" w:sz="0" w:space="0" w:color="auto"/>
                                <w:left w:val="none" w:sz="0" w:space="0" w:color="auto"/>
                                <w:bottom w:val="none" w:sz="0" w:space="0" w:color="auto"/>
                                <w:right w:val="none" w:sz="0" w:space="0" w:color="auto"/>
                              </w:divBdr>
                              <w:divsChild>
                                <w:div w:id="486408331">
                                  <w:marLeft w:val="0"/>
                                  <w:marRight w:val="0"/>
                                  <w:marTop w:val="0"/>
                                  <w:marBottom w:val="0"/>
                                  <w:divBdr>
                                    <w:top w:val="none" w:sz="0" w:space="0" w:color="auto"/>
                                    <w:left w:val="none" w:sz="0" w:space="0" w:color="auto"/>
                                    <w:bottom w:val="none" w:sz="0" w:space="0" w:color="auto"/>
                                    <w:right w:val="none" w:sz="0" w:space="0" w:color="auto"/>
                                  </w:divBdr>
                                  <w:divsChild>
                                    <w:div w:id="1498301492">
                                      <w:marLeft w:val="0"/>
                                      <w:marRight w:val="0"/>
                                      <w:marTop w:val="0"/>
                                      <w:marBottom w:val="0"/>
                                      <w:divBdr>
                                        <w:top w:val="none" w:sz="0" w:space="0" w:color="auto"/>
                                        <w:left w:val="none" w:sz="0" w:space="0" w:color="auto"/>
                                        <w:bottom w:val="none" w:sz="0" w:space="0" w:color="auto"/>
                                        <w:right w:val="none" w:sz="0" w:space="0" w:color="auto"/>
                                      </w:divBdr>
                                      <w:divsChild>
                                        <w:div w:id="1010914002">
                                          <w:marLeft w:val="0"/>
                                          <w:marRight w:val="0"/>
                                          <w:marTop w:val="0"/>
                                          <w:marBottom w:val="0"/>
                                          <w:divBdr>
                                            <w:top w:val="none" w:sz="0" w:space="0" w:color="auto"/>
                                            <w:left w:val="none" w:sz="0" w:space="0" w:color="auto"/>
                                            <w:bottom w:val="none" w:sz="0" w:space="0" w:color="auto"/>
                                            <w:right w:val="none" w:sz="0" w:space="0" w:color="auto"/>
                                          </w:divBdr>
                                          <w:divsChild>
                                            <w:div w:id="154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2997">
                                  <w:marLeft w:val="0"/>
                                  <w:marRight w:val="0"/>
                                  <w:marTop w:val="0"/>
                                  <w:marBottom w:val="0"/>
                                  <w:divBdr>
                                    <w:top w:val="none" w:sz="0" w:space="0" w:color="auto"/>
                                    <w:left w:val="none" w:sz="0" w:space="0" w:color="auto"/>
                                    <w:bottom w:val="none" w:sz="0" w:space="0" w:color="auto"/>
                                    <w:right w:val="none" w:sz="0" w:space="0" w:color="auto"/>
                                  </w:divBdr>
                                  <w:divsChild>
                                    <w:div w:id="1572276796">
                                      <w:marLeft w:val="0"/>
                                      <w:marRight w:val="0"/>
                                      <w:marTop w:val="0"/>
                                      <w:marBottom w:val="0"/>
                                      <w:divBdr>
                                        <w:top w:val="none" w:sz="0" w:space="0" w:color="auto"/>
                                        <w:left w:val="none" w:sz="0" w:space="0" w:color="auto"/>
                                        <w:bottom w:val="none" w:sz="0" w:space="0" w:color="auto"/>
                                        <w:right w:val="none" w:sz="0" w:space="0" w:color="auto"/>
                                      </w:divBdr>
                                      <w:divsChild>
                                        <w:div w:id="163394757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sChild>
                                    </w:div>
                                    <w:div w:id="187376764">
                                      <w:marLeft w:val="0"/>
                                      <w:marRight w:val="0"/>
                                      <w:marTop w:val="0"/>
                                      <w:marBottom w:val="0"/>
                                      <w:divBdr>
                                        <w:top w:val="none" w:sz="0" w:space="0" w:color="auto"/>
                                        <w:left w:val="none" w:sz="0" w:space="0" w:color="auto"/>
                                        <w:bottom w:val="none" w:sz="0" w:space="0" w:color="auto"/>
                                        <w:right w:val="none" w:sz="0" w:space="0" w:color="auto"/>
                                      </w:divBdr>
                                      <w:divsChild>
                                        <w:div w:id="573052894">
                                          <w:marLeft w:val="0"/>
                                          <w:marRight w:val="0"/>
                                          <w:marTop w:val="0"/>
                                          <w:marBottom w:val="0"/>
                                          <w:divBdr>
                                            <w:top w:val="none" w:sz="0" w:space="0" w:color="auto"/>
                                            <w:left w:val="none" w:sz="0" w:space="0" w:color="auto"/>
                                            <w:bottom w:val="none" w:sz="0" w:space="0" w:color="auto"/>
                                            <w:right w:val="none" w:sz="0" w:space="0" w:color="auto"/>
                                          </w:divBdr>
                                        </w:div>
                                        <w:div w:id="1837961608">
                                          <w:marLeft w:val="0"/>
                                          <w:marRight w:val="0"/>
                                          <w:marTop w:val="0"/>
                                          <w:marBottom w:val="0"/>
                                          <w:divBdr>
                                            <w:top w:val="none" w:sz="0" w:space="0" w:color="auto"/>
                                            <w:left w:val="none" w:sz="0" w:space="0" w:color="auto"/>
                                            <w:bottom w:val="none" w:sz="0" w:space="0" w:color="auto"/>
                                            <w:right w:val="none" w:sz="0" w:space="0" w:color="auto"/>
                                          </w:divBdr>
                                          <w:divsChild>
                                            <w:div w:id="821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081572">
      <w:bodyDiv w:val="1"/>
      <w:marLeft w:val="0"/>
      <w:marRight w:val="0"/>
      <w:marTop w:val="0"/>
      <w:marBottom w:val="0"/>
      <w:divBdr>
        <w:top w:val="none" w:sz="0" w:space="0" w:color="auto"/>
        <w:left w:val="none" w:sz="0" w:space="0" w:color="auto"/>
        <w:bottom w:val="none" w:sz="0" w:space="0" w:color="auto"/>
        <w:right w:val="none" w:sz="0" w:space="0" w:color="auto"/>
      </w:divBdr>
      <w:divsChild>
        <w:div w:id="81144695">
          <w:marLeft w:val="806"/>
          <w:marRight w:val="0"/>
          <w:marTop w:val="154"/>
          <w:marBottom w:val="0"/>
          <w:divBdr>
            <w:top w:val="none" w:sz="0" w:space="0" w:color="auto"/>
            <w:left w:val="none" w:sz="0" w:space="0" w:color="auto"/>
            <w:bottom w:val="none" w:sz="0" w:space="0" w:color="auto"/>
            <w:right w:val="none" w:sz="0" w:space="0" w:color="auto"/>
          </w:divBdr>
        </w:div>
        <w:div w:id="215361439">
          <w:marLeft w:val="806"/>
          <w:marRight w:val="0"/>
          <w:marTop w:val="154"/>
          <w:marBottom w:val="0"/>
          <w:divBdr>
            <w:top w:val="none" w:sz="0" w:space="0" w:color="auto"/>
            <w:left w:val="none" w:sz="0" w:space="0" w:color="auto"/>
            <w:bottom w:val="none" w:sz="0" w:space="0" w:color="auto"/>
            <w:right w:val="none" w:sz="0" w:space="0" w:color="auto"/>
          </w:divBdr>
        </w:div>
        <w:div w:id="319772918">
          <w:marLeft w:val="806"/>
          <w:marRight w:val="0"/>
          <w:marTop w:val="154"/>
          <w:marBottom w:val="0"/>
          <w:divBdr>
            <w:top w:val="none" w:sz="0" w:space="0" w:color="auto"/>
            <w:left w:val="none" w:sz="0" w:space="0" w:color="auto"/>
            <w:bottom w:val="none" w:sz="0" w:space="0" w:color="auto"/>
            <w:right w:val="none" w:sz="0" w:space="0" w:color="auto"/>
          </w:divBdr>
        </w:div>
        <w:div w:id="175072197">
          <w:marLeft w:val="806"/>
          <w:marRight w:val="0"/>
          <w:marTop w:val="154"/>
          <w:marBottom w:val="0"/>
          <w:divBdr>
            <w:top w:val="none" w:sz="0" w:space="0" w:color="auto"/>
            <w:left w:val="none" w:sz="0" w:space="0" w:color="auto"/>
            <w:bottom w:val="none" w:sz="0" w:space="0" w:color="auto"/>
            <w:right w:val="none" w:sz="0" w:space="0" w:color="auto"/>
          </w:divBdr>
        </w:div>
        <w:div w:id="339163805">
          <w:marLeft w:val="806"/>
          <w:marRight w:val="0"/>
          <w:marTop w:val="154"/>
          <w:marBottom w:val="0"/>
          <w:divBdr>
            <w:top w:val="none" w:sz="0" w:space="0" w:color="auto"/>
            <w:left w:val="none" w:sz="0" w:space="0" w:color="auto"/>
            <w:bottom w:val="none" w:sz="0" w:space="0" w:color="auto"/>
            <w:right w:val="none" w:sz="0" w:space="0" w:color="auto"/>
          </w:divBdr>
        </w:div>
      </w:divsChild>
    </w:div>
    <w:div w:id="891961954">
      <w:bodyDiv w:val="1"/>
      <w:marLeft w:val="0"/>
      <w:marRight w:val="0"/>
      <w:marTop w:val="0"/>
      <w:marBottom w:val="0"/>
      <w:divBdr>
        <w:top w:val="none" w:sz="0" w:space="0" w:color="auto"/>
        <w:left w:val="none" w:sz="0" w:space="0" w:color="auto"/>
        <w:bottom w:val="none" w:sz="0" w:space="0" w:color="auto"/>
        <w:right w:val="none" w:sz="0" w:space="0" w:color="auto"/>
      </w:divBdr>
    </w:div>
    <w:div w:id="938829816">
      <w:bodyDiv w:val="1"/>
      <w:marLeft w:val="0"/>
      <w:marRight w:val="0"/>
      <w:marTop w:val="0"/>
      <w:marBottom w:val="0"/>
      <w:divBdr>
        <w:top w:val="none" w:sz="0" w:space="0" w:color="auto"/>
        <w:left w:val="none" w:sz="0" w:space="0" w:color="auto"/>
        <w:bottom w:val="none" w:sz="0" w:space="0" w:color="auto"/>
        <w:right w:val="none" w:sz="0" w:space="0" w:color="auto"/>
      </w:divBdr>
    </w:div>
    <w:div w:id="939026418">
      <w:bodyDiv w:val="1"/>
      <w:marLeft w:val="0"/>
      <w:marRight w:val="0"/>
      <w:marTop w:val="0"/>
      <w:marBottom w:val="0"/>
      <w:divBdr>
        <w:top w:val="none" w:sz="0" w:space="0" w:color="auto"/>
        <w:left w:val="none" w:sz="0" w:space="0" w:color="auto"/>
        <w:bottom w:val="none" w:sz="0" w:space="0" w:color="auto"/>
        <w:right w:val="none" w:sz="0" w:space="0" w:color="auto"/>
      </w:divBdr>
    </w:div>
    <w:div w:id="1004823854">
      <w:bodyDiv w:val="1"/>
      <w:marLeft w:val="0"/>
      <w:marRight w:val="0"/>
      <w:marTop w:val="0"/>
      <w:marBottom w:val="0"/>
      <w:divBdr>
        <w:top w:val="none" w:sz="0" w:space="0" w:color="auto"/>
        <w:left w:val="none" w:sz="0" w:space="0" w:color="auto"/>
        <w:bottom w:val="none" w:sz="0" w:space="0" w:color="auto"/>
        <w:right w:val="none" w:sz="0" w:space="0" w:color="auto"/>
      </w:divBdr>
      <w:divsChild>
        <w:div w:id="685447641">
          <w:marLeft w:val="0"/>
          <w:marRight w:val="0"/>
          <w:marTop w:val="0"/>
          <w:marBottom w:val="0"/>
          <w:divBdr>
            <w:top w:val="none" w:sz="0" w:space="0" w:color="auto"/>
            <w:left w:val="none" w:sz="0" w:space="0" w:color="auto"/>
            <w:bottom w:val="none" w:sz="0" w:space="0" w:color="auto"/>
            <w:right w:val="none" w:sz="0" w:space="0" w:color="auto"/>
          </w:divBdr>
          <w:divsChild>
            <w:div w:id="189611443">
              <w:marLeft w:val="0"/>
              <w:marRight w:val="0"/>
              <w:marTop w:val="0"/>
              <w:marBottom w:val="0"/>
              <w:divBdr>
                <w:top w:val="none" w:sz="0" w:space="0" w:color="auto"/>
                <w:left w:val="none" w:sz="0" w:space="0" w:color="auto"/>
                <w:bottom w:val="none" w:sz="0" w:space="0" w:color="auto"/>
                <w:right w:val="none" w:sz="0" w:space="0" w:color="auto"/>
              </w:divBdr>
              <w:divsChild>
                <w:div w:id="2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5306">
      <w:bodyDiv w:val="1"/>
      <w:marLeft w:val="0"/>
      <w:marRight w:val="0"/>
      <w:marTop w:val="0"/>
      <w:marBottom w:val="0"/>
      <w:divBdr>
        <w:top w:val="none" w:sz="0" w:space="0" w:color="auto"/>
        <w:left w:val="none" w:sz="0" w:space="0" w:color="auto"/>
        <w:bottom w:val="none" w:sz="0" w:space="0" w:color="auto"/>
        <w:right w:val="none" w:sz="0" w:space="0" w:color="auto"/>
      </w:divBdr>
    </w:div>
    <w:div w:id="1039160209">
      <w:bodyDiv w:val="1"/>
      <w:marLeft w:val="0"/>
      <w:marRight w:val="0"/>
      <w:marTop w:val="0"/>
      <w:marBottom w:val="0"/>
      <w:divBdr>
        <w:top w:val="none" w:sz="0" w:space="0" w:color="auto"/>
        <w:left w:val="none" w:sz="0" w:space="0" w:color="auto"/>
        <w:bottom w:val="none" w:sz="0" w:space="0" w:color="auto"/>
        <w:right w:val="none" w:sz="0" w:space="0" w:color="auto"/>
      </w:divBdr>
      <w:divsChild>
        <w:div w:id="251355441">
          <w:marLeft w:val="547"/>
          <w:marRight w:val="0"/>
          <w:marTop w:val="0"/>
          <w:marBottom w:val="0"/>
          <w:divBdr>
            <w:top w:val="none" w:sz="0" w:space="0" w:color="auto"/>
            <w:left w:val="none" w:sz="0" w:space="0" w:color="auto"/>
            <w:bottom w:val="none" w:sz="0" w:space="0" w:color="auto"/>
            <w:right w:val="none" w:sz="0" w:space="0" w:color="auto"/>
          </w:divBdr>
        </w:div>
        <w:div w:id="871765102">
          <w:marLeft w:val="547"/>
          <w:marRight w:val="0"/>
          <w:marTop w:val="0"/>
          <w:marBottom w:val="0"/>
          <w:divBdr>
            <w:top w:val="none" w:sz="0" w:space="0" w:color="auto"/>
            <w:left w:val="none" w:sz="0" w:space="0" w:color="auto"/>
            <w:bottom w:val="none" w:sz="0" w:space="0" w:color="auto"/>
            <w:right w:val="none" w:sz="0" w:space="0" w:color="auto"/>
          </w:divBdr>
        </w:div>
        <w:div w:id="1153982227">
          <w:marLeft w:val="547"/>
          <w:marRight w:val="0"/>
          <w:marTop w:val="0"/>
          <w:marBottom w:val="0"/>
          <w:divBdr>
            <w:top w:val="none" w:sz="0" w:space="0" w:color="auto"/>
            <w:left w:val="none" w:sz="0" w:space="0" w:color="auto"/>
            <w:bottom w:val="none" w:sz="0" w:space="0" w:color="auto"/>
            <w:right w:val="none" w:sz="0" w:space="0" w:color="auto"/>
          </w:divBdr>
        </w:div>
        <w:div w:id="138351322">
          <w:marLeft w:val="547"/>
          <w:marRight w:val="0"/>
          <w:marTop w:val="0"/>
          <w:marBottom w:val="0"/>
          <w:divBdr>
            <w:top w:val="none" w:sz="0" w:space="0" w:color="auto"/>
            <w:left w:val="none" w:sz="0" w:space="0" w:color="auto"/>
            <w:bottom w:val="none" w:sz="0" w:space="0" w:color="auto"/>
            <w:right w:val="none" w:sz="0" w:space="0" w:color="auto"/>
          </w:divBdr>
        </w:div>
        <w:div w:id="857697916">
          <w:marLeft w:val="547"/>
          <w:marRight w:val="0"/>
          <w:marTop w:val="0"/>
          <w:marBottom w:val="0"/>
          <w:divBdr>
            <w:top w:val="none" w:sz="0" w:space="0" w:color="auto"/>
            <w:left w:val="none" w:sz="0" w:space="0" w:color="auto"/>
            <w:bottom w:val="none" w:sz="0" w:space="0" w:color="auto"/>
            <w:right w:val="none" w:sz="0" w:space="0" w:color="auto"/>
          </w:divBdr>
        </w:div>
      </w:divsChild>
    </w:div>
    <w:div w:id="1082138984">
      <w:bodyDiv w:val="1"/>
      <w:marLeft w:val="0"/>
      <w:marRight w:val="0"/>
      <w:marTop w:val="0"/>
      <w:marBottom w:val="0"/>
      <w:divBdr>
        <w:top w:val="none" w:sz="0" w:space="0" w:color="auto"/>
        <w:left w:val="none" w:sz="0" w:space="0" w:color="auto"/>
        <w:bottom w:val="none" w:sz="0" w:space="0" w:color="auto"/>
        <w:right w:val="none" w:sz="0" w:space="0" w:color="auto"/>
      </w:divBdr>
    </w:div>
    <w:div w:id="1091001896">
      <w:bodyDiv w:val="1"/>
      <w:marLeft w:val="0"/>
      <w:marRight w:val="0"/>
      <w:marTop w:val="0"/>
      <w:marBottom w:val="0"/>
      <w:divBdr>
        <w:top w:val="none" w:sz="0" w:space="0" w:color="auto"/>
        <w:left w:val="none" w:sz="0" w:space="0" w:color="auto"/>
        <w:bottom w:val="none" w:sz="0" w:space="0" w:color="auto"/>
        <w:right w:val="none" w:sz="0" w:space="0" w:color="auto"/>
      </w:divBdr>
    </w:div>
    <w:div w:id="1099714141">
      <w:bodyDiv w:val="1"/>
      <w:marLeft w:val="0"/>
      <w:marRight w:val="0"/>
      <w:marTop w:val="0"/>
      <w:marBottom w:val="0"/>
      <w:divBdr>
        <w:top w:val="none" w:sz="0" w:space="0" w:color="auto"/>
        <w:left w:val="none" w:sz="0" w:space="0" w:color="auto"/>
        <w:bottom w:val="none" w:sz="0" w:space="0" w:color="auto"/>
        <w:right w:val="none" w:sz="0" w:space="0" w:color="auto"/>
      </w:divBdr>
      <w:divsChild>
        <w:div w:id="1357464827">
          <w:marLeft w:val="547"/>
          <w:marRight w:val="0"/>
          <w:marTop w:val="154"/>
          <w:marBottom w:val="0"/>
          <w:divBdr>
            <w:top w:val="none" w:sz="0" w:space="0" w:color="auto"/>
            <w:left w:val="none" w:sz="0" w:space="0" w:color="auto"/>
            <w:bottom w:val="none" w:sz="0" w:space="0" w:color="auto"/>
            <w:right w:val="none" w:sz="0" w:space="0" w:color="auto"/>
          </w:divBdr>
        </w:div>
        <w:div w:id="2001809600">
          <w:marLeft w:val="547"/>
          <w:marRight w:val="0"/>
          <w:marTop w:val="154"/>
          <w:marBottom w:val="0"/>
          <w:divBdr>
            <w:top w:val="none" w:sz="0" w:space="0" w:color="auto"/>
            <w:left w:val="none" w:sz="0" w:space="0" w:color="auto"/>
            <w:bottom w:val="none" w:sz="0" w:space="0" w:color="auto"/>
            <w:right w:val="none" w:sz="0" w:space="0" w:color="auto"/>
          </w:divBdr>
        </w:div>
      </w:divsChild>
    </w:div>
    <w:div w:id="1112362601">
      <w:bodyDiv w:val="1"/>
      <w:marLeft w:val="0"/>
      <w:marRight w:val="0"/>
      <w:marTop w:val="0"/>
      <w:marBottom w:val="0"/>
      <w:divBdr>
        <w:top w:val="none" w:sz="0" w:space="0" w:color="auto"/>
        <w:left w:val="none" w:sz="0" w:space="0" w:color="auto"/>
        <w:bottom w:val="none" w:sz="0" w:space="0" w:color="auto"/>
        <w:right w:val="none" w:sz="0" w:space="0" w:color="auto"/>
      </w:divBdr>
      <w:divsChild>
        <w:div w:id="1604268079">
          <w:marLeft w:val="547"/>
          <w:marRight w:val="0"/>
          <w:marTop w:val="154"/>
          <w:marBottom w:val="0"/>
          <w:divBdr>
            <w:top w:val="none" w:sz="0" w:space="0" w:color="auto"/>
            <w:left w:val="none" w:sz="0" w:space="0" w:color="auto"/>
            <w:bottom w:val="none" w:sz="0" w:space="0" w:color="auto"/>
            <w:right w:val="none" w:sz="0" w:space="0" w:color="auto"/>
          </w:divBdr>
        </w:div>
        <w:div w:id="193345595">
          <w:marLeft w:val="547"/>
          <w:marRight w:val="0"/>
          <w:marTop w:val="154"/>
          <w:marBottom w:val="0"/>
          <w:divBdr>
            <w:top w:val="none" w:sz="0" w:space="0" w:color="auto"/>
            <w:left w:val="none" w:sz="0" w:space="0" w:color="auto"/>
            <w:bottom w:val="none" w:sz="0" w:space="0" w:color="auto"/>
            <w:right w:val="none" w:sz="0" w:space="0" w:color="auto"/>
          </w:divBdr>
        </w:div>
      </w:divsChild>
    </w:div>
    <w:div w:id="1126586250">
      <w:bodyDiv w:val="1"/>
      <w:marLeft w:val="0"/>
      <w:marRight w:val="0"/>
      <w:marTop w:val="0"/>
      <w:marBottom w:val="0"/>
      <w:divBdr>
        <w:top w:val="none" w:sz="0" w:space="0" w:color="auto"/>
        <w:left w:val="none" w:sz="0" w:space="0" w:color="auto"/>
        <w:bottom w:val="none" w:sz="0" w:space="0" w:color="auto"/>
        <w:right w:val="none" w:sz="0" w:space="0" w:color="auto"/>
      </w:divBdr>
    </w:div>
    <w:div w:id="1131706263">
      <w:bodyDiv w:val="1"/>
      <w:marLeft w:val="0"/>
      <w:marRight w:val="0"/>
      <w:marTop w:val="0"/>
      <w:marBottom w:val="0"/>
      <w:divBdr>
        <w:top w:val="none" w:sz="0" w:space="0" w:color="auto"/>
        <w:left w:val="none" w:sz="0" w:space="0" w:color="auto"/>
        <w:bottom w:val="none" w:sz="0" w:space="0" w:color="auto"/>
        <w:right w:val="none" w:sz="0" w:space="0" w:color="auto"/>
      </w:divBdr>
      <w:divsChild>
        <w:div w:id="876744811">
          <w:marLeft w:val="547"/>
          <w:marRight w:val="0"/>
          <w:marTop w:val="0"/>
          <w:marBottom w:val="0"/>
          <w:divBdr>
            <w:top w:val="none" w:sz="0" w:space="0" w:color="auto"/>
            <w:left w:val="none" w:sz="0" w:space="0" w:color="auto"/>
            <w:bottom w:val="none" w:sz="0" w:space="0" w:color="auto"/>
            <w:right w:val="none" w:sz="0" w:space="0" w:color="auto"/>
          </w:divBdr>
        </w:div>
        <w:div w:id="1907252662">
          <w:marLeft w:val="547"/>
          <w:marRight w:val="0"/>
          <w:marTop w:val="0"/>
          <w:marBottom w:val="0"/>
          <w:divBdr>
            <w:top w:val="none" w:sz="0" w:space="0" w:color="auto"/>
            <w:left w:val="none" w:sz="0" w:space="0" w:color="auto"/>
            <w:bottom w:val="none" w:sz="0" w:space="0" w:color="auto"/>
            <w:right w:val="none" w:sz="0" w:space="0" w:color="auto"/>
          </w:divBdr>
        </w:div>
      </w:divsChild>
    </w:div>
    <w:div w:id="1160851054">
      <w:bodyDiv w:val="1"/>
      <w:marLeft w:val="0"/>
      <w:marRight w:val="0"/>
      <w:marTop w:val="0"/>
      <w:marBottom w:val="0"/>
      <w:divBdr>
        <w:top w:val="none" w:sz="0" w:space="0" w:color="auto"/>
        <w:left w:val="none" w:sz="0" w:space="0" w:color="auto"/>
        <w:bottom w:val="none" w:sz="0" w:space="0" w:color="auto"/>
        <w:right w:val="none" w:sz="0" w:space="0" w:color="auto"/>
      </w:divBdr>
    </w:div>
    <w:div w:id="1212888724">
      <w:bodyDiv w:val="1"/>
      <w:marLeft w:val="0"/>
      <w:marRight w:val="0"/>
      <w:marTop w:val="0"/>
      <w:marBottom w:val="0"/>
      <w:divBdr>
        <w:top w:val="none" w:sz="0" w:space="0" w:color="auto"/>
        <w:left w:val="none" w:sz="0" w:space="0" w:color="auto"/>
        <w:bottom w:val="none" w:sz="0" w:space="0" w:color="auto"/>
        <w:right w:val="none" w:sz="0" w:space="0" w:color="auto"/>
      </w:divBdr>
      <w:divsChild>
        <w:div w:id="1334524660">
          <w:marLeft w:val="547"/>
          <w:marRight w:val="0"/>
          <w:marTop w:val="144"/>
          <w:marBottom w:val="0"/>
          <w:divBdr>
            <w:top w:val="none" w:sz="0" w:space="0" w:color="auto"/>
            <w:left w:val="none" w:sz="0" w:space="0" w:color="auto"/>
            <w:bottom w:val="none" w:sz="0" w:space="0" w:color="auto"/>
            <w:right w:val="none" w:sz="0" w:space="0" w:color="auto"/>
          </w:divBdr>
        </w:div>
        <w:div w:id="1279028243">
          <w:marLeft w:val="547"/>
          <w:marRight w:val="0"/>
          <w:marTop w:val="144"/>
          <w:marBottom w:val="0"/>
          <w:divBdr>
            <w:top w:val="none" w:sz="0" w:space="0" w:color="auto"/>
            <w:left w:val="none" w:sz="0" w:space="0" w:color="auto"/>
            <w:bottom w:val="none" w:sz="0" w:space="0" w:color="auto"/>
            <w:right w:val="none" w:sz="0" w:space="0" w:color="auto"/>
          </w:divBdr>
        </w:div>
        <w:div w:id="1044256179">
          <w:marLeft w:val="547"/>
          <w:marRight w:val="0"/>
          <w:marTop w:val="144"/>
          <w:marBottom w:val="0"/>
          <w:divBdr>
            <w:top w:val="none" w:sz="0" w:space="0" w:color="auto"/>
            <w:left w:val="none" w:sz="0" w:space="0" w:color="auto"/>
            <w:bottom w:val="none" w:sz="0" w:space="0" w:color="auto"/>
            <w:right w:val="none" w:sz="0" w:space="0" w:color="auto"/>
          </w:divBdr>
        </w:div>
        <w:div w:id="189729189">
          <w:marLeft w:val="547"/>
          <w:marRight w:val="0"/>
          <w:marTop w:val="144"/>
          <w:marBottom w:val="0"/>
          <w:divBdr>
            <w:top w:val="none" w:sz="0" w:space="0" w:color="auto"/>
            <w:left w:val="none" w:sz="0" w:space="0" w:color="auto"/>
            <w:bottom w:val="none" w:sz="0" w:space="0" w:color="auto"/>
            <w:right w:val="none" w:sz="0" w:space="0" w:color="auto"/>
          </w:divBdr>
        </w:div>
        <w:div w:id="245120046">
          <w:marLeft w:val="547"/>
          <w:marRight w:val="0"/>
          <w:marTop w:val="144"/>
          <w:marBottom w:val="0"/>
          <w:divBdr>
            <w:top w:val="none" w:sz="0" w:space="0" w:color="auto"/>
            <w:left w:val="none" w:sz="0" w:space="0" w:color="auto"/>
            <w:bottom w:val="none" w:sz="0" w:space="0" w:color="auto"/>
            <w:right w:val="none" w:sz="0" w:space="0" w:color="auto"/>
          </w:divBdr>
        </w:div>
        <w:div w:id="1031686348">
          <w:marLeft w:val="547"/>
          <w:marRight w:val="0"/>
          <w:marTop w:val="144"/>
          <w:marBottom w:val="0"/>
          <w:divBdr>
            <w:top w:val="none" w:sz="0" w:space="0" w:color="auto"/>
            <w:left w:val="none" w:sz="0" w:space="0" w:color="auto"/>
            <w:bottom w:val="none" w:sz="0" w:space="0" w:color="auto"/>
            <w:right w:val="none" w:sz="0" w:space="0" w:color="auto"/>
          </w:divBdr>
        </w:div>
        <w:div w:id="1573664000">
          <w:marLeft w:val="547"/>
          <w:marRight w:val="0"/>
          <w:marTop w:val="144"/>
          <w:marBottom w:val="0"/>
          <w:divBdr>
            <w:top w:val="none" w:sz="0" w:space="0" w:color="auto"/>
            <w:left w:val="none" w:sz="0" w:space="0" w:color="auto"/>
            <w:bottom w:val="none" w:sz="0" w:space="0" w:color="auto"/>
            <w:right w:val="none" w:sz="0" w:space="0" w:color="auto"/>
          </w:divBdr>
        </w:div>
      </w:divsChild>
    </w:div>
    <w:div w:id="1252006758">
      <w:bodyDiv w:val="1"/>
      <w:marLeft w:val="0"/>
      <w:marRight w:val="0"/>
      <w:marTop w:val="0"/>
      <w:marBottom w:val="0"/>
      <w:divBdr>
        <w:top w:val="none" w:sz="0" w:space="0" w:color="auto"/>
        <w:left w:val="none" w:sz="0" w:space="0" w:color="auto"/>
        <w:bottom w:val="none" w:sz="0" w:space="0" w:color="auto"/>
        <w:right w:val="none" w:sz="0" w:space="0" w:color="auto"/>
      </w:divBdr>
    </w:div>
    <w:div w:id="1255674763">
      <w:bodyDiv w:val="1"/>
      <w:marLeft w:val="0"/>
      <w:marRight w:val="0"/>
      <w:marTop w:val="0"/>
      <w:marBottom w:val="0"/>
      <w:divBdr>
        <w:top w:val="none" w:sz="0" w:space="0" w:color="auto"/>
        <w:left w:val="none" w:sz="0" w:space="0" w:color="auto"/>
        <w:bottom w:val="none" w:sz="0" w:space="0" w:color="auto"/>
        <w:right w:val="none" w:sz="0" w:space="0" w:color="auto"/>
      </w:divBdr>
    </w:div>
    <w:div w:id="1256981294">
      <w:bodyDiv w:val="1"/>
      <w:marLeft w:val="0"/>
      <w:marRight w:val="0"/>
      <w:marTop w:val="0"/>
      <w:marBottom w:val="0"/>
      <w:divBdr>
        <w:top w:val="none" w:sz="0" w:space="0" w:color="auto"/>
        <w:left w:val="none" w:sz="0" w:space="0" w:color="auto"/>
        <w:bottom w:val="none" w:sz="0" w:space="0" w:color="auto"/>
        <w:right w:val="none" w:sz="0" w:space="0" w:color="auto"/>
      </w:divBdr>
    </w:div>
    <w:div w:id="1258632663">
      <w:bodyDiv w:val="1"/>
      <w:marLeft w:val="0"/>
      <w:marRight w:val="0"/>
      <w:marTop w:val="0"/>
      <w:marBottom w:val="0"/>
      <w:divBdr>
        <w:top w:val="none" w:sz="0" w:space="0" w:color="auto"/>
        <w:left w:val="none" w:sz="0" w:space="0" w:color="auto"/>
        <w:bottom w:val="none" w:sz="0" w:space="0" w:color="auto"/>
        <w:right w:val="none" w:sz="0" w:space="0" w:color="auto"/>
      </w:divBdr>
      <w:divsChild>
        <w:div w:id="645814404">
          <w:marLeft w:val="547"/>
          <w:marRight w:val="0"/>
          <w:marTop w:val="154"/>
          <w:marBottom w:val="0"/>
          <w:divBdr>
            <w:top w:val="none" w:sz="0" w:space="0" w:color="auto"/>
            <w:left w:val="none" w:sz="0" w:space="0" w:color="auto"/>
            <w:bottom w:val="none" w:sz="0" w:space="0" w:color="auto"/>
            <w:right w:val="none" w:sz="0" w:space="0" w:color="auto"/>
          </w:divBdr>
        </w:div>
        <w:div w:id="1394355449">
          <w:marLeft w:val="547"/>
          <w:marRight w:val="0"/>
          <w:marTop w:val="154"/>
          <w:marBottom w:val="0"/>
          <w:divBdr>
            <w:top w:val="none" w:sz="0" w:space="0" w:color="auto"/>
            <w:left w:val="none" w:sz="0" w:space="0" w:color="auto"/>
            <w:bottom w:val="none" w:sz="0" w:space="0" w:color="auto"/>
            <w:right w:val="none" w:sz="0" w:space="0" w:color="auto"/>
          </w:divBdr>
        </w:div>
        <w:div w:id="1444495084">
          <w:marLeft w:val="547"/>
          <w:marRight w:val="0"/>
          <w:marTop w:val="154"/>
          <w:marBottom w:val="0"/>
          <w:divBdr>
            <w:top w:val="none" w:sz="0" w:space="0" w:color="auto"/>
            <w:left w:val="none" w:sz="0" w:space="0" w:color="auto"/>
            <w:bottom w:val="none" w:sz="0" w:space="0" w:color="auto"/>
            <w:right w:val="none" w:sz="0" w:space="0" w:color="auto"/>
          </w:divBdr>
        </w:div>
        <w:div w:id="1888182908">
          <w:marLeft w:val="547"/>
          <w:marRight w:val="0"/>
          <w:marTop w:val="154"/>
          <w:marBottom w:val="0"/>
          <w:divBdr>
            <w:top w:val="none" w:sz="0" w:space="0" w:color="auto"/>
            <w:left w:val="none" w:sz="0" w:space="0" w:color="auto"/>
            <w:bottom w:val="none" w:sz="0" w:space="0" w:color="auto"/>
            <w:right w:val="none" w:sz="0" w:space="0" w:color="auto"/>
          </w:divBdr>
        </w:div>
        <w:div w:id="1455632162">
          <w:marLeft w:val="547"/>
          <w:marRight w:val="0"/>
          <w:marTop w:val="154"/>
          <w:marBottom w:val="0"/>
          <w:divBdr>
            <w:top w:val="none" w:sz="0" w:space="0" w:color="auto"/>
            <w:left w:val="none" w:sz="0" w:space="0" w:color="auto"/>
            <w:bottom w:val="none" w:sz="0" w:space="0" w:color="auto"/>
            <w:right w:val="none" w:sz="0" w:space="0" w:color="auto"/>
          </w:divBdr>
        </w:div>
      </w:divsChild>
    </w:div>
    <w:div w:id="1263491132">
      <w:bodyDiv w:val="1"/>
      <w:marLeft w:val="0"/>
      <w:marRight w:val="0"/>
      <w:marTop w:val="0"/>
      <w:marBottom w:val="0"/>
      <w:divBdr>
        <w:top w:val="none" w:sz="0" w:space="0" w:color="auto"/>
        <w:left w:val="none" w:sz="0" w:space="0" w:color="auto"/>
        <w:bottom w:val="none" w:sz="0" w:space="0" w:color="auto"/>
        <w:right w:val="none" w:sz="0" w:space="0" w:color="auto"/>
      </w:divBdr>
      <w:divsChild>
        <w:div w:id="1003437882">
          <w:marLeft w:val="547"/>
          <w:marRight w:val="0"/>
          <w:marTop w:val="154"/>
          <w:marBottom w:val="0"/>
          <w:divBdr>
            <w:top w:val="none" w:sz="0" w:space="0" w:color="auto"/>
            <w:left w:val="none" w:sz="0" w:space="0" w:color="auto"/>
            <w:bottom w:val="none" w:sz="0" w:space="0" w:color="auto"/>
            <w:right w:val="none" w:sz="0" w:space="0" w:color="auto"/>
          </w:divBdr>
        </w:div>
        <w:div w:id="955405208">
          <w:marLeft w:val="547"/>
          <w:marRight w:val="0"/>
          <w:marTop w:val="154"/>
          <w:marBottom w:val="0"/>
          <w:divBdr>
            <w:top w:val="none" w:sz="0" w:space="0" w:color="auto"/>
            <w:left w:val="none" w:sz="0" w:space="0" w:color="auto"/>
            <w:bottom w:val="none" w:sz="0" w:space="0" w:color="auto"/>
            <w:right w:val="none" w:sz="0" w:space="0" w:color="auto"/>
          </w:divBdr>
        </w:div>
        <w:div w:id="362512255">
          <w:marLeft w:val="547"/>
          <w:marRight w:val="0"/>
          <w:marTop w:val="154"/>
          <w:marBottom w:val="0"/>
          <w:divBdr>
            <w:top w:val="none" w:sz="0" w:space="0" w:color="auto"/>
            <w:left w:val="none" w:sz="0" w:space="0" w:color="auto"/>
            <w:bottom w:val="none" w:sz="0" w:space="0" w:color="auto"/>
            <w:right w:val="none" w:sz="0" w:space="0" w:color="auto"/>
          </w:divBdr>
        </w:div>
      </w:divsChild>
    </w:div>
    <w:div w:id="1270117306">
      <w:bodyDiv w:val="1"/>
      <w:marLeft w:val="0"/>
      <w:marRight w:val="0"/>
      <w:marTop w:val="0"/>
      <w:marBottom w:val="0"/>
      <w:divBdr>
        <w:top w:val="none" w:sz="0" w:space="0" w:color="auto"/>
        <w:left w:val="none" w:sz="0" w:space="0" w:color="auto"/>
        <w:bottom w:val="none" w:sz="0" w:space="0" w:color="auto"/>
        <w:right w:val="none" w:sz="0" w:space="0" w:color="auto"/>
      </w:divBdr>
      <w:divsChild>
        <w:div w:id="209075521">
          <w:marLeft w:val="547"/>
          <w:marRight w:val="0"/>
          <w:marTop w:val="154"/>
          <w:marBottom w:val="0"/>
          <w:divBdr>
            <w:top w:val="none" w:sz="0" w:space="0" w:color="auto"/>
            <w:left w:val="none" w:sz="0" w:space="0" w:color="auto"/>
            <w:bottom w:val="none" w:sz="0" w:space="0" w:color="auto"/>
            <w:right w:val="none" w:sz="0" w:space="0" w:color="auto"/>
          </w:divBdr>
        </w:div>
        <w:div w:id="2090928745">
          <w:marLeft w:val="547"/>
          <w:marRight w:val="0"/>
          <w:marTop w:val="154"/>
          <w:marBottom w:val="0"/>
          <w:divBdr>
            <w:top w:val="none" w:sz="0" w:space="0" w:color="auto"/>
            <w:left w:val="none" w:sz="0" w:space="0" w:color="auto"/>
            <w:bottom w:val="none" w:sz="0" w:space="0" w:color="auto"/>
            <w:right w:val="none" w:sz="0" w:space="0" w:color="auto"/>
          </w:divBdr>
        </w:div>
        <w:div w:id="2057266842">
          <w:marLeft w:val="547"/>
          <w:marRight w:val="0"/>
          <w:marTop w:val="154"/>
          <w:marBottom w:val="0"/>
          <w:divBdr>
            <w:top w:val="none" w:sz="0" w:space="0" w:color="auto"/>
            <w:left w:val="none" w:sz="0" w:space="0" w:color="auto"/>
            <w:bottom w:val="none" w:sz="0" w:space="0" w:color="auto"/>
            <w:right w:val="none" w:sz="0" w:space="0" w:color="auto"/>
          </w:divBdr>
        </w:div>
        <w:div w:id="1135562359">
          <w:marLeft w:val="547"/>
          <w:marRight w:val="0"/>
          <w:marTop w:val="154"/>
          <w:marBottom w:val="0"/>
          <w:divBdr>
            <w:top w:val="none" w:sz="0" w:space="0" w:color="auto"/>
            <w:left w:val="none" w:sz="0" w:space="0" w:color="auto"/>
            <w:bottom w:val="none" w:sz="0" w:space="0" w:color="auto"/>
            <w:right w:val="none" w:sz="0" w:space="0" w:color="auto"/>
          </w:divBdr>
        </w:div>
      </w:divsChild>
    </w:div>
    <w:div w:id="1286890024">
      <w:bodyDiv w:val="1"/>
      <w:marLeft w:val="0"/>
      <w:marRight w:val="0"/>
      <w:marTop w:val="0"/>
      <w:marBottom w:val="0"/>
      <w:divBdr>
        <w:top w:val="none" w:sz="0" w:space="0" w:color="auto"/>
        <w:left w:val="none" w:sz="0" w:space="0" w:color="auto"/>
        <w:bottom w:val="none" w:sz="0" w:space="0" w:color="auto"/>
        <w:right w:val="none" w:sz="0" w:space="0" w:color="auto"/>
      </w:divBdr>
      <w:divsChild>
        <w:div w:id="1541819113">
          <w:marLeft w:val="547"/>
          <w:marRight w:val="0"/>
          <w:marTop w:val="154"/>
          <w:marBottom w:val="0"/>
          <w:divBdr>
            <w:top w:val="none" w:sz="0" w:space="0" w:color="auto"/>
            <w:left w:val="none" w:sz="0" w:space="0" w:color="auto"/>
            <w:bottom w:val="none" w:sz="0" w:space="0" w:color="auto"/>
            <w:right w:val="none" w:sz="0" w:space="0" w:color="auto"/>
          </w:divBdr>
        </w:div>
        <w:div w:id="1492985640">
          <w:marLeft w:val="547"/>
          <w:marRight w:val="0"/>
          <w:marTop w:val="154"/>
          <w:marBottom w:val="0"/>
          <w:divBdr>
            <w:top w:val="none" w:sz="0" w:space="0" w:color="auto"/>
            <w:left w:val="none" w:sz="0" w:space="0" w:color="auto"/>
            <w:bottom w:val="none" w:sz="0" w:space="0" w:color="auto"/>
            <w:right w:val="none" w:sz="0" w:space="0" w:color="auto"/>
          </w:divBdr>
        </w:div>
      </w:divsChild>
    </w:div>
    <w:div w:id="1350185026">
      <w:bodyDiv w:val="1"/>
      <w:marLeft w:val="0"/>
      <w:marRight w:val="0"/>
      <w:marTop w:val="0"/>
      <w:marBottom w:val="0"/>
      <w:divBdr>
        <w:top w:val="none" w:sz="0" w:space="0" w:color="auto"/>
        <w:left w:val="none" w:sz="0" w:space="0" w:color="auto"/>
        <w:bottom w:val="none" w:sz="0" w:space="0" w:color="auto"/>
        <w:right w:val="none" w:sz="0" w:space="0" w:color="auto"/>
      </w:divBdr>
      <w:divsChild>
        <w:div w:id="848716822">
          <w:marLeft w:val="547"/>
          <w:marRight w:val="0"/>
          <w:marTop w:val="154"/>
          <w:marBottom w:val="0"/>
          <w:divBdr>
            <w:top w:val="none" w:sz="0" w:space="0" w:color="auto"/>
            <w:left w:val="none" w:sz="0" w:space="0" w:color="auto"/>
            <w:bottom w:val="none" w:sz="0" w:space="0" w:color="auto"/>
            <w:right w:val="none" w:sz="0" w:space="0" w:color="auto"/>
          </w:divBdr>
        </w:div>
      </w:divsChild>
    </w:div>
    <w:div w:id="1360083217">
      <w:bodyDiv w:val="1"/>
      <w:marLeft w:val="0"/>
      <w:marRight w:val="0"/>
      <w:marTop w:val="0"/>
      <w:marBottom w:val="0"/>
      <w:divBdr>
        <w:top w:val="none" w:sz="0" w:space="0" w:color="auto"/>
        <w:left w:val="none" w:sz="0" w:space="0" w:color="auto"/>
        <w:bottom w:val="none" w:sz="0" w:space="0" w:color="auto"/>
        <w:right w:val="none" w:sz="0" w:space="0" w:color="auto"/>
      </w:divBdr>
    </w:div>
    <w:div w:id="1372725029">
      <w:bodyDiv w:val="1"/>
      <w:marLeft w:val="0"/>
      <w:marRight w:val="0"/>
      <w:marTop w:val="0"/>
      <w:marBottom w:val="0"/>
      <w:divBdr>
        <w:top w:val="none" w:sz="0" w:space="0" w:color="auto"/>
        <w:left w:val="none" w:sz="0" w:space="0" w:color="auto"/>
        <w:bottom w:val="none" w:sz="0" w:space="0" w:color="auto"/>
        <w:right w:val="none" w:sz="0" w:space="0" w:color="auto"/>
      </w:divBdr>
    </w:div>
    <w:div w:id="1397775971">
      <w:bodyDiv w:val="1"/>
      <w:marLeft w:val="0"/>
      <w:marRight w:val="0"/>
      <w:marTop w:val="0"/>
      <w:marBottom w:val="0"/>
      <w:divBdr>
        <w:top w:val="none" w:sz="0" w:space="0" w:color="auto"/>
        <w:left w:val="none" w:sz="0" w:space="0" w:color="auto"/>
        <w:bottom w:val="none" w:sz="0" w:space="0" w:color="auto"/>
        <w:right w:val="none" w:sz="0" w:space="0" w:color="auto"/>
      </w:divBdr>
      <w:divsChild>
        <w:div w:id="39861193">
          <w:marLeft w:val="806"/>
          <w:marRight w:val="0"/>
          <w:marTop w:val="154"/>
          <w:marBottom w:val="0"/>
          <w:divBdr>
            <w:top w:val="none" w:sz="0" w:space="0" w:color="auto"/>
            <w:left w:val="none" w:sz="0" w:space="0" w:color="auto"/>
            <w:bottom w:val="none" w:sz="0" w:space="0" w:color="auto"/>
            <w:right w:val="none" w:sz="0" w:space="0" w:color="auto"/>
          </w:divBdr>
        </w:div>
        <w:div w:id="932476351">
          <w:marLeft w:val="806"/>
          <w:marRight w:val="0"/>
          <w:marTop w:val="154"/>
          <w:marBottom w:val="0"/>
          <w:divBdr>
            <w:top w:val="none" w:sz="0" w:space="0" w:color="auto"/>
            <w:left w:val="none" w:sz="0" w:space="0" w:color="auto"/>
            <w:bottom w:val="none" w:sz="0" w:space="0" w:color="auto"/>
            <w:right w:val="none" w:sz="0" w:space="0" w:color="auto"/>
          </w:divBdr>
        </w:div>
        <w:div w:id="1550416663">
          <w:marLeft w:val="806"/>
          <w:marRight w:val="0"/>
          <w:marTop w:val="154"/>
          <w:marBottom w:val="0"/>
          <w:divBdr>
            <w:top w:val="none" w:sz="0" w:space="0" w:color="auto"/>
            <w:left w:val="none" w:sz="0" w:space="0" w:color="auto"/>
            <w:bottom w:val="none" w:sz="0" w:space="0" w:color="auto"/>
            <w:right w:val="none" w:sz="0" w:space="0" w:color="auto"/>
          </w:divBdr>
        </w:div>
      </w:divsChild>
    </w:div>
    <w:div w:id="1425298996">
      <w:bodyDiv w:val="1"/>
      <w:marLeft w:val="0"/>
      <w:marRight w:val="0"/>
      <w:marTop w:val="0"/>
      <w:marBottom w:val="0"/>
      <w:divBdr>
        <w:top w:val="none" w:sz="0" w:space="0" w:color="auto"/>
        <w:left w:val="none" w:sz="0" w:space="0" w:color="auto"/>
        <w:bottom w:val="none" w:sz="0" w:space="0" w:color="auto"/>
        <w:right w:val="none" w:sz="0" w:space="0" w:color="auto"/>
      </w:divBdr>
      <w:divsChild>
        <w:div w:id="27226175">
          <w:marLeft w:val="806"/>
          <w:marRight w:val="0"/>
          <w:marTop w:val="154"/>
          <w:marBottom w:val="0"/>
          <w:divBdr>
            <w:top w:val="none" w:sz="0" w:space="0" w:color="auto"/>
            <w:left w:val="none" w:sz="0" w:space="0" w:color="auto"/>
            <w:bottom w:val="none" w:sz="0" w:space="0" w:color="auto"/>
            <w:right w:val="none" w:sz="0" w:space="0" w:color="auto"/>
          </w:divBdr>
        </w:div>
      </w:divsChild>
    </w:div>
    <w:div w:id="1437675921">
      <w:bodyDiv w:val="1"/>
      <w:marLeft w:val="0"/>
      <w:marRight w:val="0"/>
      <w:marTop w:val="0"/>
      <w:marBottom w:val="0"/>
      <w:divBdr>
        <w:top w:val="none" w:sz="0" w:space="0" w:color="auto"/>
        <w:left w:val="none" w:sz="0" w:space="0" w:color="auto"/>
        <w:bottom w:val="none" w:sz="0" w:space="0" w:color="auto"/>
        <w:right w:val="none" w:sz="0" w:space="0" w:color="auto"/>
      </w:divBdr>
    </w:div>
    <w:div w:id="1440830454">
      <w:bodyDiv w:val="1"/>
      <w:marLeft w:val="0"/>
      <w:marRight w:val="0"/>
      <w:marTop w:val="0"/>
      <w:marBottom w:val="0"/>
      <w:divBdr>
        <w:top w:val="none" w:sz="0" w:space="0" w:color="auto"/>
        <w:left w:val="none" w:sz="0" w:space="0" w:color="auto"/>
        <w:bottom w:val="none" w:sz="0" w:space="0" w:color="auto"/>
        <w:right w:val="none" w:sz="0" w:space="0" w:color="auto"/>
      </w:divBdr>
      <w:divsChild>
        <w:div w:id="493181126">
          <w:marLeft w:val="806"/>
          <w:marRight w:val="0"/>
          <w:marTop w:val="154"/>
          <w:marBottom w:val="0"/>
          <w:divBdr>
            <w:top w:val="none" w:sz="0" w:space="0" w:color="auto"/>
            <w:left w:val="none" w:sz="0" w:space="0" w:color="auto"/>
            <w:bottom w:val="none" w:sz="0" w:space="0" w:color="auto"/>
            <w:right w:val="none" w:sz="0" w:space="0" w:color="auto"/>
          </w:divBdr>
        </w:div>
        <w:div w:id="1286085341">
          <w:marLeft w:val="806"/>
          <w:marRight w:val="0"/>
          <w:marTop w:val="154"/>
          <w:marBottom w:val="0"/>
          <w:divBdr>
            <w:top w:val="none" w:sz="0" w:space="0" w:color="auto"/>
            <w:left w:val="none" w:sz="0" w:space="0" w:color="auto"/>
            <w:bottom w:val="none" w:sz="0" w:space="0" w:color="auto"/>
            <w:right w:val="none" w:sz="0" w:space="0" w:color="auto"/>
          </w:divBdr>
        </w:div>
        <w:div w:id="848376257">
          <w:marLeft w:val="806"/>
          <w:marRight w:val="0"/>
          <w:marTop w:val="154"/>
          <w:marBottom w:val="0"/>
          <w:divBdr>
            <w:top w:val="none" w:sz="0" w:space="0" w:color="auto"/>
            <w:left w:val="none" w:sz="0" w:space="0" w:color="auto"/>
            <w:bottom w:val="none" w:sz="0" w:space="0" w:color="auto"/>
            <w:right w:val="none" w:sz="0" w:space="0" w:color="auto"/>
          </w:divBdr>
        </w:div>
      </w:divsChild>
    </w:div>
    <w:div w:id="1457872714">
      <w:bodyDiv w:val="1"/>
      <w:marLeft w:val="0"/>
      <w:marRight w:val="0"/>
      <w:marTop w:val="0"/>
      <w:marBottom w:val="0"/>
      <w:divBdr>
        <w:top w:val="none" w:sz="0" w:space="0" w:color="auto"/>
        <w:left w:val="none" w:sz="0" w:space="0" w:color="auto"/>
        <w:bottom w:val="none" w:sz="0" w:space="0" w:color="auto"/>
        <w:right w:val="none" w:sz="0" w:space="0" w:color="auto"/>
      </w:divBdr>
      <w:divsChild>
        <w:div w:id="1605721559">
          <w:marLeft w:val="806"/>
          <w:marRight w:val="0"/>
          <w:marTop w:val="154"/>
          <w:marBottom w:val="0"/>
          <w:divBdr>
            <w:top w:val="none" w:sz="0" w:space="0" w:color="auto"/>
            <w:left w:val="none" w:sz="0" w:space="0" w:color="auto"/>
            <w:bottom w:val="none" w:sz="0" w:space="0" w:color="auto"/>
            <w:right w:val="none" w:sz="0" w:space="0" w:color="auto"/>
          </w:divBdr>
        </w:div>
        <w:div w:id="754014672">
          <w:marLeft w:val="806"/>
          <w:marRight w:val="0"/>
          <w:marTop w:val="154"/>
          <w:marBottom w:val="0"/>
          <w:divBdr>
            <w:top w:val="none" w:sz="0" w:space="0" w:color="auto"/>
            <w:left w:val="none" w:sz="0" w:space="0" w:color="auto"/>
            <w:bottom w:val="none" w:sz="0" w:space="0" w:color="auto"/>
            <w:right w:val="none" w:sz="0" w:space="0" w:color="auto"/>
          </w:divBdr>
        </w:div>
        <w:div w:id="438719941">
          <w:marLeft w:val="806"/>
          <w:marRight w:val="0"/>
          <w:marTop w:val="154"/>
          <w:marBottom w:val="0"/>
          <w:divBdr>
            <w:top w:val="none" w:sz="0" w:space="0" w:color="auto"/>
            <w:left w:val="none" w:sz="0" w:space="0" w:color="auto"/>
            <w:bottom w:val="none" w:sz="0" w:space="0" w:color="auto"/>
            <w:right w:val="none" w:sz="0" w:space="0" w:color="auto"/>
          </w:divBdr>
        </w:div>
        <w:div w:id="1954970148">
          <w:marLeft w:val="806"/>
          <w:marRight w:val="0"/>
          <w:marTop w:val="154"/>
          <w:marBottom w:val="0"/>
          <w:divBdr>
            <w:top w:val="none" w:sz="0" w:space="0" w:color="auto"/>
            <w:left w:val="none" w:sz="0" w:space="0" w:color="auto"/>
            <w:bottom w:val="none" w:sz="0" w:space="0" w:color="auto"/>
            <w:right w:val="none" w:sz="0" w:space="0" w:color="auto"/>
          </w:divBdr>
        </w:div>
        <w:div w:id="1758599648">
          <w:marLeft w:val="1440"/>
          <w:marRight w:val="0"/>
          <w:marTop w:val="134"/>
          <w:marBottom w:val="0"/>
          <w:divBdr>
            <w:top w:val="none" w:sz="0" w:space="0" w:color="auto"/>
            <w:left w:val="none" w:sz="0" w:space="0" w:color="auto"/>
            <w:bottom w:val="none" w:sz="0" w:space="0" w:color="auto"/>
            <w:right w:val="none" w:sz="0" w:space="0" w:color="auto"/>
          </w:divBdr>
        </w:div>
        <w:div w:id="932132787">
          <w:marLeft w:val="1440"/>
          <w:marRight w:val="0"/>
          <w:marTop w:val="134"/>
          <w:marBottom w:val="0"/>
          <w:divBdr>
            <w:top w:val="none" w:sz="0" w:space="0" w:color="auto"/>
            <w:left w:val="none" w:sz="0" w:space="0" w:color="auto"/>
            <w:bottom w:val="none" w:sz="0" w:space="0" w:color="auto"/>
            <w:right w:val="none" w:sz="0" w:space="0" w:color="auto"/>
          </w:divBdr>
        </w:div>
      </w:divsChild>
    </w:div>
    <w:div w:id="1497918400">
      <w:bodyDiv w:val="1"/>
      <w:marLeft w:val="0"/>
      <w:marRight w:val="0"/>
      <w:marTop w:val="0"/>
      <w:marBottom w:val="0"/>
      <w:divBdr>
        <w:top w:val="none" w:sz="0" w:space="0" w:color="auto"/>
        <w:left w:val="none" w:sz="0" w:space="0" w:color="auto"/>
        <w:bottom w:val="none" w:sz="0" w:space="0" w:color="auto"/>
        <w:right w:val="none" w:sz="0" w:space="0" w:color="auto"/>
      </w:divBdr>
      <w:divsChild>
        <w:div w:id="1033728908">
          <w:marLeft w:val="706"/>
          <w:marRight w:val="0"/>
          <w:marTop w:val="0"/>
          <w:marBottom w:val="384"/>
          <w:divBdr>
            <w:top w:val="none" w:sz="0" w:space="0" w:color="auto"/>
            <w:left w:val="none" w:sz="0" w:space="0" w:color="auto"/>
            <w:bottom w:val="none" w:sz="0" w:space="0" w:color="auto"/>
            <w:right w:val="none" w:sz="0" w:space="0" w:color="auto"/>
          </w:divBdr>
        </w:div>
      </w:divsChild>
    </w:div>
    <w:div w:id="1541480410">
      <w:bodyDiv w:val="1"/>
      <w:marLeft w:val="0"/>
      <w:marRight w:val="0"/>
      <w:marTop w:val="0"/>
      <w:marBottom w:val="0"/>
      <w:divBdr>
        <w:top w:val="none" w:sz="0" w:space="0" w:color="auto"/>
        <w:left w:val="none" w:sz="0" w:space="0" w:color="auto"/>
        <w:bottom w:val="none" w:sz="0" w:space="0" w:color="auto"/>
        <w:right w:val="none" w:sz="0" w:space="0" w:color="auto"/>
      </w:divBdr>
    </w:div>
    <w:div w:id="1545021991">
      <w:bodyDiv w:val="1"/>
      <w:marLeft w:val="0"/>
      <w:marRight w:val="0"/>
      <w:marTop w:val="0"/>
      <w:marBottom w:val="0"/>
      <w:divBdr>
        <w:top w:val="none" w:sz="0" w:space="0" w:color="auto"/>
        <w:left w:val="none" w:sz="0" w:space="0" w:color="auto"/>
        <w:bottom w:val="none" w:sz="0" w:space="0" w:color="auto"/>
        <w:right w:val="none" w:sz="0" w:space="0" w:color="auto"/>
      </w:divBdr>
    </w:div>
    <w:div w:id="1570074126">
      <w:bodyDiv w:val="1"/>
      <w:marLeft w:val="0"/>
      <w:marRight w:val="0"/>
      <w:marTop w:val="0"/>
      <w:marBottom w:val="0"/>
      <w:divBdr>
        <w:top w:val="none" w:sz="0" w:space="0" w:color="auto"/>
        <w:left w:val="none" w:sz="0" w:space="0" w:color="auto"/>
        <w:bottom w:val="none" w:sz="0" w:space="0" w:color="auto"/>
        <w:right w:val="none" w:sz="0" w:space="0" w:color="auto"/>
      </w:divBdr>
    </w:div>
    <w:div w:id="1590191827">
      <w:bodyDiv w:val="1"/>
      <w:marLeft w:val="0"/>
      <w:marRight w:val="0"/>
      <w:marTop w:val="0"/>
      <w:marBottom w:val="0"/>
      <w:divBdr>
        <w:top w:val="none" w:sz="0" w:space="0" w:color="auto"/>
        <w:left w:val="none" w:sz="0" w:space="0" w:color="auto"/>
        <w:bottom w:val="none" w:sz="0" w:space="0" w:color="auto"/>
        <w:right w:val="none" w:sz="0" w:space="0" w:color="auto"/>
      </w:divBdr>
    </w:div>
    <w:div w:id="1614703532">
      <w:bodyDiv w:val="1"/>
      <w:marLeft w:val="0"/>
      <w:marRight w:val="0"/>
      <w:marTop w:val="0"/>
      <w:marBottom w:val="0"/>
      <w:divBdr>
        <w:top w:val="none" w:sz="0" w:space="0" w:color="auto"/>
        <w:left w:val="none" w:sz="0" w:space="0" w:color="auto"/>
        <w:bottom w:val="none" w:sz="0" w:space="0" w:color="auto"/>
        <w:right w:val="none" w:sz="0" w:space="0" w:color="auto"/>
      </w:divBdr>
    </w:div>
    <w:div w:id="1660111422">
      <w:bodyDiv w:val="1"/>
      <w:marLeft w:val="0"/>
      <w:marRight w:val="0"/>
      <w:marTop w:val="0"/>
      <w:marBottom w:val="0"/>
      <w:divBdr>
        <w:top w:val="none" w:sz="0" w:space="0" w:color="auto"/>
        <w:left w:val="none" w:sz="0" w:space="0" w:color="auto"/>
        <w:bottom w:val="none" w:sz="0" w:space="0" w:color="auto"/>
        <w:right w:val="none" w:sz="0" w:space="0" w:color="auto"/>
      </w:divBdr>
      <w:divsChild>
        <w:div w:id="279917060">
          <w:marLeft w:val="806"/>
          <w:marRight w:val="0"/>
          <w:marTop w:val="154"/>
          <w:marBottom w:val="0"/>
          <w:divBdr>
            <w:top w:val="none" w:sz="0" w:space="0" w:color="auto"/>
            <w:left w:val="none" w:sz="0" w:space="0" w:color="auto"/>
            <w:bottom w:val="none" w:sz="0" w:space="0" w:color="auto"/>
            <w:right w:val="none" w:sz="0" w:space="0" w:color="auto"/>
          </w:divBdr>
        </w:div>
        <w:div w:id="1613630928">
          <w:marLeft w:val="806"/>
          <w:marRight w:val="0"/>
          <w:marTop w:val="154"/>
          <w:marBottom w:val="0"/>
          <w:divBdr>
            <w:top w:val="none" w:sz="0" w:space="0" w:color="auto"/>
            <w:left w:val="none" w:sz="0" w:space="0" w:color="auto"/>
            <w:bottom w:val="none" w:sz="0" w:space="0" w:color="auto"/>
            <w:right w:val="none" w:sz="0" w:space="0" w:color="auto"/>
          </w:divBdr>
        </w:div>
        <w:div w:id="1876430154">
          <w:marLeft w:val="806"/>
          <w:marRight w:val="0"/>
          <w:marTop w:val="154"/>
          <w:marBottom w:val="0"/>
          <w:divBdr>
            <w:top w:val="none" w:sz="0" w:space="0" w:color="auto"/>
            <w:left w:val="none" w:sz="0" w:space="0" w:color="auto"/>
            <w:bottom w:val="none" w:sz="0" w:space="0" w:color="auto"/>
            <w:right w:val="none" w:sz="0" w:space="0" w:color="auto"/>
          </w:divBdr>
        </w:div>
      </w:divsChild>
    </w:div>
    <w:div w:id="1665813272">
      <w:bodyDiv w:val="1"/>
      <w:marLeft w:val="0"/>
      <w:marRight w:val="0"/>
      <w:marTop w:val="0"/>
      <w:marBottom w:val="0"/>
      <w:divBdr>
        <w:top w:val="none" w:sz="0" w:space="0" w:color="auto"/>
        <w:left w:val="none" w:sz="0" w:space="0" w:color="auto"/>
        <w:bottom w:val="none" w:sz="0" w:space="0" w:color="auto"/>
        <w:right w:val="none" w:sz="0" w:space="0" w:color="auto"/>
      </w:divBdr>
    </w:div>
    <w:div w:id="1666474561">
      <w:bodyDiv w:val="1"/>
      <w:marLeft w:val="0"/>
      <w:marRight w:val="0"/>
      <w:marTop w:val="0"/>
      <w:marBottom w:val="0"/>
      <w:divBdr>
        <w:top w:val="none" w:sz="0" w:space="0" w:color="auto"/>
        <w:left w:val="none" w:sz="0" w:space="0" w:color="auto"/>
        <w:bottom w:val="none" w:sz="0" w:space="0" w:color="auto"/>
        <w:right w:val="none" w:sz="0" w:space="0" w:color="auto"/>
      </w:divBdr>
    </w:div>
    <w:div w:id="1669163959">
      <w:bodyDiv w:val="1"/>
      <w:marLeft w:val="0"/>
      <w:marRight w:val="0"/>
      <w:marTop w:val="0"/>
      <w:marBottom w:val="0"/>
      <w:divBdr>
        <w:top w:val="none" w:sz="0" w:space="0" w:color="auto"/>
        <w:left w:val="none" w:sz="0" w:space="0" w:color="auto"/>
        <w:bottom w:val="none" w:sz="0" w:space="0" w:color="auto"/>
        <w:right w:val="none" w:sz="0" w:space="0" w:color="auto"/>
      </w:divBdr>
    </w:div>
    <w:div w:id="1679431310">
      <w:bodyDiv w:val="1"/>
      <w:marLeft w:val="0"/>
      <w:marRight w:val="0"/>
      <w:marTop w:val="0"/>
      <w:marBottom w:val="0"/>
      <w:divBdr>
        <w:top w:val="none" w:sz="0" w:space="0" w:color="auto"/>
        <w:left w:val="none" w:sz="0" w:space="0" w:color="auto"/>
        <w:bottom w:val="none" w:sz="0" w:space="0" w:color="auto"/>
        <w:right w:val="none" w:sz="0" w:space="0" w:color="auto"/>
      </w:divBdr>
      <w:divsChild>
        <w:div w:id="1407729424">
          <w:marLeft w:val="0"/>
          <w:marRight w:val="0"/>
          <w:marTop w:val="0"/>
          <w:marBottom w:val="0"/>
          <w:divBdr>
            <w:top w:val="none" w:sz="0" w:space="0" w:color="auto"/>
            <w:left w:val="none" w:sz="0" w:space="0" w:color="auto"/>
            <w:bottom w:val="none" w:sz="0" w:space="0" w:color="auto"/>
            <w:right w:val="none" w:sz="0" w:space="0" w:color="auto"/>
          </w:divBdr>
          <w:divsChild>
            <w:div w:id="1594434955">
              <w:marLeft w:val="0"/>
              <w:marRight w:val="0"/>
              <w:marTop w:val="0"/>
              <w:marBottom w:val="0"/>
              <w:divBdr>
                <w:top w:val="none" w:sz="0" w:space="0" w:color="auto"/>
                <w:left w:val="none" w:sz="0" w:space="0" w:color="auto"/>
                <w:bottom w:val="none" w:sz="0" w:space="0" w:color="auto"/>
                <w:right w:val="none" w:sz="0" w:space="0" w:color="auto"/>
              </w:divBdr>
              <w:divsChild>
                <w:div w:id="1810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0643">
      <w:bodyDiv w:val="1"/>
      <w:marLeft w:val="0"/>
      <w:marRight w:val="0"/>
      <w:marTop w:val="0"/>
      <w:marBottom w:val="0"/>
      <w:divBdr>
        <w:top w:val="none" w:sz="0" w:space="0" w:color="auto"/>
        <w:left w:val="none" w:sz="0" w:space="0" w:color="auto"/>
        <w:bottom w:val="none" w:sz="0" w:space="0" w:color="auto"/>
        <w:right w:val="none" w:sz="0" w:space="0" w:color="auto"/>
      </w:divBdr>
    </w:div>
    <w:div w:id="1726028798">
      <w:bodyDiv w:val="1"/>
      <w:marLeft w:val="0"/>
      <w:marRight w:val="0"/>
      <w:marTop w:val="0"/>
      <w:marBottom w:val="0"/>
      <w:divBdr>
        <w:top w:val="none" w:sz="0" w:space="0" w:color="auto"/>
        <w:left w:val="none" w:sz="0" w:space="0" w:color="auto"/>
        <w:bottom w:val="none" w:sz="0" w:space="0" w:color="auto"/>
        <w:right w:val="none" w:sz="0" w:space="0" w:color="auto"/>
      </w:divBdr>
      <w:divsChild>
        <w:div w:id="467631002">
          <w:marLeft w:val="547"/>
          <w:marRight w:val="0"/>
          <w:marTop w:val="154"/>
          <w:marBottom w:val="0"/>
          <w:divBdr>
            <w:top w:val="none" w:sz="0" w:space="0" w:color="auto"/>
            <w:left w:val="none" w:sz="0" w:space="0" w:color="auto"/>
            <w:bottom w:val="none" w:sz="0" w:space="0" w:color="auto"/>
            <w:right w:val="none" w:sz="0" w:space="0" w:color="auto"/>
          </w:divBdr>
        </w:div>
      </w:divsChild>
    </w:div>
    <w:div w:id="1727142376">
      <w:bodyDiv w:val="1"/>
      <w:marLeft w:val="0"/>
      <w:marRight w:val="0"/>
      <w:marTop w:val="0"/>
      <w:marBottom w:val="0"/>
      <w:divBdr>
        <w:top w:val="none" w:sz="0" w:space="0" w:color="auto"/>
        <w:left w:val="none" w:sz="0" w:space="0" w:color="auto"/>
        <w:bottom w:val="none" w:sz="0" w:space="0" w:color="auto"/>
        <w:right w:val="none" w:sz="0" w:space="0" w:color="auto"/>
      </w:divBdr>
    </w:div>
    <w:div w:id="1805198022">
      <w:bodyDiv w:val="1"/>
      <w:marLeft w:val="0"/>
      <w:marRight w:val="0"/>
      <w:marTop w:val="0"/>
      <w:marBottom w:val="0"/>
      <w:divBdr>
        <w:top w:val="none" w:sz="0" w:space="0" w:color="auto"/>
        <w:left w:val="none" w:sz="0" w:space="0" w:color="auto"/>
        <w:bottom w:val="none" w:sz="0" w:space="0" w:color="auto"/>
        <w:right w:val="none" w:sz="0" w:space="0" w:color="auto"/>
      </w:divBdr>
      <w:divsChild>
        <w:div w:id="1520701261">
          <w:marLeft w:val="547"/>
          <w:marRight w:val="0"/>
          <w:marTop w:val="144"/>
          <w:marBottom w:val="0"/>
          <w:divBdr>
            <w:top w:val="none" w:sz="0" w:space="0" w:color="auto"/>
            <w:left w:val="none" w:sz="0" w:space="0" w:color="auto"/>
            <w:bottom w:val="none" w:sz="0" w:space="0" w:color="auto"/>
            <w:right w:val="none" w:sz="0" w:space="0" w:color="auto"/>
          </w:divBdr>
        </w:div>
        <w:div w:id="236281857">
          <w:marLeft w:val="547"/>
          <w:marRight w:val="0"/>
          <w:marTop w:val="144"/>
          <w:marBottom w:val="0"/>
          <w:divBdr>
            <w:top w:val="none" w:sz="0" w:space="0" w:color="auto"/>
            <w:left w:val="none" w:sz="0" w:space="0" w:color="auto"/>
            <w:bottom w:val="none" w:sz="0" w:space="0" w:color="auto"/>
            <w:right w:val="none" w:sz="0" w:space="0" w:color="auto"/>
          </w:divBdr>
        </w:div>
        <w:div w:id="786704683">
          <w:marLeft w:val="547"/>
          <w:marRight w:val="0"/>
          <w:marTop w:val="144"/>
          <w:marBottom w:val="0"/>
          <w:divBdr>
            <w:top w:val="none" w:sz="0" w:space="0" w:color="auto"/>
            <w:left w:val="none" w:sz="0" w:space="0" w:color="auto"/>
            <w:bottom w:val="none" w:sz="0" w:space="0" w:color="auto"/>
            <w:right w:val="none" w:sz="0" w:space="0" w:color="auto"/>
          </w:divBdr>
        </w:div>
        <w:div w:id="1998067509">
          <w:marLeft w:val="547"/>
          <w:marRight w:val="0"/>
          <w:marTop w:val="144"/>
          <w:marBottom w:val="0"/>
          <w:divBdr>
            <w:top w:val="none" w:sz="0" w:space="0" w:color="auto"/>
            <w:left w:val="none" w:sz="0" w:space="0" w:color="auto"/>
            <w:bottom w:val="none" w:sz="0" w:space="0" w:color="auto"/>
            <w:right w:val="none" w:sz="0" w:space="0" w:color="auto"/>
          </w:divBdr>
        </w:div>
      </w:divsChild>
    </w:div>
    <w:div w:id="1805612169">
      <w:bodyDiv w:val="1"/>
      <w:marLeft w:val="0"/>
      <w:marRight w:val="0"/>
      <w:marTop w:val="0"/>
      <w:marBottom w:val="0"/>
      <w:divBdr>
        <w:top w:val="none" w:sz="0" w:space="0" w:color="auto"/>
        <w:left w:val="none" w:sz="0" w:space="0" w:color="auto"/>
        <w:bottom w:val="none" w:sz="0" w:space="0" w:color="auto"/>
        <w:right w:val="none" w:sz="0" w:space="0" w:color="auto"/>
      </w:divBdr>
    </w:div>
    <w:div w:id="1833983562">
      <w:bodyDiv w:val="1"/>
      <w:marLeft w:val="0"/>
      <w:marRight w:val="0"/>
      <w:marTop w:val="0"/>
      <w:marBottom w:val="0"/>
      <w:divBdr>
        <w:top w:val="none" w:sz="0" w:space="0" w:color="auto"/>
        <w:left w:val="none" w:sz="0" w:space="0" w:color="auto"/>
        <w:bottom w:val="none" w:sz="0" w:space="0" w:color="auto"/>
        <w:right w:val="none" w:sz="0" w:space="0" w:color="auto"/>
      </w:divBdr>
      <w:divsChild>
        <w:div w:id="1915579809">
          <w:marLeft w:val="547"/>
          <w:marRight w:val="0"/>
          <w:marTop w:val="115"/>
          <w:marBottom w:val="0"/>
          <w:divBdr>
            <w:top w:val="none" w:sz="0" w:space="0" w:color="auto"/>
            <w:left w:val="none" w:sz="0" w:space="0" w:color="auto"/>
            <w:bottom w:val="none" w:sz="0" w:space="0" w:color="auto"/>
            <w:right w:val="none" w:sz="0" w:space="0" w:color="auto"/>
          </w:divBdr>
        </w:div>
        <w:div w:id="1763448513">
          <w:marLeft w:val="547"/>
          <w:marRight w:val="0"/>
          <w:marTop w:val="115"/>
          <w:marBottom w:val="0"/>
          <w:divBdr>
            <w:top w:val="none" w:sz="0" w:space="0" w:color="auto"/>
            <w:left w:val="none" w:sz="0" w:space="0" w:color="auto"/>
            <w:bottom w:val="none" w:sz="0" w:space="0" w:color="auto"/>
            <w:right w:val="none" w:sz="0" w:space="0" w:color="auto"/>
          </w:divBdr>
        </w:div>
      </w:divsChild>
    </w:div>
    <w:div w:id="1850218870">
      <w:bodyDiv w:val="1"/>
      <w:marLeft w:val="0"/>
      <w:marRight w:val="0"/>
      <w:marTop w:val="0"/>
      <w:marBottom w:val="0"/>
      <w:divBdr>
        <w:top w:val="none" w:sz="0" w:space="0" w:color="auto"/>
        <w:left w:val="none" w:sz="0" w:space="0" w:color="auto"/>
        <w:bottom w:val="none" w:sz="0" w:space="0" w:color="auto"/>
        <w:right w:val="none" w:sz="0" w:space="0" w:color="auto"/>
      </w:divBdr>
    </w:div>
    <w:div w:id="1851141871">
      <w:bodyDiv w:val="1"/>
      <w:marLeft w:val="0"/>
      <w:marRight w:val="0"/>
      <w:marTop w:val="0"/>
      <w:marBottom w:val="0"/>
      <w:divBdr>
        <w:top w:val="none" w:sz="0" w:space="0" w:color="auto"/>
        <w:left w:val="none" w:sz="0" w:space="0" w:color="auto"/>
        <w:bottom w:val="none" w:sz="0" w:space="0" w:color="auto"/>
        <w:right w:val="none" w:sz="0" w:space="0" w:color="auto"/>
      </w:divBdr>
      <w:divsChild>
        <w:div w:id="347104394">
          <w:marLeft w:val="547"/>
          <w:marRight w:val="0"/>
          <w:marTop w:val="154"/>
          <w:marBottom w:val="0"/>
          <w:divBdr>
            <w:top w:val="none" w:sz="0" w:space="0" w:color="auto"/>
            <w:left w:val="none" w:sz="0" w:space="0" w:color="auto"/>
            <w:bottom w:val="none" w:sz="0" w:space="0" w:color="auto"/>
            <w:right w:val="none" w:sz="0" w:space="0" w:color="auto"/>
          </w:divBdr>
        </w:div>
        <w:div w:id="916746754">
          <w:marLeft w:val="547"/>
          <w:marRight w:val="0"/>
          <w:marTop w:val="154"/>
          <w:marBottom w:val="0"/>
          <w:divBdr>
            <w:top w:val="none" w:sz="0" w:space="0" w:color="auto"/>
            <w:left w:val="none" w:sz="0" w:space="0" w:color="auto"/>
            <w:bottom w:val="none" w:sz="0" w:space="0" w:color="auto"/>
            <w:right w:val="none" w:sz="0" w:space="0" w:color="auto"/>
          </w:divBdr>
        </w:div>
      </w:divsChild>
    </w:div>
    <w:div w:id="1862282537">
      <w:bodyDiv w:val="1"/>
      <w:marLeft w:val="0"/>
      <w:marRight w:val="0"/>
      <w:marTop w:val="0"/>
      <w:marBottom w:val="0"/>
      <w:divBdr>
        <w:top w:val="none" w:sz="0" w:space="0" w:color="auto"/>
        <w:left w:val="none" w:sz="0" w:space="0" w:color="auto"/>
        <w:bottom w:val="none" w:sz="0" w:space="0" w:color="auto"/>
        <w:right w:val="none" w:sz="0" w:space="0" w:color="auto"/>
      </w:divBdr>
      <w:divsChild>
        <w:div w:id="775447794">
          <w:marLeft w:val="547"/>
          <w:marRight w:val="0"/>
          <w:marTop w:val="154"/>
          <w:marBottom w:val="0"/>
          <w:divBdr>
            <w:top w:val="none" w:sz="0" w:space="0" w:color="auto"/>
            <w:left w:val="none" w:sz="0" w:space="0" w:color="auto"/>
            <w:bottom w:val="none" w:sz="0" w:space="0" w:color="auto"/>
            <w:right w:val="none" w:sz="0" w:space="0" w:color="auto"/>
          </w:divBdr>
        </w:div>
        <w:div w:id="1246956231">
          <w:marLeft w:val="547"/>
          <w:marRight w:val="0"/>
          <w:marTop w:val="154"/>
          <w:marBottom w:val="0"/>
          <w:divBdr>
            <w:top w:val="none" w:sz="0" w:space="0" w:color="auto"/>
            <w:left w:val="none" w:sz="0" w:space="0" w:color="auto"/>
            <w:bottom w:val="none" w:sz="0" w:space="0" w:color="auto"/>
            <w:right w:val="none" w:sz="0" w:space="0" w:color="auto"/>
          </w:divBdr>
        </w:div>
        <w:div w:id="1893492819">
          <w:marLeft w:val="547"/>
          <w:marRight w:val="0"/>
          <w:marTop w:val="154"/>
          <w:marBottom w:val="0"/>
          <w:divBdr>
            <w:top w:val="none" w:sz="0" w:space="0" w:color="auto"/>
            <w:left w:val="none" w:sz="0" w:space="0" w:color="auto"/>
            <w:bottom w:val="none" w:sz="0" w:space="0" w:color="auto"/>
            <w:right w:val="none" w:sz="0" w:space="0" w:color="auto"/>
          </w:divBdr>
        </w:div>
      </w:divsChild>
    </w:div>
    <w:div w:id="1890725375">
      <w:bodyDiv w:val="1"/>
      <w:marLeft w:val="0"/>
      <w:marRight w:val="0"/>
      <w:marTop w:val="0"/>
      <w:marBottom w:val="0"/>
      <w:divBdr>
        <w:top w:val="none" w:sz="0" w:space="0" w:color="auto"/>
        <w:left w:val="none" w:sz="0" w:space="0" w:color="auto"/>
        <w:bottom w:val="none" w:sz="0" w:space="0" w:color="auto"/>
        <w:right w:val="none" w:sz="0" w:space="0" w:color="auto"/>
      </w:divBdr>
    </w:div>
    <w:div w:id="1897888522">
      <w:bodyDiv w:val="1"/>
      <w:marLeft w:val="0"/>
      <w:marRight w:val="0"/>
      <w:marTop w:val="0"/>
      <w:marBottom w:val="0"/>
      <w:divBdr>
        <w:top w:val="none" w:sz="0" w:space="0" w:color="auto"/>
        <w:left w:val="none" w:sz="0" w:space="0" w:color="auto"/>
        <w:bottom w:val="none" w:sz="0" w:space="0" w:color="auto"/>
        <w:right w:val="none" w:sz="0" w:space="0" w:color="auto"/>
      </w:divBdr>
    </w:div>
    <w:div w:id="1899247802">
      <w:bodyDiv w:val="1"/>
      <w:marLeft w:val="0"/>
      <w:marRight w:val="0"/>
      <w:marTop w:val="0"/>
      <w:marBottom w:val="0"/>
      <w:divBdr>
        <w:top w:val="none" w:sz="0" w:space="0" w:color="auto"/>
        <w:left w:val="none" w:sz="0" w:space="0" w:color="auto"/>
        <w:bottom w:val="none" w:sz="0" w:space="0" w:color="auto"/>
        <w:right w:val="none" w:sz="0" w:space="0" w:color="auto"/>
      </w:divBdr>
      <w:divsChild>
        <w:div w:id="1218010121">
          <w:marLeft w:val="0"/>
          <w:marRight w:val="0"/>
          <w:marTop w:val="0"/>
          <w:marBottom w:val="0"/>
          <w:divBdr>
            <w:top w:val="none" w:sz="0" w:space="0" w:color="auto"/>
            <w:left w:val="none" w:sz="0" w:space="0" w:color="auto"/>
            <w:bottom w:val="none" w:sz="0" w:space="0" w:color="auto"/>
            <w:right w:val="none" w:sz="0" w:space="0" w:color="auto"/>
          </w:divBdr>
          <w:divsChild>
            <w:div w:id="559948798">
              <w:marLeft w:val="0"/>
              <w:marRight w:val="0"/>
              <w:marTop w:val="0"/>
              <w:marBottom w:val="0"/>
              <w:divBdr>
                <w:top w:val="none" w:sz="0" w:space="0" w:color="auto"/>
                <w:left w:val="none" w:sz="0" w:space="0" w:color="auto"/>
                <w:bottom w:val="none" w:sz="0" w:space="0" w:color="auto"/>
                <w:right w:val="none" w:sz="0" w:space="0" w:color="auto"/>
              </w:divBdr>
              <w:divsChild>
                <w:div w:id="972443361">
                  <w:marLeft w:val="0"/>
                  <w:marRight w:val="0"/>
                  <w:marTop w:val="0"/>
                  <w:marBottom w:val="0"/>
                  <w:divBdr>
                    <w:top w:val="none" w:sz="0" w:space="0" w:color="auto"/>
                    <w:left w:val="none" w:sz="0" w:space="0" w:color="auto"/>
                    <w:bottom w:val="none" w:sz="0" w:space="0" w:color="auto"/>
                    <w:right w:val="none" w:sz="0" w:space="0" w:color="auto"/>
                  </w:divBdr>
                  <w:divsChild>
                    <w:div w:id="1079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1928">
      <w:bodyDiv w:val="1"/>
      <w:marLeft w:val="0"/>
      <w:marRight w:val="0"/>
      <w:marTop w:val="0"/>
      <w:marBottom w:val="0"/>
      <w:divBdr>
        <w:top w:val="none" w:sz="0" w:space="0" w:color="auto"/>
        <w:left w:val="none" w:sz="0" w:space="0" w:color="auto"/>
        <w:bottom w:val="none" w:sz="0" w:space="0" w:color="auto"/>
        <w:right w:val="none" w:sz="0" w:space="0" w:color="auto"/>
      </w:divBdr>
    </w:div>
    <w:div w:id="1960722924">
      <w:bodyDiv w:val="1"/>
      <w:marLeft w:val="0"/>
      <w:marRight w:val="0"/>
      <w:marTop w:val="0"/>
      <w:marBottom w:val="0"/>
      <w:divBdr>
        <w:top w:val="none" w:sz="0" w:space="0" w:color="auto"/>
        <w:left w:val="none" w:sz="0" w:space="0" w:color="auto"/>
        <w:bottom w:val="none" w:sz="0" w:space="0" w:color="auto"/>
        <w:right w:val="none" w:sz="0" w:space="0" w:color="auto"/>
      </w:divBdr>
      <w:divsChild>
        <w:div w:id="3474106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3168326">
              <w:marLeft w:val="0"/>
              <w:marRight w:val="0"/>
              <w:marTop w:val="0"/>
              <w:marBottom w:val="0"/>
              <w:divBdr>
                <w:top w:val="none" w:sz="0" w:space="0" w:color="auto"/>
                <w:left w:val="none" w:sz="0" w:space="0" w:color="auto"/>
                <w:bottom w:val="none" w:sz="0" w:space="0" w:color="auto"/>
                <w:right w:val="none" w:sz="0" w:space="0" w:color="auto"/>
              </w:divBdr>
              <w:divsChild>
                <w:div w:id="160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918">
      <w:bodyDiv w:val="1"/>
      <w:marLeft w:val="0"/>
      <w:marRight w:val="0"/>
      <w:marTop w:val="0"/>
      <w:marBottom w:val="0"/>
      <w:divBdr>
        <w:top w:val="none" w:sz="0" w:space="0" w:color="auto"/>
        <w:left w:val="none" w:sz="0" w:space="0" w:color="auto"/>
        <w:bottom w:val="none" w:sz="0" w:space="0" w:color="auto"/>
        <w:right w:val="none" w:sz="0" w:space="0" w:color="auto"/>
      </w:divBdr>
      <w:divsChild>
        <w:div w:id="1970625616">
          <w:marLeft w:val="806"/>
          <w:marRight w:val="0"/>
          <w:marTop w:val="154"/>
          <w:marBottom w:val="0"/>
          <w:divBdr>
            <w:top w:val="none" w:sz="0" w:space="0" w:color="auto"/>
            <w:left w:val="none" w:sz="0" w:space="0" w:color="auto"/>
            <w:bottom w:val="none" w:sz="0" w:space="0" w:color="auto"/>
            <w:right w:val="none" w:sz="0" w:space="0" w:color="auto"/>
          </w:divBdr>
        </w:div>
        <w:div w:id="2070491703">
          <w:marLeft w:val="806"/>
          <w:marRight w:val="0"/>
          <w:marTop w:val="154"/>
          <w:marBottom w:val="0"/>
          <w:divBdr>
            <w:top w:val="none" w:sz="0" w:space="0" w:color="auto"/>
            <w:left w:val="none" w:sz="0" w:space="0" w:color="auto"/>
            <w:bottom w:val="none" w:sz="0" w:space="0" w:color="auto"/>
            <w:right w:val="none" w:sz="0" w:space="0" w:color="auto"/>
          </w:divBdr>
        </w:div>
      </w:divsChild>
    </w:div>
    <w:div w:id="2003965978">
      <w:bodyDiv w:val="1"/>
      <w:marLeft w:val="0"/>
      <w:marRight w:val="0"/>
      <w:marTop w:val="0"/>
      <w:marBottom w:val="0"/>
      <w:divBdr>
        <w:top w:val="none" w:sz="0" w:space="0" w:color="auto"/>
        <w:left w:val="none" w:sz="0" w:space="0" w:color="auto"/>
        <w:bottom w:val="none" w:sz="0" w:space="0" w:color="auto"/>
        <w:right w:val="none" w:sz="0" w:space="0" w:color="auto"/>
      </w:divBdr>
    </w:div>
    <w:div w:id="2034529948">
      <w:bodyDiv w:val="1"/>
      <w:marLeft w:val="0"/>
      <w:marRight w:val="0"/>
      <w:marTop w:val="0"/>
      <w:marBottom w:val="0"/>
      <w:divBdr>
        <w:top w:val="none" w:sz="0" w:space="0" w:color="auto"/>
        <w:left w:val="none" w:sz="0" w:space="0" w:color="auto"/>
        <w:bottom w:val="none" w:sz="0" w:space="0" w:color="auto"/>
        <w:right w:val="none" w:sz="0" w:space="0" w:color="auto"/>
      </w:divBdr>
    </w:div>
    <w:div w:id="2053917068">
      <w:bodyDiv w:val="1"/>
      <w:marLeft w:val="0"/>
      <w:marRight w:val="0"/>
      <w:marTop w:val="0"/>
      <w:marBottom w:val="0"/>
      <w:divBdr>
        <w:top w:val="none" w:sz="0" w:space="0" w:color="auto"/>
        <w:left w:val="none" w:sz="0" w:space="0" w:color="auto"/>
        <w:bottom w:val="none" w:sz="0" w:space="0" w:color="auto"/>
        <w:right w:val="none" w:sz="0" w:space="0" w:color="auto"/>
      </w:divBdr>
      <w:divsChild>
        <w:div w:id="6566054">
          <w:marLeft w:val="547"/>
          <w:marRight w:val="0"/>
          <w:marTop w:val="0"/>
          <w:marBottom w:val="0"/>
          <w:divBdr>
            <w:top w:val="none" w:sz="0" w:space="0" w:color="auto"/>
            <w:left w:val="none" w:sz="0" w:space="0" w:color="auto"/>
            <w:bottom w:val="none" w:sz="0" w:space="0" w:color="auto"/>
            <w:right w:val="none" w:sz="0" w:space="0" w:color="auto"/>
          </w:divBdr>
        </w:div>
        <w:div w:id="1430082206">
          <w:marLeft w:val="547"/>
          <w:marRight w:val="0"/>
          <w:marTop w:val="0"/>
          <w:marBottom w:val="0"/>
          <w:divBdr>
            <w:top w:val="none" w:sz="0" w:space="0" w:color="auto"/>
            <w:left w:val="none" w:sz="0" w:space="0" w:color="auto"/>
            <w:bottom w:val="none" w:sz="0" w:space="0" w:color="auto"/>
            <w:right w:val="none" w:sz="0" w:space="0" w:color="auto"/>
          </w:divBdr>
        </w:div>
        <w:div w:id="225454583">
          <w:marLeft w:val="547"/>
          <w:marRight w:val="0"/>
          <w:marTop w:val="0"/>
          <w:marBottom w:val="0"/>
          <w:divBdr>
            <w:top w:val="none" w:sz="0" w:space="0" w:color="auto"/>
            <w:left w:val="none" w:sz="0" w:space="0" w:color="auto"/>
            <w:bottom w:val="none" w:sz="0" w:space="0" w:color="auto"/>
            <w:right w:val="none" w:sz="0" w:space="0" w:color="auto"/>
          </w:divBdr>
        </w:div>
        <w:div w:id="2111000378">
          <w:marLeft w:val="547"/>
          <w:marRight w:val="0"/>
          <w:marTop w:val="0"/>
          <w:marBottom w:val="0"/>
          <w:divBdr>
            <w:top w:val="none" w:sz="0" w:space="0" w:color="auto"/>
            <w:left w:val="none" w:sz="0" w:space="0" w:color="auto"/>
            <w:bottom w:val="none" w:sz="0" w:space="0" w:color="auto"/>
            <w:right w:val="none" w:sz="0" w:space="0" w:color="auto"/>
          </w:divBdr>
        </w:div>
      </w:divsChild>
    </w:div>
    <w:div w:id="2059545809">
      <w:bodyDiv w:val="1"/>
      <w:marLeft w:val="0"/>
      <w:marRight w:val="0"/>
      <w:marTop w:val="0"/>
      <w:marBottom w:val="0"/>
      <w:divBdr>
        <w:top w:val="none" w:sz="0" w:space="0" w:color="auto"/>
        <w:left w:val="none" w:sz="0" w:space="0" w:color="auto"/>
        <w:bottom w:val="none" w:sz="0" w:space="0" w:color="auto"/>
        <w:right w:val="none" w:sz="0" w:space="0" w:color="auto"/>
      </w:divBdr>
    </w:div>
    <w:div w:id="20598628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631">
          <w:marLeft w:val="547"/>
          <w:marRight w:val="0"/>
          <w:marTop w:val="154"/>
          <w:marBottom w:val="0"/>
          <w:divBdr>
            <w:top w:val="none" w:sz="0" w:space="0" w:color="auto"/>
            <w:left w:val="none" w:sz="0" w:space="0" w:color="auto"/>
            <w:bottom w:val="none" w:sz="0" w:space="0" w:color="auto"/>
            <w:right w:val="none" w:sz="0" w:space="0" w:color="auto"/>
          </w:divBdr>
        </w:div>
      </w:divsChild>
    </w:div>
    <w:div w:id="2071030182">
      <w:bodyDiv w:val="1"/>
      <w:marLeft w:val="0"/>
      <w:marRight w:val="0"/>
      <w:marTop w:val="0"/>
      <w:marBottom w:val="0"/>
      <w:divBdr>
        <w:top w:val="none" w:sz="0" w:space="0" w:color="auto"/>
        <w:left w:val="none" w:sz="0" w:space="0" w:color="auto"/>
        <w:bottom w:val="none" w:sz="0" w:space="0" w:color="auto"/>
        <w:right w:val="none" w:sz="0" w:space="0" w:color="auto"/>
      </w:divBdr>
      <w:divsChild>
        <w:div w:id="1770542102">
          <w:marLeft w:val="547"/>
          <w:marRight w:val="0"/>
          <w:marTop w:val="0"/>
          <w:marBottom w:val="0"/>
          <w:divBdr>
            <w:top w:val="none" w:sz="0" w:space="0" w:color="auto"/>
            <w:left w:val="none" w:sz="0" w:space="0" w:color="auto"/>
            <w:bottom w:val="none" w:sz="0" w:space="0" w:color="auto"/>
            <w:right w:val="none" w:sz="0" w:space="0" w:color="auto"/>
          </w:divBdr>
        </w:div>
        <w:div w:id="2140294323">
          <w:marLeft w:val="547"/>
          <w:marRight w:val="0"/>
          <w:marTop w:val="0"/>
          <w:marBottom w:val="0"/>
          <w:divBdr>
            <w:top w:val="none" w:sz="0" w:space="0" w:color="auto"/>
            <w:left w:val="none" w:sz="0" w:space="0" w:color="auto"/>
            <w:bottom w:val="none" w:sz="0" w:space="0" w:color="auto"/>
            <w:right w:val="none" w:sz="0" w:space="0" w:color="auto"/>
          </w:divBdr>
        </w:div>
        <w:div w:id="2126996543">
          <w:marLeft w:val="547"/>
          <w:marRight w:val="0"/>
          <w:marTop w:val="0"/>
          <w:marBottom w:val="0"/>
          <w:divBdr>
            <w:top w:val="none" w:sz="0" w:space="0" w:color="auto"/>
            <w:left w:val="none" w:sz="0" w:space="0" w:color="auto"/>
            <w:bottom w:val="none" w:sz="0" w:space="0" w:color="auto"/>
            <w:right w:val="none" w:sz="0" w:space="0" w:color="auto"/>
          </w:divBdr>
        </w:div>
      </w:divsChild>
    </w:div>
    <w:div w:id="2112697126">
      <w:bodyDiv w:val="1"/>
      <w:marLeft w:val="0"/>
      <w:marRight w:val="0"/>
      <w:marTop w:val="0"/>
      <w:marBottom w:val="0"/>
      <w:divBdr>
        <w:top w:val="none" w:sz="0" w:space="0" w:color="auto"/>
        <w:left w:val="none" w:sz="0" w:space="0" w:color="auto"/>
        <w:bottom w:val="none" w:sz="0" w:space="0" w:color="auto"/>
        <w:right w:val="none" w:sz="0" w:space="0" w:color="auto"/>
      </w:divBdr>
    </w:div>
    <w:div w:id="2123187615">
      <w:bodyDiv w:val="1"/>
      <w:marLeft w:val="0"/>
      <w:marRight w:val="0"/>
      <w:marTop w:val="0"/>
      <w:marBottom w:val="0"/>
      <w:divBdr>
        <w:top w:val="none" w:sz="0" w:space="0" w:color="auto"/>
        <w:left w:val="none" w:sz="0" w:space="0" w:color="auto"/>
        <w:bottom w:val="none" w:sz="0" w:space="0" w:color="auto"/>
        <w:right w:val="none" w:sz="0" w:space="0" w:color="auto"/>
      </w:divBdr>
    </w:div>
    <w:div w:id="2143498928">
      <w:bodyDiv w:val="1"/>
      <w:marLeft w:val="0"/>
      <w:marRight w:val="0"/>
      <w:marTop w:val="0"/>
      <w:marBottom w:val="0"/>
      <w:divBdr>
        <w:top w:val="none" w:sz="0" w:space="0" w:color="auto"/>
        <w:left w:val="none" w:sz="0" w:space="0" w:color="auto"/>
        <w:bottom w:val="none" w:sz="0" w:space="0" w:color="auto"/>
        <w:right w:val="none" w:sz="0" w:space="0" w:color="auto"/>
      </w:divBdr>
      <w:divsChild>
        <w:div w:id="1727561046">
          <w:marLeft w:val="547"/>
          <w:marRight w:val="0"/>
          <w:marTop w:val="154"/>
          <w:marBottom w:val="0"/>
          <w:divBdr>
            <w:top w:val="none" w:sz="0" w:space="0" w:color="auto"/>
            <w:left w:val="none" w:sz="0" w:space="0" w:color="auto"/>
            <w:bottom w:val="none" w:sz="0" w:space="0" w:color="auto"/>
            <w:right w:val="none" w:sz="0" w:space="0" w:color="auto"/>
          </w:divBdr>
        </w:div>
        <w:div w:id="36512721">
          <w:marLeft w:val="547"/>
          <w:marRight w:val="0"/>
          <w:marTop w:val="154"/>
          <w:marBottom w:val="0"/>
          <w:divBdr>
            <w:top w:val="none" w:sz="0" w:space="0" w:color="auto"/>
            <w:left w:val="none" w:sz="0" w:space="0" w:color="auto"/>
            <w:bottom w:val="none" w:sz="0" w:space="0" w:color="auto"/>
            <w:right w:val="none" w:sz="0" w:space="0" w:color="auto"/>
          </w:divBdr>
        </w:div>
        <w:div w:id="410545220">
          <w:marLeft w:val="547"/>
          <w:marRight w:val="0"/>
          <w:marTop w:val="154"/>
          <w:marBottom w:val="0"/>
          <w:divBdr>
            <w:top w:val="none" w:sz="0" w:space="0" w:color="auto"/>
            <w:left w:val="none" w:sz="0" w:space="0" w:color="auto"/>
            <w:bottom w:val="none" w:sz="0" w:space="0" w:color="auto"/>
            <w:right w:val="none" w:sz="0" w:space="0" w:color="auto"/>
          </w:divBdr>
        </w:div>
        <w:div w:id="6302819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wsj.com/articles/young-farmers-emerge-as-the-new-sharecroppers-1415646900" TargetMode="External"/><Relationship Id="rId39" Type="http://schemas.openxmlformats.org/officeDocument/2006/relationships/hyperlink" Target="http://www.interaksyon.com/business/54922/migration-of-rural-youth-to-urban-centers-may-compromise-food-security----searca" TargetMode="External"/><Relationship Id="rId3" Type="http://schemas.openxmlformats.org/officeDocument/2006/relationships/styles" Target="styles.xml"/><Relationship Id="rId21" Type="http://schemas.openxmlformats.org/officeDocument/2006/relationships/hyperlink" Target="http://www.philstar.com/agriculture/2015/01/04/1409144/magna-carta-young-tillers-urged" TargetMode="External"/><Relationship Id="rId34" Type="http://schemas.openxmlformats.org/officeDocument/2006/relationships/hyperlink" Target="http://www.ifad.org/events/gc/34/panels/proceedings.pdf" TargetMode="External"/><Relationship Id="rId42" Type="http://schemas.openxmlformats.org/officeDocument/2006/relationships/hyperlink" Target="http://www.un.org/esa/socdev/documents/youth/fact-sheets/youth-regional-escap.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foodfirst.org/files/bookstore/pdf/promisedland/5.pdf" TargetMode="External"/><Relationship Id="rId33" Type="http://schemas.openxmlformats.org/officeDocument/2006/relationships/hyperlink" Target="http://pubs.iied.org/pdfs/14617IIED.pdf" TargetMode="External"/><Relationship Id="rId38" Type="http://schemas.openxmlformats.org/officeDocument/2006/relationships/hyperlink" Target="http://itpi.org.in/files/apr2_1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ceja.eu/" TargetMode="External"/><Relationship Id="rId41" Type="http://schemas.openxmlformats.org/officeDocument/2006/relationships/hyperlink" Target="http://www.unescap.org/resources/youth-asia-pacif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12/al414e/al414e00.pdf" TargetMode="External"/><Relationship Id="rId24" Type="http://schemas.openxmlformats.org/officeDocument/2006/relationships/hyperlink" Target="http://www.polsci.chula.ac.th/jakkrit/anthro/Rural_Sociology_files/Global%20Depeasantization,.pdf" TargetMode="External"/><Relationship Id="rId32" Type="http://schemas.openxmlformats.org/officeDocument/2006/relationships/hyperlink" Target="http://www.grm.cuhk.edu.hk/eng/research/RAE2011/XuJiang/2_IJURR_2009.pdf" TargetMode="External"/><Relationship Id="rId37" Type="http://schemas.openxmlformats.org/officeDocument/2006/relationships/hyperlink" Target="http://www.japantimes.co.jp/opinion/2013/06/28/editorials/how-will-japans-farms-survive/" TargetMode="External"/><Relationship Id="rId40" Type="http://schemas.openxmlformats.org/officeDocument/2006/relationships/hyperlink" Target="http://www.agnet.org/htmlarea_file/library/20110726142013/eb595a.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enrd.ec.europa.eu/enrd-static/themes/youth-and-young-farmers/en/youth-and-young-farmers_en.html" TargetMode="External"/><Relationship Id="rId36" Type="http://schemas.openxmlformats.org/officeDocument/2006/relationships/hyperlink" Target="http://www5d.biglobe.ne.jp/~iamarock/iwamoto/paper/agreement.pdf"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www.fao.org/fsnforum/forum/discussions/family-farming" TargetMode="External"/><Relationship Id="rId44" Type="http://schemas.openxmlformats.org/officeDocument/2006/relationships/hyperlink" Target="http://www.unfoundation.org/news-and-media/press-releases/2011/largest-youth-generation-in-history-at-crossroads.html?referrer=https:/" TargetMode="External"/><Relationship Id="rId4" Type="http://schemas.openxmlformats.org/officeDocument/2006/relationships/settings" Target="settings.xml"/><Relationship Id="rId9" Type="http://schemas.openxmlformats.org/officeDocument/2006/relationships/hyperlink" Target="http://www.unescap.org/resources/youth-asia-pacific"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europarl.europa.eu/RegData/etudes/note/join/2012/495830/IPOL-AGRI_NT%282012%29495830_EN.pdf" TargetMode="External"/><Relationship Id="rId30" Type="http://schemas.openxmlformats.org/officeDocument/2006/relationships/hyperlink" Target="http://www.fao.org/docrep/W1765E/w1765e07.htm" TargetMode="External"/><Relationship Id="rId35" Type="http://schemas.openxmlformats.org/officeDocument/2006/relationships/hyperlink" Target="http://www.nfyfc.org.uk/document.aspx?docid=31099" TargetMode="External"/><Relationship Id="rId43" Type="http://schemas.openxmlformats.org/officeDocument/2006/relationships/hyperlink" Target="http://www.unescap.org/stat/data/syb2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012/al414e/al414e00.pdf" TargetMode="External"/><Relationship Id="rId1" Type="http://schemas.openxmlformats.org/officeDocument/2006/relationships/hyperlink" Target="http://www.ilo.org/wcmsp5/groups/public/---ed_emp/documents/publication/wcms_1827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212F-0604-4A8B-893F-9D10AF8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10197</Words>
  <Characters>58124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TSIP</cp:lastModifiedBy>
  <cp:revision>7</cp:revision>
  <dcterms:created xsi:type="dcterms:W3CDTF">2015-08-24T07:48:00Z</dcterms:created>
  <dcterms:modified xsi:type="dcterms:W3CDTF">2015-08-24T08:10:00Z</dcterms:modified>
</cp:coreProperties>
</file>