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78"/>
        <w:gridCol w:w="9272"/>
        <w:gridCol w:w="5"/>
        <w:gridCol w:w="5"/>
      </w:tblGrid>
      <w:tr w:rsidR="00545E43" w:rsidRPr="00545E43" w:rsidTr="00545E43">
        <w:trPr>
          <w:trHeight w:val="328"/>
        </w:trPr>
        <w:tc>
          <w:tcPr>
            <w:tcW w:w="10765" w:type="dxa"/>
            <w:gridSpan w:val="3"/>
            <w:hideMark/>
          </w:tcPr>
          <w:tbl>
            <w:tblPr>
              <w:tblW w:w="0" w:type="auto"/>
              <w:tblCellMar>
                <w:left w:w="0" w:type="dxa"/>
                <w:right w:w="0" w:type="dxa"/>
              </w:tblCellMar>
              <w:tblLook w:val="04A0" w:firstRow="1" w:lastRow="0" w:firstColumn="1" w:lastColumn="0" w:noHBand="0" w:noVBand="1"/>
            </w:tblPr>
            <w:tblGrid>
              <w:gridCol w:w="9355"/>
            </w:tblGrid>
            <w:tr w:rsidR="00545E43" w:rsidRPr="00545E43">
              <w:trPr>
                <w:trHeight w:val="328"/>
              </w:trPr>
              <w:tc>
                <w:tcPr>
                  <w:tcW w:w="10125" w:type="dxa"/>
                  <w:hideMark/>
                </w:tcPr>
                <w:p w:rsidR="00545E43" w:rsidRPr="00545E43" w:rsidRDefault="00545E43" w:rsidP="00545E43">
                  <w:pPr>
                    <w:spacing w:after="0" w:line="240" w:lineRule="auto"/>
                    <w:rPr>
                      <w:rFonts w:ascii="Calibri" w:eastAsia="Times New Roman" w:hAnsi="Calibri" w:cs="Arial"/>
                    </w:rPr>
                  </w:pPr>
                  <w:r w:rsidRPr="00545E43">
                    <w:rPr>
                      <w:rFonts w:ascii="Arial" w:eastAsia="Times New Roman" w:hAnsi="Arial" w:cs="Arial"/>
                      <w:b/>
                      <w:bCs/>
                      <w:color w:val="000000"/>
                    </w:rPr>
                    <w:t>SESSION STRUCTURE</w:t>
                  </w:r>
                </w:p>
                <w:p w:rsidR="00545E43" w:rsidRPr="00545E43" w:rsidRDefault="00545E43" w:rsidP="00545E43">
                  <w:pPr>
                    <w:spacing w:after="0" w:line="240" w:lineRule="auto"/>
                    <w:rPr>
                      <w:rFonts w:ascii="Calibri" w:eastAsia="Times New Roman" w:hAnsi="Calibri" w:cs="Arial"/>
                    </w:rPr>
                  </w:pPr>
                  <w:r w:rsidRPr="00545E43">
                    <w:rPr>
                      <w:rFonts w:ascii="Arial" w:eastAsia="Times New Roman" w:hAnsi="Arial" w:cs="Arial"/>
                      <w:b/>
                      <w:bCs/>
                      <w:color w:val="000000"/>
                    </w:rPr>
                    <w:t>Ensuring Food Security</w:t>
                  </w:r>
                </w:p>
                <w:p w:rsidR="00545E43" w:rsidRPr="00545E43" w:rsidRDefault="00545E43" w:rsidP="00545E43">
                  <w:pPr>
                    <w:spacing w:after="0" w:line="240" w:lineRule="auto"/>
                    <w:rPr>
                      <w:rFonts w:ascii="Calibri" w:eastAsia="Times New Roman" w:hAnsi="Calibri" w:cs="Arial"/>
                    </w:rPr>
                  </w:pPr>
                  <w:r w:rsidRPr="00545E43">
                    <w:rPr>
                      <w:rFonts w:ascii="Calibri" w:eastAsia="Times New Roman" w:hAnsi="Calibri" w:cs="Arial"/>
                    </w:rPr>
                    <w:t> </w:t>
                  </w:r>
                </w:p>
                <w:p w:rsidR="00545E43" w:rsidRPr="00545E43" w:rsidRDefault="00545E43" w:rsidP="00545E43">
                  <w:pPr>
                    <w:spacing w:after="0" w:line="240" w:lineRule="auto"/>
                    <w:rPr>
                      <w:rFonts w:ascii="Calibri" w:eastAsia="Times New Roman" w:hAnsi="Calibri" w:cs="Arial"/>
                    </w:rPr>
                  </w:pPr>
                  <w:r w:rsidRPr="00545E43">
                    <w:rPr>
                      <w:rFonts w:ascii="Arial" w:eastAsia="Times New Roman" w:hAnsi="Arial" w:cs="Arial"/>
                      <w:color w:val="000000"/>
                    </w:rPr>
                    <w:t>Friday 23 January 14:45 - 15:45</w:t>
                  </w:r>
                </w:p>
                <w:p w:rsidR="00545E43" w:rsidRPr="00545E43" w:rsidRDefault="00545E43" w:rsidP="00545E43">
                  <w:pPr>
                    <w:spacing w:after="0" w:line="240" w:lineRule="auto"/>
                    <w:rPr>
                      <w:rFonts w:ascii="Calibri" w:eastAsia="Times New Roman" w:hAnsi="Calibri" w:cs="Arial"/>
                    </w:rPr>
                  </w:pPr>
                  <w:r w:rsidRPr="00545E43">
                    <w:rPr>
                      <w:rFonts w:ascii="Arial" w:eastAsia="Times New Roman" w:hAnsi="Arial" w:cs="Arial"/>
                      <w:color w:val="000000"/>
                    </w:rPr>
                    <w:t xml:space="preserve">Congress Centre, </w:t>
                  </w:r>
                  <w:proofErr w:type="spellStart"/>
                  <w:r w:rsidRPr="00545E43">
                    <w:rPr>
                      <w:rFonts w:ascii="Arial" w:eastAsia="Times New Roman" w:hAnsi="Arial" w:cs="Arial"/>
                      <w:color w:val="000000"/>
                    </w:rPr>
                    <w:t>Wisshorn</w:t>
                  </w:r>
                  <w:proofErr w:type="spellEnd"/>
                  <w:r w:rsidRPr="00545E43">
                    <w:rPr>
                      <w:rFonts w:ascii="Arial" w:eastAsia="Times New Roman" w:hAnsi="Arial" w:cs="Arial"/>
                      <w:i/>
                      <w:iCs/>
                      <w:color w:val="000000"/>
                    </w:rPr>
                    <w:br/>
                    <w:t>Preparatory discussion: 14:25 - 14:45</w:t>
                  </w:r>
                </w:p>
                <w:p w:rsidR="00545E43" w:rsidRPr="00545E43" w:rsidRDefault="00545E43" w:rsidP="00545E43">
                  <w:pPr>
                    <w:spacing w:after="0" w:line="240" w:lineRule="auto"/>
                    <w:rPr>
                      <w:rFonts w:ascii="Calibri" w:eastAsia="Times New Roman" w:hAnsi="Calibri" w:cs="Arial"/>
                    </w:rPr>
                  </w:pPr>
                  <w:r w:rsidRPr="00545E43">
                    <w:rPr>
                      <w:rFonts w:ascii="Calibri" w:eastAsia="Times New Roman" w:hAnsi="Calibri" w:cs="Arial"/>
                    </w:rPr>
                    <w:t> </w:t>
                  </w:r>
                </w:p>
                <w:p w:rsidR="00545E43" w:rsidRPr="00545E43" w:rsidRDefault="00545E43" w:rsidP="00545E43">
                  <w:pPr>
                    <w:spacing w:after="0" w:line="240" w:lineRule="auto"/>
                    <w:rPr>
                      <w:rFonts w:ascii="Calibri" w:eastAsia="Times New Roman" w:hAnsi="Calibri" w:cs="Arial"/>
                    </w:rPr>
                  </w:pPr>
                  <w:r w:rsidRPr="00545E43">
                    <w:rPr>
                      <w:rFonts w:ascii="Arial" w:eastAsia="Times New Roman" w:hAnsi="Arial" w:cs="Arial"/>
                      <w:color w:val="000000"/>
                    </w:rPr>
                    <w:t>As demand will more than double by 2050, how can the global food system become more sustainable and inclusive?</w:t>
                  </w:r>
                  <w:r w:rsidRPr="00545E43">
                    <w:rPr>
                      <w:rFonts w:ascii="Arial" w:eastAsia="Times New Roman" w:hAnsi="Arial" w:cs="Arial"/>
                      <w:color w:val="000000"/>
                    </w:rPr>
                    <w:br/>
                  </w:r>
                  <w:r w:rsidRPr="00545E43">
                    <w:rPr>
                      <w:rFonts w:ascii="Arial" w:eastAsia="Times New Roman" w:hAnsi="Arial" w:cs="Arial"/>
                      <w:color w:val="000000"/>
                    </w:rPr>
                    <w:br/>
                    <w:t>Dimensions to be addressed:</w:t>
                  </w:r>
                  <w:r w:rsidRPr="00545E43">
                    <w:rPr>
                      <w:rFonts w:ascii="Arial" w:eastAsia="Times New Roman" w:hAnsi="Arial" w:cs="Arial"/>
                      <w:color w:val="000000"/>
                    </w:rPr>
                    <w:br/>
                    <w:t>- Investing in smart value chains</w:t>
                  </w:r>
                  <w:r w:rsidRPr="00545E43">
                    <w:rPr>
                      <w:rFonts w:ascii="Arial" w:eastAsia="Times New Roman" w:hAnsi="Arial" w:cs="Arial"/>
                      <w:color w:val="000000"/>
                    </w:rPr>
                    <w:br/>
                    <w:t>- Building resilience in a changing climate</w:t>
                  </w:r>
                  <w:r w:rsidRPr="00545E43">
                    <w:rPr>
                      <w:rFonts w:ascii="Arial" w:eastAsia="Times New Roman" w:hAnsi="Arial" w:cs="Arial"/>
                      <w:color w:val="000000"/>
                    </w:rPr>
                    <w:br/>
                    <w:t>- Scaling inclusive business models</w:t>
                  </w:r>
                </w:p>
                <w:p w:rsidR="00545E43" w:rsidRPr="00545E43" w:rsidRDefault="00545E43" w:rsidP="00545E43">
                  <w:pPr>
                    <w:spacing w:after="0" w:line="240" w:lineRule="auto"/>
                    <w:rPr>
                      <w:rFonts w:ascii="Calibri" w:eastAsia="Times New Roman" w:hAnsi="Calibri" w:cs="Times New Roman"/>
                    </w:rPr>
                  </w:pPr>
                  <w:r w:rsidRPr="00545E43">
                    <w:rPr>
                      <w:rFonts w:ascii="Calibri" w:eastAsia="Times New Roman" w:hAnsi="Calibri" w:cs="Arial"/>
                    </w:rPr>
                    <w:t> </w:t>
                  </w:r>
                  <w:bookmarkStart w:id="0" w:name="_GoBack"/>
                  <w:bookmarkEnd w:id="0"/>
                  <w:r w:rsidRPr="00545E43">
                    <w:rPr>
                      <w:rFonts w:ascii="Calibri" w:eastAsia="Times New Roman" w:hAnsi="Calibri" w:cs="Times New Roman"/>
                    </w:rPr>
                    <w:t> </w:t>
                  </w:r>
                </w:p>
              </w:tc>
            </w:tr>
          </w:tbl>
          <w:p w:rsidR="00545E43" w:rsidRPr="00545E43" w:rsidRDefault="00545E43" w:rsidP="00545E43">
            <w:pPr>
              <w:spacing w:after="0" w:line="240" w:lineRule="auto"/>
              <w:rPr>
                <w:rFonts w:ascii="Arial" w:eastAsia="Times New Roman" w:hAnsi="Arial" w:cs="Arial"/>
                <w:sz w:val="24"/>
                <w:szCs w:val="24"/>
              </w:rPr>
            </w:pPr>
          </w:p>
        </w:tc>
        <w:tc>
          <w:tcPr>
            <w:tcW w:w="8" w:type="dxa"/>
            <w:hideMark/>
          </w:tcPr>
          <w:p w:rsidR="00545E43" w:rsidRPr="00545E43" w:rsidRDefault="00545E43" w:rsidP="00545E43">
            <w:pPr>
              <w:spacing w:after="0" w:line="240" w:lineRule="auto"/>
              <w:rPr>
                <w:rFonts w:ascii="Times New Roman" w:eastAsia="Times New Roman" w:hAnsi="Times New Roman" w:cs="Times New Roman"/>
                <w:sz w:val="2"/>
                <w:szCs w:val="2"/>
              </w:rPr>
            </w:pPr>
            <w:r w:rsidRPr="00545E43">
              <w:rPr>
                <w:rFonts w:ascii="Times New Roman" w:eastAsia="Times New Roman" w:hAnsi="Times New Roman" w:cs="Times New Roman"/>
                <w:sz w:val="2"/>
                <w:szCs w:val="2"/>
              </w:rPr>
              <w:t> </w:t>
            </w:r>
          </w:p>
        </w:tc>
      </w:tr>
      <w:tr w:rsidR="00545E43" w:rsidRPr="00545E43" w:rsidTr="00545E43">
        <w:trPr>
          <w:trHeight w:val="93"/>
        </w:trPr>
        <w:tc>
          <w:tcPr>
            <w:tcW w:w="6" w:type="dxa"/>
            <w:hideMark/>
          </w:tcPr>
          <w:p w:rsidR="00545E43" w:rsidRPr="00545E43" w:rsidRDefault="00545E43" w:rsidP="00545E43">
            <w:pPr>
              <w:spacing w:after="0" w:line="240" w:lineRule="auto"/>
              <w:rPr>
                <w:rFonts w:ascii="Times New Roman" w:eastAsia="Times New Roman" w:hAnsi="Times New Roman" w:cs="Times New Roman"/>
                <w:sz w:val="2"/>
                <w:szCs w:val="2"/>
              </w:rPr>
            </w:pPr>
            <w:r w:rsidRPr="00545E43">
              <w:rPr>
                <w:rFonts w:ascii="Times New Roman" w:eastAsia="Times New Roman" w:hAnsi="Times New Roman" w:cs="Times New Roman"/>
                <w:sz w:val="2"/>
                <w:szCs w:val="2"/>
              </w:rPr>
              <w:t> </w:t>
            </w:r>
          </w:p>
        </w:tc>
        <w:tc>
          <w:tcPr>
            <w:tcW w:w="10484" w:type="dxa"/>
            <w:hideMark/>
          </w:tcPr>
          <w:p w:rsidR="00545E43" w:rsidRPr="00545E43" w:rsidRDefault="00545E43" w:rsidP="00545E43">
            <w:pPr>
              <w:spacing w:after="0" w:line="240" w:lineRule="auto"/>
              <w:rPr>
                <w:rFonts w:ascii="Times New Roman" w:eastAsia="Times New Roman" w:hAnsi="Times New Roman" w:cs="Times New Roman"/>
                <w:sz w:val="2"/>
                <w:szCs w:val="2"/>
              </w:rPr>
            </w:pPr>
            <w:r w:rsidRPr="00545E43">
              <w:rPr>
                <w:rFonts w:ascii="Times New Roman" w:eastAsia="Times New Roman" w:hAnsi="Times New Roman" w:cs="Times New Roman"/>
                <w:sz w:val="2"/>
                <w:szCs w:val="2"/>
              </w:rPr>
              <w:t> </w:t>
            </w:r>
          </w:p>
        </w:tc>
        <w:tc>
          <w:tcPr>
            <w:tcW w:w="275" w:type="dxa"/>
            <w:hideMark/>
          </w:tcPr>
          <w:p w:rsidR="00545E43" w:rsidRPr="00545E43" w:rsidRDefault="00545E43" w:rsidP="00545E43">
            <w:pPr>
              <w:spacing w:after="0" w:line="240" w:lineRule="auto"/>
              <w:rPr>
                <w:rFonts w:ascii="Times New Roman" w:eastAsia="Times New Roman" w:hAnsi="Times New Roman" w:cs="Times New Roman"/>
                <w:sz w:val="2"/>
                <w:szCs w:val="2"/>
              </w:rPr>
            </w:pPr>
            <w:r w:rsidRPr="00545E43">
              <w:rPr>
                <w:rFonts w:ascii="Times New Roman" w:eastAsia="Times New Roman" w:hAnsi="Times New Roman" w:cs="Times New Roman"/>
                <w:sz w:val="2"/>
                <w:szCs w:val="2"/>
              </w:rPr>
              <w:t> </w:t>
            </w:r>
          </w:p>
        </w:tc>
        <w:tc>
          <w:tcPr>
            <w:tcW w:w="8" w:type="dxa"/>
            <w:hideMark/>
          </w:tcPr>
          <w:p w:rsidR="00545E43" w:rsidRPr="00545E43" w:rsidRDefault="00545E43" w:rsidP="00545E43">
            <w:pPr>
              <w:spacing w:after="0" w:line="240" w:lineRule="auto"/>
              <w:rPr>
                <w:rFonts w:ascii="Times New Roman" w:eastAsia="Times New Roman" w:hAnsi="Times New Roman" w:cs="Times New Roman"/>
                <w:sz w:val="2"/>
                <w:szCs w:val="2"/>
              </w:rPr>
            </w:pPr>
            <w:r w:rsidRPr="00545E43">
              <w:rPr>
                <w:rFonts w:ascii="Times New Roman" w:eastAsia="Times New Roman" w:hAnsi="Times New Roman" w:cs="Times New Roman"/>
                <w:sz w:val="2"/>
                <w:szCs w:val="2"/>
              </w:rPr>
              <w:t> </w:t>
            </w:r>
          </w:p>
        </w:tc>
      </w:tr>
      <w:tr w:rsidR="00545E43" w:rsidRPr="00545E43" w:rsidTr="00545E43">
        <w:tc>
          <w:tcPr>
            <w:tcW w:w="6" w:type="dxa"/>
            <w:hideMark/>
          </w:tcPr>
          <w:p w:rsidR="00545E43" w:rsidRPr="00545E43" w:rsidRDefault="00545E43" w:rsidP="00545E43">
            <w:pPr>
              <w:spacing w:after="0" w:line="240" w:lineRule="auto"/>
              <w:rPr>
                <w:rFonts w:ascii="Times New Roman" w:eastAsia="Times New Roman" w:hAnsi="Times New Roman" w:cs="Times New Roman"/>
                <w:sz w:val="2"/>
                <w:szCs w:val="2"/>
              </w:rPr>
            </w:pPr>
            <w:r w:rsidRPr="00545E43">
              <w:rPr>
                <w:rFonts w:ascii="Times New Roman" w:eastAsia="Times New Roman" w:hAnsi="Times New Roman" w:cs="Times New Roman"/>
                <w:sz w:val="2"/>
                <w:szCs w:val="2"/>
              </w:rPr>
              <w:t> </w:t>
            </w:r>
          </w:p>
        </w:tc>
        <w:tc>
          <w:tcPr>
            <w:tcW w:w="10484" w:type="dxa"/>
            <w:hideMark/>
          </w:tcPr>
          <w:tbl>
            <w:tblPr>
              <w:tblW w:w="10466" w:type="dxa"/>
              <w:tblCellMar>
                <w:left w:w="0" w:type="dxa"/>
                <w:right w:w="0" w:type="dxa"/>
              </w:tblCellMar>
              <w:tblLook w:val="04A0" w:firstRow="1" w:lastRow="0" w:firstColumn="1" w:lastColumn="0" w:noHBand="0" w:noVBand="1"/>
            </w:tblPr>
            <w:tblGrid>
              <w:gridCol w:w="1396"/>
              <w:gridCol w:w="4894"/>
              <w:gridCol w:w="3334"/>
              <w:gridCol w:w="842"/>
            </w:tblGrid>
            <w:tr w:rsidR="00545E43" w:rsidRPr="00545E43">
              <w:trPr>
                <w:trHeight w:val="262"/>
              </w:trPr>
              <w:tc>
                <w:tcPr>
                  <w:tcW w:w="1396" w:type="dxa"/>
                  <w:tcBorders>
                    <w:top w:val="single" w:sz="8" w:space="0" w:color="000000"/>
                    <w:left w:val="single" w:sz="8" w:space="0" w:color="000000"/>
                    <w:bottom w:val="single" w:sz="8" w:space="0" w:color="000000"/>
                    <w:right w:val="single" w:sz="8" w:space="0" w:color="000000"/>
                  </w:tcBorders>
                  <w:tcMar>
                    <w:top w:w="0" w:type="dxa"/>
                    <w:left w:w="39" w:type="dxa"/>
                    <w:bottom w:w="0" w:type="dxa"/>
                    <w:right w:w="39" w:type="dxa"/>
                  </w:tcMar>
                  <w:hideMark/>
                </w:tcPr>
                <w:p w:rsidR="00545E43" w:rsidRPr="00545E43" w:rsidRDefault="00545E43" w:rsidP="00545E43">
                  <w:pPr>
                    <w:spacing w:after="0" w:line="240" w:lineRule="auto"/>
                    <w:rPr>
                      <w:rFonts w:ascii="Calibri" w:eastAsia="Times New Roman" w:hAnsi="Calibri" w:cs="Arial"/>
                    </w:rPr>
                  </w:pPr>
                  <w:r w:rsidRPr="00545E43">
                    <w:rPr>
                      <w:rFonts w:ascii="Arial" w:eastAsia="Times New Roman" w:hAnsi="Arial" w:cs="Arial"/>
                      <w:b/>
                      <w:bCs/>
                      <w:color w:val="000000"/>
                    </w:rPr>
                    <w:t>Role</w:t>
                  </w:r>
                </w:p>
              </w:tc>
              <w:tc>
                <w:tcPr>
                  <w:tcW w:w="8228" w:type="dxa"/>
                  <w:gridSpan w:val="2"/>
                  <w:tcBorders>
                    <w:top w:val="single" w:sz="8" w:space="0" w:color="000000"/>
                    <w:left w:val="nil"/>
                    <w:bottom w:val="single" w:sz="8" w:space="0" w:color="000000"/>
                    <w:right w:val="single" w:sz="8" w:space="0" w:color="000000"/>
                  </w:tcBorders>
                  <w:tcMar>
                    <w:top w:w="0" w:type="dxa"/>
                    <w:left w:w="39" w:type="dxa"/>
                    <w:bottom w:w="0" w:type="dxa"/>
                    <w:right w:w="39" w:type="dxa"/>
                  </w:tcMar>
                  <w:hideMark/>
                </w:tcPr>
                <w:p w:rsidR="00545E43" w:rsidRPr="00545E43" w:rsidRDefault="00545E43" w:rsidP="00545E43">
                  <w:pPr>
                    <w:spacing w:after="0" w:line="240" w:lineRule="auto"/>
                    <w:rPr>
                      <w:rFonts w:ascii="Calibri" w:eastAsia="Times New Roman" w:hAnsi="Calibri" w:cs="Arial"/>
                    </w:rPr>
                  </w:pPr>
                  <w:r w:rsidRPr="00545E43">
                    <w:rPr>
                      <w:rFonts w:ascii="Arial" w:eastAsia="Times New Roman" w:hAnsi="Arial" w:cs="Arial"/>
                      <w:b/>
                      <w:bCs/>
                      <w:color w:val="000000"/>
                    </w:rPr>
                    <w:t>Name</w:t>
                  </w:r>
                </w:p>
              </w:tc>
              <w:tc>
                <w:tcPr>
                  <w:tcW w:w="842" w:type="dxa"/>
                  <w:tcBorders>
                    <w:top w:val="single" w:sz="8" w:space="0" w:color="000000"/>
                    <w:left w:val="nil"/>
                    <w:bottom w:val="single" w:sz="8" w:space="0" w:color="000000"/>
                    <w:right w:val="single" w:sz="8" w:space="0" w:color="000000"/>
                  </w:tcBorders>
                  <w:tcMar>
                    <w:top w:w="39" w:type="dxa"/>
                    <w:left w:w="39" w:type="dxa"/>
                    <w:bottom w:w="39" w:type="dxa"/>
                    <w:right w:w="39" w:type="dxa"/>
                  </w:tcMar>
                  <w:hideMark/>
                </w:tcPr>
                <w:p w:rsidR="00545E43" w:rsidRPr="00545E43" w:rsidRDefault="00545E43" w:rsidP="00545E43">
                  <w:pPr>
                    <w:spacing w:after="0" w:line="240" w:lineRule="auto"/>
                    <w:rPr>
                      <w:rFonts w:ascii="Calibri" w:eastAsia="Times New Roman" w:hAnsi="Calibri" w:cs="Arial"/>
                    </w:rPr>
                  </w:pPr>
                  <w:r w:rsidRPr="00545E43">
                    <w:rPr>
                      <w:rFonts w:ascii="Arial" w:eastAsia="Times New Roman" w:hAnsi="Arial" w:cs="Arial"/>
                      <w:b/>
                      <w:bCs/>
                      <w:color w:val="000000"/>
                    </w:rPr>
                    <w:t>Photo</w:t>
                  </w:r>
                </w:p>
              </w:tc>
            </w:tr>
            <w:tr w:rsidR="00545E43" w:rsidRPr="00545E43">
              <w:trPr>
                <w:trHeight w:val="822"/>
              </w:trPr>
              <w:tc>
                <w:tcPr>
                  <w:tcW w:w="1396" w:type="dxa"/>
                  <w:tcBorders>
                    <w:top w:val="nil"/>
                    <w:left w:val="single" w:sz="8" w:space="0" w:color="000000"/>
                    <w:bottom w:val="single" w:sz="8" w:space="0" w:color="000000"/>
                    <w:right w:val="single" w:sz="8" w:space="0" w:color="000000"/>
                  </w:tcBorders>
                  <w:tcMar>
                    <w:top w:w="0" w:type="dxa"/>
                    <w:left w:w="39" w:type="dxa"/>
                    <w:bottom w:w="0" w:type="dxa"/>
                    <w:right w:w="39" w:type="dxa"/>
                  </w:tcMar>
                  <w:hideMark/>
                </w:tcPr>
                <w:p w:rsidR="00545E43" w:rsidRPr="00545E43" w:rsidRDefault="00545E43" w:rsidP="00545E43">
                  <w:pPr>
                    <w:spacing w:after="0" w:line="240" w:lineRule="auto"/>
                    <w:rPr>
                      <w:rFonts w:ascii="Calibri" w:eastAsia="Times New Roman" w:hAnsi="Calibri" w:cs="Arial"/>
                    </w:rPr>
                  </w:pPr>
                  <w:proofErr w:type="spellStart"/>
                  <w:r w:rsidRPr="00545E43">
                    <w:rPr>
                      <w:rFonts w:ascii="Arial" w:eastAsia="Times New Roman" w:hAnsi="Arial" w:cs="Arial"/>
                      <w:color w:val="000000"/>
                    </w:rPr>
                    <w:t>Panellist</w:t>
                  </w:r>
                  <w:proofErr w:type="spellEnd"/>
                </w:p>
              </w:tc>
              <w:tc>
                <w:tcPr>
                  <w:tcW w:w="8228" w:type="dxa"/>
                  <w:gridSpan w:val="2"/>
                  <w:tcBorders>
                    <w:top w:val="nil"/>
                    <w:left w:val="nil"/>
                    <w:bottom w:val="single" w:sz="8" w:space="0" w:color="000000"/>
                    <w:right w:val="single" w:sz="8" w:space="0" w:color="000000"/>
                  </w:tcBorders>
                  <w:tcMar>
                    <w:top w:w="0" w:type="dxa"/>
                    <w:left w:w="39" w:type="dxa"/>
                    <w:bottom w:w="0" w:type="dxa"/>
                    <w:right w:w="39" w:type="dxa"/>
                  </w:tcMar>
                  <w:hideMark/>
                </w:tcPr>
                <w:p w:rsidR="00545E43" w:rsidRPr="00545E43" w:rsidRDefault="00545E43" w:rsidP="00545E43">
                  <w:pPr>
                    <w:spacing w:after="0" w:line="240" w:lineRule="auto"/>
                    <w:rPr>
                      <w:rFonts w:ascii="Calibri" w:eastAsia="Times New Roman" w:hAnsi="Calibri" w:cs="Arial"/>
                    </w:rPr>
                  </w:pPr>
                  <w:r w:rsidRPr="00545E43">
                    <w:rPr>
                      <w:rFonts w:ascii="Arial" w:eastAsia="Times New Roman" w:hAnsi="Arial" w:cs="Arial"/>
                      <w:b/>
                      <w:bCs/>
                      <w:color w:val="000000"/>
                    </w:rPr>
                    <w:t>Ertharin Cousin</w:t>
                  </w:r>
                  <w:r w:rsidRPr="00545E43">
                    <w:rPr>
                      <w:rFonts w:ascii="Arial" w:eastAsia="Times New Roman" w:hAnsi="Arial" w:cs="Arial"/>
                      <w:color w:val="000000"/>
                    </w:rPr>
                    <w:t xml:space="preserve">, Executive Director, United Nations World Food </w:t>
                  </w:r>
                  <w:proofErr w:type="spellStart"/>
                  <w:r w:rsidRPr="00545E43">
                    <w:rPr>
                      <w:rFonts w:ascii="Arial" w:eastAsia="Times New Roman" w:hAnsi="Arial" w:cs="Arial"/>
                      <w:color w:val="000000"/>
                    </w:rPr>
                    <w:t>Programme</w:t>
                  </w:r>
                  <w:proofErr w:type="spellEnd"/>
                  <w:r w:rsidRPr="00545E43">
                    <w:rPr>
                      <w:rFonts w:ascii="Arial" w:eastAsia="Times New Roman" w:hAnsi="Arial" w:cs="Arial"/>
                      <w:color w:val="000000"/>
                    </w:rPr>
                    <w:t xml:space="preserve"> (WFP), Rome;</w:t>
                  </w:r>
                </w:p>
              </w:tc>
              <w:tc>
                <w:tcPr>
                  <w:tcW w:w="842" w:type="dxa"/>
                  <w:tcBorders>
                    <w:top w:val="nil"/>
                    <w:left w:val="nil"/>
                    <w:bottom w:val="single" w:sz="8" w:space="0" w:color="000000"/>
                    <w:right w:val="single" w:sz="8" w:space="0" w:color="000000"/>
                  </w:tcBorders>
                  <w:hideMark/>
                </w:tcPr>
                <w:p w:rsidR="00545E43" w:rsidRPr="00545E43" w:rsidRDefault="00545E43" w:rsidP="00545E43">
                  <w:pPr>
                    <w:spacing w:after="0" w:line="240" w:lineRule="auto"/>
                    <w:rPr>
                      <w:rFonts w:ascii="Calibri" w:eastAsia="Times New Roman" w:hAnsi="Calibri" w:cs="Arial"/>
                    </w:rPr>
                  </w:pPr>
                </w:p>
              </w:tc>
            </w:tr>
            <w:tr w:rsidR="00545E43" w:rsidRPr="00545E43">
              <w:trPr>
                <w:trHeight w:val="822"/>
              </w:trPr>
              <w:tc>
                <w:tcPr>
                  <w:tcW w:w="1396" w:type="dxa"/>
                  <w:tcBorders>
                    <w:top w:val="nil"/>
                    <w:left w:val="single" w:sz="8" w:space="0" w:color="000000"/>
                    <w:bottom w:val="single" w:sz="8" w:space="0" w:color="000000"/>
                    <w:right w:val="single" w:sz="8" w:space="0" w:color="000000"/>
                  </w:tcBorders>
                  <w:tcMar>
                    <w:top w:w="0" w:type="dxa"/>
                    <w:left w:w="39" w:type="dxa"/>
                    <w:bottom w:w="0" w:type="dxa"/>
                    <w:right w:w="39" w:type="dxa"/>
                  </w:tcMar>
                  <w:hideMark/>
                </w:tcPr>
                <w:p w:rsidR="00545E43" w:rsidRPr="00545E43" w:rsidRDefault="00545E43" w:rsidP="00545E43">
                  <w:pPr>
                    <w:spacing w:after="0" w:line="240" w:lineRule="auto"/>
                    <w:rPr>
                      <w:rFonts w:ascii="Calibri" w:eastAsia="Times New Roman" w:hAnsi="Calibri" w:cs="Arial"/>
                    </w:rPr>
                  </w:pPr>
                  <w:proofErr w:type="spellStart"/>
                  <w:r w:rsidRPr="00545E43">
                    <w:rPr>
                      <w:rFonts w:ascii="Arial" w:eastAsia="Times New Roman" w:hAnsi="Arial" w:cs="Arial"/>
                      <w:color w:val="000000"/>
                    </w:rPr>
                    <w:t>Panellist</w:t>
                  </w:r>
                  <w:proofErr w:type="spellEnd"/>
                </w:p>
              </w:tc>
              <w:tc>
                <w:tcPr>
                  <w:tcW w:w="8228" w:type="dxa"/>
                  <w:gridSpan w:val="2"/>
                  <w:tcBorders>
                    <w:top w:val="nil"/>
                    <w:left w:val="nil"/>
                    <w:bottom w:val="single" w:sz="8" w:space="0" w:color="000000"/>
                    <w:right w:val="single" w:sz="8" w:space="0" w:color="000000"/>
                  </w:tcBorders>
                  <w:tcMar>
                    <w:top w:w="0" w:type="dxa"/>
                    <w:left w:w="39" w:type="dxa"/>
                    <w:bottom w:w="0" w:type="dxa"/>
                    <w:right w:w="39" w:type="dxa"/>
                  </w:tcMar>
                  <w:hideMark/>
                </w:tcPr>
                <w:p w:rsidR="00545E43" w:rsidRPr="00545E43" w:rsidRDefault="00545E43" w:rsidP="00545E43">
                  <w:pPr>
                    <w:spacing w:after="0" w:line="240" w:lineRule="auto"/>
                    <w:rPr>
                      <w:rFonts w:ascii="Calibri" w:eastAsia="Times New Roman" w:hAnsi="Calibri" w:cs="Arial"/>
                    </w:rPr>
                  </w:pPr>
                  <w:proofErr w:type="spellStart"/>
                  <w:r w:rsidRPr="00545E43">
                    <w:rPr>
                      <w:rFonts w:ascii="Arial" w:eastAsia="Times New Roman" w:hAnsi="Arial" w:cs="Arial"/>
                      <w:b/>
                      <w:bCs/>
                      <w:color w:val="000000"/>
                    </w:rPr>
                    <w:t>Shenggen</w:t>
                  </w:r>
                  <w:proofErr w:type="spellEnd"/>
                  <w:r w:rsidRPr="00545E43">
                    <w:rPr>
                      <w:rFonts w:ascii="Arial" w:eastAsia="Times New Roman" w:hAnsi="Arial" w:cs="Arial"/>
                      <w:b/>
                      <w:bCs/>
                      <w:color w:val="000000"/>
                    </w:rPr>
                    <w:t xml:space="preserve"> Fan</w:t>
                  </w:r>
                  <w:r w:rsidRPr="00545E43">
                    <w:rPr>
                      <w:rFonts w:ascii="Arial" w:eastAsia="Times New Roman" w:hAnsi="Arial" w:cs="Arial"/>
                      <w:color w:val="000000"/>
                    </w:rPr>
                    <w:t>, Director-General, International Food Policy Research Institute (IFPRI), USA;</w:t>
                  </w:r>
                </w:p>
              </w:tc>
              <w:tc>
                <w:tcPr>
                  <w:tcW w:w="842" w:type="dxa"/>
                  <w:tcBorders>
                    <w:top w:val="nil"/>
                    <w:left w:val="nil"/>
                    <w:bottom w:val="single" w:sz="8" w:space="0" w:color="000000"/>
                    <w:right w:val="single" w:sz="8" w:space="0" w:color="000000"/>
                  </w:tcBorders>
                  <w:hideMark/>
                </w:tcPr>
                <w:p w:rsidR="00545E43" w:rsidRPr="00545E43" w:rsidRDefault="00545E43" w:rsidP="00545E43">
                  <w:pPr>
                    <w:spacing w:after="0" w:line="240" w:lineRule="auto"/>
                    <w:rPr>
                      <w:rFonts w:ascii="Calibri" w:eastAsia="Times New Roman" w:hAnsi="Calibri" w:cs="Arial"/>
                    </w:rPr>
                  </w:pPr>
                </w:p>
              </w:tc>
            </w:tr>
            <w:tr w:rsidR="00545E43" w:rsidRPr="00545E43">
              <w:trPr>
                <w:trHeight w:val="822"/>
              </w:trPr>
              <w:tc>
                <w:tcPr>
                  <w:tcW w:w="1396" w:type="dxa"/>
                  <w:tcBorders>
                    <w:top w:val="nil"/>
                    <w:left w:val="single" w:sz="8" w:space="0" w:color="000000"/>
                    <w:bottom w:val="single" w:sz="8" w:space="0" w:color="000000"/>
                    <w:right w:val="single" w:sz="8" w:space="0" w:color="000000"/>
                  </w:tcBorders>
                  <w:tcMar>
                    <w:top w:w="0" w:type="dxa"/>
                    <w:left w:w="39" w:type="dxa"/>
                    <w:bottom w:w="0" w:type="dxa"/>
                    <w:right w:w="39" w:type="dxa"/>
                  </w:tcMar>
                  <w:hideMark/>
                </w:tcPr>
                <w:p w:rsidR="00545E43" w:rsidRPr="00545E43" w:rsidRDefault="00545E43" w:rsidP="00545E43">
                  <w:pPr>
                    <w:spacing w:after="0" w:line="240" w:lineRule="auto"/>
                    <w:rPr>
                      <w:rFonts w:ascii="Calibri" w:eastAsia="Times New Roman" w:hAnsi="Calibri" w:cs="Arial"/>
                    </w:rPr>
                  </w:pPr>
                  <w:proofErr w:type="spellStart"/>
                  <w:r w:rsidRPr="00545E43">
                    <w:rPr>
                      <w:rFonts w:ascii="Arial" w:eastAsia="Times New Roman" w:hAnsi="Arial" w:cs="Arial"/>
                      <w:color w:val="000000"/>
                    </w:rPr>
                    <w:t>Panellist</w:t>
                  </w:r>
                  <w:proofErr w:type="spellEnd"/>
                </w:p>
              </w:tc>
              <w:tc>
                <w:tcPr>
                  <w:tcW w:w="8228" w:type="dxa"/>
                  <w:gridSpan w:val="2"/>
                  <w:tcBorders>
                    <w:top w:val="nil"/>
                    <w:left w:val="nil"/>
                    <w:bottom w:val="single" w:sz="8" w:space="0" w:color="000000"/>
                    <w:right w:val="single" w:sz="8" w:space="0" w:color="000000"/>
                  </w:tcBorders>
                  <w:tcMar>
                    <w:top w:w="0" w:type="dxa"/>
                    <w:left w:w="39" w:type="dxa"/>
                    <w:bottom w:w="0" w:type="dxa"/>
                    <w:right w:w="39" w:type="dxa"/>
                  </w:tcMar>
                  <w:hideMark/>
                </w:tcPr>
                <w:p w:rsidR="00545E43" w:rsidRPr="00545E43" w:rsidRDefault="00545E43" w:rsidP="00545E43">
                  <w:pPr>
                    <w:spacing w:after="0" w:line="240" w:lineRule="auto"/>
                    <w:rPr>
                      <w:rFonts w:ascii="Calibri" w:eastAsia="Times New Roman" w:hAnsi="Calibri" w:cs="Arial"/>
                    </w:rPr>
                  </w:pPr>
                  <w:r w:rsidRPr="00545E43">
                    <w:rPr>
                      <w:rFonts w:ascii="Arial" w:eastAsia="Times New Roman" w:hAnsi="Arial" w:cs="Arial"/>
                      <w:b/>
                      <w:bCs/>
                      <w:color w:val="000000"/>
                    </w:rPr>
                    <w:t>David W. MacLennan</w:t>
                  </w:r>
                  <w:r w:rsidRPr="00545E43">
                    <w:rPr>
                      <w:rFonts w:ascii="Arial" w:eastAsia="Times New Roman" w:hAnsi="Arial" w:cs="Arial"/>
                      <w:color w:val="000000"/>
                    </w:rPr>
                    <w:t>, President and Chief Executive Officer, Cargill, USA;</w:t>
                  </w:r>
                </w:p>
              </w:tc>
              <w:tc>
                <w:tcPr>
                  <w:tcW w:w="842" w:type="dxa"/>
                  <w:tcBorders>
                    <w:top w:val="nil"/>
                    <w:left w:val="nil"/>
                    <w:bottom w:val="single" w:sz="8" w:space="0" w:color="000000"/>
                    <w:right w:val="single" w:sz="8" w:space="0" w:color="000000"/>
                  </w:tcBorders>
                  <w:hideMark/>
                </w:tcPr>
                <w:p w:rsidR="00545E43" w:rsidRPr="00545E43" w:rsidRDefault="00545E43" w:rsidP="00545E43">
                  <w:pPr>
                    <w:spacing w:after="0" w:line="240" w:lineRule="auto"/>
                    <w:rPr>
                      <w:rFonts w:ascii="Calibri" w:eastAsia="Times New Roman" w:hAnsi="Calibri" w:cs="Arial"/>
                    </w:rPr>
                  </w:pPr>
                </w:p>
              </w:tc>
            </w:tr>
            <w:tr w:rsidR="00545E43" w:rsidRPr="00545E43">
              <w:trPr>
                <w:trHeight w:val="822"/>
              </w:trPr>
              <w:tc>
                <w:tcPr>
                  <w:tcW w:w="1396" w:type="dxa"/>
                  <w:tcBorders>
                    <w:top w:val="nil"/>
                    <w:left w:val="single" w:sz="8" w:space="0" w:color="000000"/>
                    <w:bottom w:val="single" w:sz="8" w:space="0" w:color="000000"/>
                    <w:right w:val="single" w:sz="8" w:space="0" w:color="000000"/>
                  </w:tcBorders>
                  <w:tcMar>
                    <w:top w:w="0" w:type="dxa"/>
                    <w:left w:w="39" w:type="dxa"/>
                    <w:bottom w:w="0" w:type="dxa"/>
                    <w:right w:w="39" w:type="dxa"/>
                  </w:tcMar>
                  <w:hideMark/>
                </w:tcPr>
                <w:p w:rsidR="00545E43" w:rsidRPr="00545E43" w:rsidRDefault="00545E43" w:rsidP="00545E43">
                  <w:pPr>
                    <w:spacing w:after="0" w:line="240" w:lineRule="auto"/>
                    <w:rPr>
                      <w:rFonts w:ascii="Calibri" w:eastAsia="Times New Roman" w:hAnsi="Calibri" w:cs="Arial"/>
                    </w:rPr>
                  </w:pPr>
                  <w:proofErr w:type="spellStart"/>
                  <w:r w:rsidRPr="00545E43">
                    <w:rPr>
                      <w:rFonts w:ascii="Arial" w:eastAsia="Times New Roman" w:hAnsi="Arial" w:cs="Arial"/>
                      <w:color w:val="000000"/>
                    </w:rPr>
                    <w:t>Panellist</w:t>
                  </w:r>
                  <w:proofErr w:type="spellEnd"/>
                </w:p>
              </w:tc>
              <w:tc>
                <w:tcPr>
                  <w:tcW w:w="8228" w:type="dxa"/>
                  <w:gridSpan w:val="2"/>
                  <w:tcBorders>
                    <w:top w:val="nil"/>
                    <w:left w:val="nil"/>
                    <w:bottom w:val="single" w:sz="8" w:space="0" w:color="000000"/>
                    <w:right w:val="single" w:sz="8" w:space="0" w:color="000000"/>
                  </w:tcBorders>
                  <w:tcMar>
                    <w:top w:w="0" w:type="dxa"/>
                    <w:left w:w="39" w:type="dxa"/>
                    <w:bottom w:w="0" w:type="dxa"/>
                    <w:right w:w="39" w:type="dxa"/>
                  </w:tcMar>
                  <w:hideMark/>
                </w:tcPr>
                <w:p w:rsidR="00545E43" w:rsidRPr="00545E43" w:rsidRDefault="00545E43" w:rsidP="00545E43">
                  <w:pPr>
                    <w:spacing w:after="0" w:line="240" w:lineRule="auto"/>
                    <w:rPr>
                      <w:rFonts w:ascii="Calibri" w:eastAsia="Times New Roman" w:hAnsi="Calibri" w:cs="Arial"/>
                    </w:rPr>
                  </w:pPr>
                  <w:r w:rsidRPr="00545E43">
                    <w:rPr>
                      <w:rFonts w:ascii="Arial" w:eastAsia="Times New Roman" w:hAnsi="Arial" w:cs="Arial"/>
                      <w:b/>
                      <w:bCs/>
                      <w:color w:val="000000"/>
                    </w:rPr>
                    <w:t xml:space="preserve">John </w:t>
                  </w:r>
                  <w:proofErr w:type="spellStart"/>
                  <w:r w:rsidRPr="00545E43">
                    <w:rPr>
                      <w:rFonts w:ascii="Arial" w:eastAsia="Times New Roman" w:hAnsi="Arial" w:cs="Arial"/>
                      <w:b/>
                      <w:bCs/>
                      <w:color w:val="000000"/>
                    </w:rPr>
                    <w:t>Dramani</w:t>
                  </w:r>
                  <w:proofErr w:type="spellEnd"/>
                  <w:r w:rsidRPr="00545E43">
                    <w:rPr>
                      <w:rFonts w:ascii="Arial" w:eastAsia="Times New Roman" w:hAnsi="Arial" w:cs="Arial"/>
                      <w:b/>
                      <w:bCs/>
                      <w:color w:val="000000"/>
                    </w:rPr>
                    <w:t xml:space="preserve"> </w:t>
                  </w:r>
                  <w:proofErr w:type="spellStart"/>
                  <w:r w:rsidRPr="00545E43">
                    <w:rPr>
                      <w:rFonts w:ascii="Arial" w:eastAsia="Times New Roman" w:hAnsi="Arial" w:cs="Arial"/>
                      <w:b/>
                      <w:bCs/>
                      <w:color w:val="000000"/>
                    </w:rPr>
                    <w:t>Mahama</w:t>
                  </w:r>
                  <w:proofErr w:type="spellEnd"/>
                  <w:r w:rsidRPr="00545E43">
                    <w:rPr>
                      <w:rFonts w:ascii="Arial" w:eastAsia="Times New Roman" w:hAnsi="Arial" w:cs="Arial"/>
                      <w:color w:val="000000"/>
                    </w:rPr>
                    <w:t>, President of Ghana;</w:t>
                  </w:r>
                </w:p>
              </w:tc>
              <w:tc>
                <w:tcPr>
                  <w:tcW w:w="842" w:type="dxa"/>
                  <w:tcBorders>
                    <w:top w:val="nil"/>
                    <w:left w:val="nil"/>
                    <w:bottom w:val="single" w:sz="8" w:space="0" w:color="000000"/>
                    <w:right w:val="single" w:sz="8" w:space="0" w:color="000000"/>
                  </w:tcBorders>
                  <w:hideMark/>
                </w:tcPr>
                <w:p w:rsidR="00545E43" w:rsidRPr="00545E43" w:rsidRDefault="00545E43" w:rsidP="00545E43">
                  <w:pPr>
                    <w:spacing w:after="0" w:line="240" w:lineRule="auto"/>
                    <w:rPr>
                      <w:rFonts w:ascii="Calibri" w:eastAsia="Times New Roman" w:hAnsi="Calibri" w:cs="Arial"/>
                    </w:rPr>
                  </w:pPr>
                </w:p>
              </w:tc>
            </w:tr>
            <w:tr w:rsidR="00545E43" w:rsidRPr="00545E43">
              <w:trPr>
                <w:trHeight w:val="822"/>
              </w:trPr>
              <w:tc>
                <w:tcPr>
                  <w:tcW w:w="1396" w:type="dxa"/>
                  <w:tcBorders>
                    <w:top w:val="nil"/>
                    <w:left w:val="single" w:sz="8" w:space="0" w:color="000000"/>
                    <w:bottom w:val="single" w:sz="8" w:space="0" w:color="000000"/>
                    <w:right w:val="single" w:sz="8" w:space="0" w:color="000000"/>
                  </w:tcBorders>
                  <w:tcMar>
                    <w:top w:w="0" w:type="dxa"/>
                    <w:left w:w="39" w:type="dxa"/>
                    <w:bottom w:w="0" w:type="dxa"/>
                    <w:right w:w="39" w:type="dxa"/>
                  </w:tcMar>
                  <w:hideMark/>
                </w:tcPr>
                <w:p w:rsidR="00545E43" w:rsidRPr="00545E43" w:rsidRDefault="00545E43" w:rsidP="00545E43">
                  <w:pPr>
                    <w:spacing w:after="0" w:line="240" w:lineRule="auto"/>
                    <w:rPr>
                      <w:rFonts w:ascii="Calibri" w:eastAsia="Times New Roman" w:hAnsi="Calibri" w:cs="Arial"/>
                    </w:rPr>
                  </w:pPr>
                  <w:proofErr w:type="spellStart"/>
                  <w:r w:rsidRPr="00545E43">
                    <w:rPr>
                      <w:rFonts w:ascii="Arial" w:eastAsia="Times New Roman" w:hAnsi="Arial" w:cs="Arial"/>
                      <w:color w:val="000000"/>
                    </w:rPr>
                    <w:t>Panellist</w:t>
                  </w:r>
                  <w:proofErr w:type="spellEnd"/>
                </w:p>
              </w:tc>
              <w:tc>
                <w:tcPr>
                  <w:tcW w:w="8228" w:type="dxa"/>
                  <w:gridSpan w:val="2"/>
                  <w:tcBorders>
                    <w:top w:val="nil"/>
                    <w:left w:val="nil"/>
                    <w:bottom w:val="single" w:sz="8" w:space="0" w:color="000000"/>
                    <w:right w:val="single" w:sz="8" w:space="0" w:color="000000"/>
                  </w:tcBorders>
                  <w:tcMar>
                    <w:top w:w="0" w:type="dxa"/>
                    <w:left w:w="39" w:type="dxa"/>
                    <w:bottom w:w="0" w:type="dxa"/>
                    <w:right w:w="39" w:type="dxa"/>
                  </w:tcMar>
                  <w:hideMark/>
                </w:tcPr>
                <w:p w:rsidR="00545E43" w:rsidRPr="00545E43" w:rsidRDefault="00545E43" w:rsidP="00545E43">
                  <w:pPr>
                    <w:spacing w:after="0" w:line="240" w:lineRule="auto"/>
                    <w:rPr>
                      <w:rFonts w:ascii="Calibri" w:eastAsia="Times New Roman" w:hAnsi="Calibri" w:cs="Arial"/>
                    </w:rPr>
                  </w:pPr>
                  <w:r w:rsidRPr="00545E43">
                    <w:rPr>
                      <w:rFonts w:ascii="Arial" w:eastAsia="Times New Roman" w:hAnsi="Arial" w:cs="Arial"/>
                      <w:b/>
                      <w:bCs/>
                      <w:color w:val="000000"/>
                    </w:rPr>
                    <w:t xml:space="preserve">Estrella </w:t>
                  </w:r>
                  <w:proofErr w:type="spellStart"/>
                  <w:r w:rsidRPr="00545E43">
                    <w:rPr>
                      <w:rFonts w:ascii="Arial" w:eastAsia="Times New Roman" w:hAnsi="Arial" w:cs="Arial"/>
                      <w:b/>
                      <w:bCs/>
                      <w:color w:val="000000"/>
                    </w:rPr>
                    <w:t>Penunia</w:t>
                  </w:r>
                  <w:proofErr w:type="spellEnd"/>
                  <w:r w:rsidRPr="00545E43">
                    <w:rPr>
                      <w:rFonts w:ascii="Arial" w:eastAsia="Times New Roman" w:hAnsi="Arial" w:cs="Arial"/>
                      <w:color w:val="000000"/>
                    </w:rPr>
                    <w:t>, Secretary-General, Asian Farmers' Association for Sustainable Rural Development (AFA), Philippines;</w:t>
                  </w:r>
                </w:p>
              </w:tc>
              <w:tc>
                <w:tcPr>
                  <w:tcW w:w="842" w:type="dxa"/>
                  <w:tcBorders>
                    <w:top w:val="nil"/>
                    <w:left w:val="nil"/>
                    <w:bottom w:val="single" w:sz="8" w:space="0" w:color="000000"/>
                    <w:right w:val="single" w:sz="8" w:space="0" w:color="000000"/>
                  </w:tcBorders>
                  <w:hideMark/>
                </w:tcPr>
                <w:p w:rsidR="00545E43" w:rsidRPr="00545E43" w:rsidRDefault="00545E43" w:rsidP="00545E43">
                  <w:pPr>
                    <w:spacing w:after="0" w:line="240" w:lineRule="auto"/>
                    <w:rPr>
                      <w:rFonts w:ascii="Calibri" w:eastAsia="Times New Roman" w:hAnsi="Calibri" w:cs="Arial"/>
                    </w:rPr>
                  </w:pPr>
                </w:p>
              </w:tc>
            </w:tr>
            <w:tr w:rsidR="00545E43" w:rsidRPr="00545E43">
              <w:trPr>
                <w:trHeight w:val="822"/>
              </w:trPr>
              <w:tc>
                <w:tcPr>
                  <w:tcW w:w="1396" w:type="dxa"/>
                  <w:tcBorders>
                    <w:top w:val="nil"/>
                    <w:left w:val="single" w:sz="8" w:space="0" w:color="000000"/>
                    <w:bottom w:val="single" w:sz="8" w:space="0" w:color="000000"/>
                    <w:right w:val="single" w:sz="8" w:space="0" w:color="000000"/>
                  </w:tcBorders>
                  <w:tcMar>
                    <w:top w:w="0" w:type="dxa"/>
                    <w:left w:w="39" w:type="dxa"/>
                    <w:bottom w:w="0" w:type="dxa"/>
                    <w:right w:w="39" w:type="dxa"/>
                  </w:tcMar>
                  <w:hideMark/>
                </w:tcPr>
                <w:p w:rsidR="00545E43" w:rsidRPr="00545E43" w:rsidRDefault="00545E43" w:rsidP="00545E43">
                  <w:pPr>
                    <w:spacing w:after="0" w:line="240" w:lineRule="auto"/>
                    <w:rPr>
                      <w:rFonts w:ascii="Calibri" w:eastAsia="Times New Roman" w:hAnsi="Calibri" w:cs="Arial"/>
                    </w:rPr>
                  </w:pPr>
                  <w:r w:rsidRPr="00545E43">
                    <w:rPr>
                      <w:rFonts w:ascii="Arial" w:eastAsia="Times New Roman" w:hAnsi="Arial" w:cs="Arial"/>
                      <w:color w:val="000000"/>
                    </w:rPr>
                    <w:t>Moderated by</w:t>
                  </w:r>
                </w:p>
              </w:tc>
              <w:tc>
                <w:tcPr>
                  <w:tcW w:w="8228" w:type="dxa"/>
                  <w:gridSpan w:val="2"/>
                  <w:tcBorders>
                    <w:top w:val="nil"/>
                    <w:left w:val="nil"/>
                    <w:bottom w:val="single" w:sz="8" w:space="0" w:color="000000"/>
                    <w:right w:val="single" w:sz="8" w:space="0" w:color="000000"/>
                  </w:tcBorders>
                  <w:tcMar>
                    <w:top w:w="0" w:type="dxa"/>
                    <w:left w:w="39" w:type="dxa"/>
                    <w:bottom w:w="0" w:type="dxa"/>
                    <w:right w:w="39" w:type="dxa"/>
                  </w:tcMar>
                  <w:hideMark/>
                </w:tcPr>
                <w:p w:rsidR="00545E43" w:rsidRPr="00545E43" w:rsidRDefault="00545E43" w:rsidP="00545E43">
                  <w:pPr>
                    <w:spacing w:after="0" w:line="240" w:lineRule="auto"/>
                    <w:rPr>
                      <w:rFonts w:ascii="Calibri" w:eastAsia="Times New Roman" w:hAnsi="Calibri" w:cs="Arial"/>
                    </w:rPr>
                  </w:pPr>
                  <w:r w:rsidRPr="00545E43">
                    <w:rPr>
                      <w:rFonts w:ascii="Arial" w:eastAsia="Times New Roman" w:hAnsi="Arial" w:cs="Arial"/>
                      <w:b/>
                      <w:bCs/>
                      <w:color w:val="000000"/>
                    </w:rPr>
                    <w:t xml:space="preserve">David </w:t>
                  </w:r>
                  <w:proofErr w:type="spellStart"/>
                  <w:r w:rsidRPr="00545E43">
                    <w:rPr>
                      <w:rFonts w:ascii="Arial" w:eastAsia="Times New Roman" w:hAnsi="Arial" w:cs="Arial"/>
                      <w:b/>
                      <w:bCs/>
                      <w:color w:val="000000"/>
                    </w:rPr>
                    <w:t>Nabarro</w:t>
                  </w:r>
                  <w:proofErr w:type="spellEnd"/>
                  <w:r w:rsidRPr="00545E43">
                    <w:rPr>
                      <w:rFonts w:ascii="Arial" w:eastAsia="Times New Roman" w:hAnsi="Arial" w:cs="Arial"/>
                      <w:color w:val="000000"/>
                    </w:rPr>
                    <w:t>, Special Representative of the UN Secretary-General for Food Security and Nutrition and Special Envoy on Ebola, United Nations, USA;</w:t>
                  </w:r>
                </w:p>
              </w:tc>
              <w:tc>
                <w:tcPr>
                  <w:tcW w:w="842" w:type="dxa"/>
                  <w:tcBorders>
                    <w:top w:val="nil"/>
                    <w:left w:val="nil"/>
                    <w:bottom w:val="single" w:sz="8" w:space="0" w:color="000000"/>
                    <w:right w:val="single" w:sz="8" w:space="0" w:color="000000"/>
                  </w:tcBorders>
                  <w:hideMark/>
                </w:tcPr>
                <w:p w:rsidR="00545E43" w:rsidRPr="00545E43" w:rsidRDefault="00545E43" w:rsidP="00545E43">
                  <w:pPr>
                    <w:spacing w:after="0" w:line="240" w:lineRule="auto"/>
                    <w:rPr>
                      <w:rFonts w:ascii="Calibri" w:eastAsia="Times New Roman" w:hAnsi="Calibri" w:cs="Arial"/>
                    </w:rPr>
                  </w:pPr>
                </w:p>
              </w:tc>
            </w:tr>
            <w:tr w:rsidR="00545E43" w:rsidRPr="00545E43">
              <w:trPr>
                <w:trHeight w:val="261"/>
              </w:trPr>
              <w:tc>
                <w:tcPr>
                  <w:tcW w:w="6290" w:type="dxa"/>
                  <w:gridSpan w:val="2"/>
                  <w:tcMar>
                    <w:top w:w="79" w:type="dxa"/>
                    <w:left w:w="39" w:type="dxa"/>
                    <w:bottom w:w="0" w:type="dxa"/>
                    <w:right w:w="39" w:type="dxa"/>
                  </w:tcMar>
                  <w:hideMark/>
                </w:tcPr>
                <w:p w:rsidR="00545E43" w:rsidRPr="00545E43" w:rsidRDefault="00545E43" w:rsidP="00545E43">
                  <w:pPr>
                    <w:spacing w:after="0" w:line="240" w:lineRule="auto"/>
                    <w:jc w:val="center"/>
                    <w:rPr>
                      <w:rFonts w:ascii="Calibri" w:eastAsia="Times New Roman" w:hAnsi="Calibri" w:cs="Arial"/>
                    </w:rPr>
                  </w:pPr>
                  <w:r w:rsidRPr="00545E43">
                    <w:rPr>
                      <w:rFonts w:ascii="Arial" w:eastAsia="Times New Roman" w:hAnsi="Arial" w:cs="Arial"/>
                      <w:color w:val="000000"/>
                    </w:rPr>
                    <w:t>************</w:t>
                  </w:r>
                </w:p>
              </w:tc>
              <w:tc>
                <w:tcPr>
                  <w:tcW w:w="4170" w:type="dxa"/>
                  <w:gridSpan w:val="2"/>
                  <w:vAlign w:val="center"/>
                  <w:hideMark/>
                </w:tcPr>
                <w:p w:rsidR="00545E43" w:rsidRPr="00545E43" w:rsidRDefault="00545E43" w:rsidP="00545E43">
                  <w:pPr>
                    <w:spacing w:after="0" w:line="240" w:lineRule="auto"/>
                    <w:rPr>
                      <w:rFonts w:ascii="Calibri" w:eastAsia="Times New Roman" w:hAnsi="Calibri" w:cs="Arial"/>
                    </w:rPr>
                  </w:pPr>
                  <w:r w:rsidRPr="00545E43">
                    <w:rPr>
                      <w:rFonts w:ascii="Calibri" w:eastAsia="Times New Roman" w:hAnsi="Calibri" w:cs="Arial"/>
                    </w:rPr>
                    <w:t> </w:t>
                  </w:r>
                </w:p>
              </w:tc>
            </w:tr>
            <w:tr w:rsidR="00545E43" w:rsidRPr="00545E43">
              <w:tc>
                <w:tcPr>
                  <w:tcW w:w="1395" w:type="dxa"/>
                  <w:vAlign w:val="center"/>
                  <w:hideMark/>
                </w:tcPr>
                <w:p w:rsidR="00545E43" w:rsidRPr="00545E43" w:rsidRDefault="00545E43" w:rsidP="00545E43">
                  <w:pPr>
                    <w:spacing w:after="0" w:line="240" w:lineRule="auto"/>
                    <w:rPr>
                      <w:rFonts w:ascii="Arial" w:eastAsia="Times New Roman" w:hAnsi="Arial" w:cs="Arial"/>
                      <w:sz w:val="24"/>
                      <w:szCs w:val="24"/>
                    </w:rPr>
                  </w:pPr>
                </w:p>
              </w:tc>
              <w:tc>
                <w:tcPr>
                  <w:tcW w:w="4890" w:type="dxa"/>
                  <w:vAlign w:val="center"/>
                  <w:hideMark/>
                </w:tcPr>
                <w:p w:rsidR="00545E43" w:rsidRPr="00545E43" w:rsidRDefault="00545E43" w:rsidP="00545E43">
                  <w:pPr>
                    <w:spacing w:after="0" w:line="240" w:lineRule="auto"/>
                    <w:rPr>
                      <w:rFonts w:ascii="Arial" w:eastAsia="Times New Roman" w:hAnsi="Arial" w:cs="Arial"/>
                      <w:sz w:val="24"/>
                      <w:szCs w:val="24"/>
                    </w:rPr>
                  </w:pPr>
                </w:p>
              </w:tc>
              <w:tc>
                <w:tcPr>
                  <w:tcW w:w="3330" w:type="dxa"/>
                  <w:vAlign w:val="center"/>
                  <w:hideMark/>
                </w:tcPr>
                <w:p w:rsidR="00545E43" w:rsidRPr="00545E43" w:rsidRDefault="00545E43" w:rsidP="00545E43">
                  <w:pPr>
                    <w:spacing w:after="0" w:line="240" w:lineRule="auto"/>
                    <w:rPr>
                      <w:rFonts w:ascii="Arial" w:eastAsia="Times New Roman" w:hAnsi="Arial" w:cs="Arial"/>
                      <w:sz w:val="24"/>
                      <w:szCs w:val="24"/>
                    </w:rPr>
                  </w:pPr>
                </w:p>
              </w:tc>
              <w:tc>
                <w:tcPr>
                  <w:tcW w:w="840" w:type="dxa"/>
                  <w:vAlign w:val="center"/>
                  <w:hideMark/>
                </w:tcPr>
                <w:p w:rsidR="00545E43" w:rsidRPr="00545E43" w:rsidRDefault="00545E43" w:rsidP="00545E43">
                  <w:pPr>
                    <w:spacing w:after="0" w:line="240" w:lineRule="auto"/>
                    <w:rPr>
                      <w:rFonts w:ascii="Arial" w:eastAsia="Times New Roman" w:hAnsi="Arial" w:cs="Arial"/>
                      <w:sz w:val="24"/>
                      <w:szCs w:val="24"/>
                    </w:rPr>
                  </w:pPr>
                </w:p>
              </w:tc>
            </w:tr>
          </w:tbl>
          <w:p w:rsidR="00545E43" w:rsidRPr="00545E43" w:rsidRDefault="00545E43" w:rsidP="00545E43">
            <w:pPr>
              <w:spacing w:after="0" w:line="240" w:lineRule="auto"/>
              <w:rPr>
                <w:rFonts w:ascii="Arial" w:eastAsia="Times New Roman" w:hAnsi="Arial" w:cs="Arial"/>
                <w:sz w:val="24"/>
                <w:szCs w:val="24"/>
              </w:rPr>
            </w:pPr>
          </w:p>
        </w:tc>
        <w:tc>
          <w:tcPr>
            <w:tcW w:w="275" w:type="dxa"/>
            <w:hideMark/>
          </w:tcPr>
          <w:p w:rsidR="00545E43" w:rsidRPr="00545E43" w:rsidRDefault="00545E43" w:rsidP="00545E43">
            <w:pPr>
              <w:spacing w:after="0" w:line="240" w:lineRule="auto"/>
              <w:rPr>
                <w:rFonts w:ascii="Times New Roman" w:eastAsia="Times New Roman" w:hAnsi="Times New Roman" w:cs="Times New Roman"/>
                <w:sz w:val="2"/>
                <w:szCs w:val="2"/>
              </w:rPr>
            </w:pPr>
            <w:r w:rsidRPr="00545E43">
              <w:rPr>
                <w:rFonts w:ascii="Times New Roman" w:eastAsia="Times New Roman" w:hAnsi="Times New Roman" w:cs="Times New Roman"/>
                <w:sz w:val="2"/>
                <w:szCs w:val="2"/>
              </w:rPr>
              <w:t> </w:t>
            </w:r>
          </w:p>
        </w:tc>
        <w:tc>
          <w:tcPr>
            <w:tcW w:w="8" w:type="dxa"/>
            <w:hideMark/>
          </w:tcPr>
          <w:p w:rsidR="00545E43" w:rsidRPr="00545E43" w:rsidRDefault="00545E43" w:rsidP="00545E43">
            <w:pPr>
              <w:spacing w:after="0" w:line="240" w:lineRule="auto"/>
              <w:rPr>
                <w:rFonts w:ascii="Times New Roman" w:eastAsia="Times New Roman" w:hAnsi="Times New Roman" w:cs="Times New Roman"/>
                <w:sz w:val="2"/>
                <w:szCs w:val="2"/>
              </w:rPr>
            </w:pPr>
            <w:r w:rsidRPr="00545E43">
              <w:rPr>
                <w:rFonts w:ascii="Times New Roman" w:eastAsia="Times New Roman" w:hAnsi="Times New Roman" w:cs="Times New Roman"/>
                <w:sz w:val="2"/>
                <w:szCs w:val="2"/>
              </w:rPr>
              <w:t> </w:t>
            </w:r>
          </w:p>
        </w:tc>
      </w:tr>
      <w:tr w:rsidR="00545E43" w:rsidRPr="00545E43" w:rsidTr="00545E43">
        <w:trPr>
          <w:trHeight w:val="285"/>
        </w:trPr>
        <w:tc>
          <w:tcPr>
            <w:tcW w:w="10765" w:type="dxa"/>
            <w:gridSpan w:val="3"/>
            <w:hideMark/>
          </w:tcPr>
          <w:tbl>
            <w:tblPr>
              <w:tblW w:w="0" w:type="auto"/>
              <w:tblCellMar>
                <w:left w:w="0" w:type="dxa"/>
                <w:right w:w="0" w:type="dxa"/>
              </w:tblCellMar>
              <w:tblLook w:val="04A0" w:firstRow="1" w:lastRow="0" w:firstColumn="1" w:lastColumn="0" w:noHBand="0" w:noVBand="1"/>
            </w:tblPr>
            <w:tblGrid>
              <w:gridCol w:w="9355"/>
            </w:tblGrid>
            <w:tr w:rsidR="00545E43" w:rsidRPr="00545E43">
              <w:trPr>
                <w:trHeight w:val="285"/>
              </w:trPr>
              <w:tc>
                <w:tcPr>
                  <w:tcW w:w="10125" w:type="dxa"/>
                  <w:tcMar>
                    <w:top w:w="0" w:type="dxa"/>
                    <w:left w:w="39" w:type="dxa"/>
                    <w:bottom w:w="0" w:type="dxa"/>
                    <w:right w:w="39" w:type="dxa"/>
                  </w:tcMar>
                  <w:hideMark/>
                </w:tcPr>
                <w:p w:rsidR="00545E43" w:rsidRPr="00545E43" w:rsidRDefault="00545E43" w:rsidP="00545E43">
                  <w:pPr>
                    <w:spacing w:after="0" w:line="240" w:lineRule="auto"/>
                    <w:rPr>
                      <w:rFonts w:ascii="Calibri" w:eastAsia="Times New Roman" w:hAnsi="Calibri" w:cs="Arial"/>
                    </w:rPr>
                  </w:pPr>
                  <w:r w:rsidRPr="00545E43">
                    <w:rPr>
                      <w:rFonts w:ascii="Arial" w:eastAsia="Times New Roman" w:hAnsi="Arial" w:cs="Arial"/>
                      <w:color w:val="000000"/>
                    </w:rPr>
                    <w:t>Panel Sessions</w:t>
                  </w:r>
                  <w:r w:rsidRPr="00545E43">
                    <w:rPr>
                      <w:rFonts w:ascii="Arial" w:eastAsia="Times New Roman" w:hAnsi="Arial" w:cs="Arial"/>
                      <w:color w:val="000000"/>
                    </w:rPr>
                    <w:br/>
                    <w:t> </w:t>
                  </w:r>
                  <w:r w:rsidRPr="00545E43">
                    <w:rPr>
                      <w:rFonts w:ascii="Arial" w:eastAsia="Times New Roman" w:hAnsi="Arial" w:cs="Arial"/>
                      <w:color w:val="000000"/>
                    </w:rPr>
                    <w:br/>
                    <w:t xml:space="preserve">Panel Sessions are designed to provide strategic insights and an in-depth understanding of new, emerging or complex issues in various domains. Most of the session is conducted as a lively discussion among </w:t>
                  </w:r>
                  <w:proofErr w:type="spellStart"/>
                  <w:r w:rsidRPr="00545E43">
                    <w:rPr>
                      <w:rFonts w:ascii="Arial" w:eastAsia="Times New Roman" w:hAnsi="Arial" w:cs="Arial"/>
                      <w:color w:val="000000"/>
                    </w:rPr>
                    <w:t>panellists</w:t>
                  </w:r>
                  <w:proofErr w:type="spellEnd"/>
                  <w:r w:rsidRPr="00545E43">
                    <w:rPr>
                      <w:rFonts w:ascii="Arial" w:eastAsia="Times New Roman" w:hAnsi="Arial" w:cs="Arial"/>
                      <w:color w:val="000000"/>
                    </w:rPr>
                    <w:t>; there should be no prepared remarks or speeches. Participants in the audience should have an opportunity to ask brief questions to the panel. The aim is to expand the dialogue on the panel to engage all participants.</w:t>
                  </w:r>
                  <w:r w:rsidRPr="00545E43">
                    <w:rPr>
                      <w:rFonts w:ascii="Arial" w:eastAsia="Times New Roman" w:hAnsi="Arial" w:cs="Arial"/>
                      <w:color w:val="000000"/>
                    </w:rPr>
                    <w:br/>
                    <w:t> </w:t>
                  </w:r>
                  <w:r w:rsidRPr="00545E43">
                    <w:rPr>
                      <w:rFonts w:ascii="Arial" w:eastAsia="Times New Roman" w:hAnsi="Arial" w:cs="Arial"/>
                      <w:color w:val="000000"/>
                    </w:rPr>
                    <w:br/>
                    <w:t>Context</w:t>
                  </w:r>
                  <w:r w:rsidRPr="00545E43">
                    <w:rPr>
                      <w:rFonts w:ascii="Arial" w:eastAsia="Times New Roman" w:hAnsi="Arial" w:cs="Arial"/>
                      <w:color w:val="000000"/>
                    </w:rPr>
                    <w:br/>
                  </w:r>
                  <w:r w:rsidRPr="00545E43">
                    <w:rPr>
                      <w:rFonts w:ascii="Arial" w:eastAsia="Times New Roman" w:hAnsi="Arial" w:cs="Arial"/>
                      <w:color w:val="000000"/>
                    </w:rPr>
                    <w:br/>
                    <w:t xml:space="preserve">Building on the food security narrative and recent momentum on new cooperation and partnership models among industries, governments, and key stakeholders to tackle global food </w:t>
                  </w:r>
                  <w:r w:rsidRPr="00545E43">
                    <w:rPr>
                      <w:rFonts w:ascii="Arial" w:eastAsia="Times New Roman" w:hAnsi="Arial" w:cs="Arial"/>
                      <w:color w:val="000000"/>
                    </w:rPr>
                    <w:lastRenderedPageBreak/>
                    <w:t>security, this session will provide a report card on food security efforts (lessons learned) and also shape a roadmap for food and nutrition security in the post-2015 development agenda.</w:t>
                  </w:r>
                  <w:r w:rsidRPr="00545E43">
                    <w:rPr>
                      <w:rFonts w:ascii="Arial" w:eastAsia="Times New Roman" w:hAnsi="Arial" w:cs="Arial"/>
                      <w:color w:val="000000"/>
                    </w:rPr>
                    <w:br/>
                  </w:r>
                  <w:r w:rsidRPr="00545E43">
                    <w:rPr>
                      <w:rFonts w:ascii="Arial" w:eastAsia="Times New Roman" w:hAnsi="Arial" w:cs="Arial"/>
                      <w:color w:val="000000"/>
                    </w:rPr>
                    <w:br/>
                    <w:t>Objective</w:t>
                  </w:r>
                  <w:r w:rsidRPr="00545E43">
                    <w:rPr>
                      <w:rFonts w:ascii="Arial" w:eastAsia="Times New Roman" w:hAnsi="Arial" w:cs="Arial"/>
                      <w:color w:val="000000"/>
                    </w:rPr>
                    <w:br/>
                    <w:t> </w:t>
                  </w:r>
                  <w:r w:rsidRPr="00545E43">
                    <w:rPr>
                      <w:rFonts w:ascii="Arial" w:eastAsia="Times New Roman" w:hAnsi="Arial" w:cs="Arial"/>
                      <w:color w:val="000000"/>
                    </w:rPr>
                    <w:br/>
                    <w:t>To hear from key stakeholders on the lessons learned from key actions they are taking to tackle food security</w:t>
                  </w:r>
                  <w:r w:rsidRPr="00545E43">
                    <w:rPr>
                      <w:rFonts w:ascii="Arial" w:eastAsia="Times New Roman" w:hAnsi="Arial" w:cs="Arial"/>
                      <w:color w:val="000000"/>
                    </w:rPr>
                    <w:br/>
                    <w:t> </w:t>
                  </w:r>
                  <w:r w:rsidRPr="00545E43">
                    <w:rPr>
                      <w:rFonts w:ascii="Arial" w:eastAsia="Times New Roman" w:hAnsi="Arial" w:cs="Arial"/>
                      <w:color w:val="000000"/>
                    </w:rPr>
                    <w:br/>
                    <w:t>Key Discussion Points</w:t>
                  </w:r>
                  <w:r w:rsidRPr="00545E43">
                    <w:rPr>
                      <w:rFonts w:ascii="Arial" w:eastAsia="Times New Roman" w:hAnsi="Arial" w:cs="Arial"/>
                      <w:color w:val="000000"/>
                    </w:rPr>
                    <w:br/>
                    <w:t> </w:t>
                  </w:r>
                  <w:r w:rsidRPr="00545E43">
                    <w:rPr>
                      <w:rFonts w:ascii="Arial" w:eastAsia="Times New Roman" w:hAnsi="Arial" w:cs="Arial"/>
                      <w:color w:val="000000"/>
                    </w:rPr>
                    <w:br/>
                    <w:t>A: Investing in smart value chains</w:t>
                  </w:r>
                  <w:r w:rsidRPr="00545E43">
                    <w:rPr>
                      <w:rFonts w:ascii="Arial" w:eastAsia="Times New Roman" w:hAnsi="Arial" w:cs="Arial"/>
                      <w:color w:val="000000"/>
                    </w:rPr>
                    <w:br/>
                    <w:t>B: Building resilience in a changing climate</w:t>
                  </w:r>
                  <w:r w:rsidRPr="00545E43">
                    <w:rPr>
                      <w:rFonts w:ascii="Arial" w:eastAsia="Times New Roman" w:hAnsi="Arial" w:cs="Arial"/>
                      <w:color w:val="000000"/>
                    </w:rPr>
                    <w:br/>
                    <w:t>C: Scaling inclusive business models</w:t>
                  </w:r>
                  <w:r w:rsidRPr="00545E43">
                    <w:rPr>
                      <w:rFonts w:ascii="Arial" w:eastAsia="Times New Roman" w:hAnsi="Arial" w:cs="Arial"/>
                      <w:color w:val="000000"/>
                    </w:rPr>
                    <w:br/>
                    <w:t> </w:t>
                  </w:r>
                  <w:r w:rsidRPr="00545E43">
                    <w:rPr>
                      <w:rFonts w:ascii="Arial" w:eastAsia="Times New Roman" w:hAnsi="Arial" w:cs="Arial"/>
                      <w:color w:val="000000"/>
                    </w:rPr>
                    <w:br/>
                    <w:t>Roles</w:t>
                  </w:r>
                  <w:r w:rsidRPr="00545E43">
                    <w:rPr>
                      <w:rFonts w:ascii="Arial" w:eastAsia="Times New Roman" w:hAnsi="Arial" w:cs="Arial"/>
                      <w:color w:val="000000"/>
                    </w:rPr>
                    <w:br/>
                    <w:t> </w:t>
                  </w:r>
                  <w:r w:rsidRPr="00545E43">
                    <w:rPr>
                      <w:rFonts w:ascii="Arial" w:eastAsia="Times New Roman" w:hAnsi="Arial" w:cs="Arial"/>
                      <w:color w:val="000000"/>
                    </w:rPr>
                    <w:br/>
                    <w:t>Moderator</w:t>
                  </w:r>
                  <w:r w:rsidRPr="00545E43">
                    <w:rPr>
                      <w:rFonts w:ascii="Arial" w:eastAsia="Times New Roman" w:hAnsi="Arial" w:cs="Arial"/>
                      <w:color w:val="000000"/>
                    </w:rPr>
                    <w:br/>
                    <w:t xml:space="preserve">•During the preparation phase, work with the Forum session responsible to contact the </w:t>
                  </w:r>
                  <w:proofErr w:type="spellStart"/>
                  <w:r w:rsidRPr="00545E43">
                    <w:rPr>
                      <w:rFonts w:ascii="Arial" w:eastAsia="Times New Roman" w:hAnsi="Arial" w:cs="Arial"/>
                      <w:color w:val="000000"/>
                    </w:rPr>
                    <w:t>panellists</w:t>
                  </w:r>
                  <w:proofErr w:type="spellEnd"/>
                  <w:r w:rsidRPr="00545E43">
                    <w:rPr>
                      <w:rFonts w:ascii="Arial" w:eastAsia="Times New Roman" w:hAnsi="Arial" w:cs="Arial"/>
                      <w:color w:val="000000"/>
                    </w:rPr>
                    <w:t xml:space="preserve"> as soon as possible to preview thoughts and gather input in preparation for the session. This can be most effective via teleconference and/or </w:t>
                  </w:r>
                  <w:proofErr w:type="spellStart"/>
                  <w:r w:rsidRPr="00545E43">
                    <w:rPr>
                      <w:rFonts w:ascii="Arial" w:eastAsia="Times New Roman" w:hAnsi="Arial" w:cs="Arial"/>
                      <w:color w:val="000000"/>
                    </w:rPr>
                    <w:t>TopLink</w:t>
                  </w:r>
                  <w:proofErr w:type="spellEnd"/>
                  <w:r w:rsidRPr="00545E43">
                    <w:rPr>
                      <w:rFonts w:ascii="Arial" w:eastAsia="Times New Roman" w:hAnsi="Arial" w:cs="Arial"/>
                      <w:color w:val="000000"/>
                    </w:rPr>
                    <w:t>, the Forum’s digital platform. The Forum session responsible will facilitate the introduction and exchange.</w:t>
                  </w:r>
                  <w:r w:rsidRPr="00545E43">
                    <w:rPr>
                      <w:rFonts w:ascii="Arial" w:eastAsia="Times New Roman" w:hAnsi="Arial" w:cs="Arial"/>
                      <w:color w:val="000000"/>
                    </w:rPr>
                    <w:br/>
                    <w:t>•When the session begins, introduce the topic and speakers and engage the panel in a dynamic group discussion.</w:t>
                  </w:r>
                  <w:r w:rsidRPr="00545E43">
                    <w:rPr>
                      <w:rFonts w:ascii="Arial" w:eastAsia="Times New Roman" w:hAnsi="Arial" w:cs="Arial"/>
                      <w:color w:val="000000"/>
                    </w:rPr>
                    <w:br/>
                    <w:t>•Engage the audience early on with questions or comments from the floor.</w:t>
                  </w:r>
                  <w:r w:rsidRPr="00545E43">
                    <w:rPr>
                      <w:rFonts w:ascii="Arial" w:eastAsia="Times New Roman" w:hAnsi="Arial" w:cs="Arial"/>
                      <w:color w:val="000000"/>
                    </w:rPr>
                    <w:br/>
                    <w:t>•As the session closes, synthesize key insights and summarize core findings.</w:t>
                  </w:r>
                  <w:r w:rsidRPr="00545E43">
                    <w:rPr>
                      <w:rFonts w:ascii="Arial" w:eastAsia="Times New Roman" w:hAnsi="Arial" w:cs="Arial"/>
                      <w:color w:val="000000"/>
                    </w:rPr>
                    <w:br/>
                    <w:t>•Be mindful of starting and ending the session on time.</w:t>
                  </w:r>
                  <w:r w:rsidRPr="00545E43">
                    <w:rPr>
                      <w:rFonts w:ascii="Arial" w:eastAsia="Times New Roman" w:hAnsi="Arial" w:cs="Arial"/>
                      <w:color w:val="000000"/>
                    </w:rPr>
                    <w:br/>
                    <w:t> </w:t>
                  </w:r>
                  <w:r w:rsidRPr="00545E43">
                    <w:rPr>
                      <w:rFonts w:ascii="Arial" w:eastAsia="Times New Roman" w:hAnsi="Arial" w:cs="Arial"/>
                      <w:color w:val="000000"/>
                    </w:rPr>
                    <w:br/>
                  </w:r>
                  <w:proofErr w:type="spellStart"/>
                  <w:r w:rsidRPr="00545E43">
                    <w:rPr>
                      <w:rFonts w:ascii="Arial" w:eastAsia="Times New Roman" w:hAnsi="Arial" w:cs="Arial"/>
                      <w:color w:val="000000"/>
                    </w:rPr>
                    <w:t>Panellist</w:t>
                  </w:r>
                  <w:proofErr w:type="spellEnd"/>
                  <w:r w:rsidRPr="00545E43">
                    <w:rPr>
                      <w:rFonts w:ascii="Arial" w:eastAsia="Times New Roman" w:hAnsi="Arial" w:cs="Arial"/>
                      <w:color w:val="000000"/>
                    </w:rPr>
                    <w:br/>
                    <w:t>•During the preparation phase, respond to the moderator’s requests for input in a timely manner, ideally by providing short bullet points or background reports of interest.</w:t>
                  </w:r>
                  <w:r w:rsidRPr="00545E43">
                    <w:rPr>
                      <w:rFonts w:ascii="Arial" w:eastAsia="Times New Roman" w:hAnsi="Arial" w:cs="Arial"/>
                      <w:color w:val="000000"/>
                    </w:rPr>
                    <w:br/>
                    <w:t>•Follow the directions of the moderator in terms of session format, speaking order and time management.</w:t>
                  </w:r>
                  <w:r w:rsidRPr="00545E43">
                    <w:rPr>
                      <w:rFonts w:ascii="Arial" w:eastAsia="Times New Roman" w:hAnsi="Arial" w:cs="Arial"/>
                      <w:color w:val="000000"/>
                    </w:rPr>
                    <w:br/>
                    <w:t>•Approach the topic in an informal, conversational style (no prepared presentations).</w:t>
                  </w:r>
                  <w:r w:rsidRPr="00545E43">
                    <w:rPr>
                      <w:rFonts w:ascii="Arial" w:eastAsia="Times New Roman" w:hAnsi="Arial" w:cs="Arial"/>
                      <w:color w:val="000000"/>
                    </w:rPr>
                    <w:br/>
                    <w:t>•Keep comments concise (three to four minutes).</w:t>
                  </w:r>
                  <w:r w:rsidRPr="00545E43">
                    <w:rPr>
                      <w:rFonts w:ascii="Arial" w:eastAsia="Times New Roman" w:hAnsi="Arial" w:cs="Arial"/>
                      <w:color w:val="000000"/>
                    </w:rPr>
                    <w:br/>
                    <w:t> </w:t>
                  </w:r>
                  <w:r w:rsidRPr="00545E43">
                    <w:rPr>
                      <w:rFonts w:ascii="Arial" w:eastAsia="Times New Roman" w:hAnsi="Arial" w:cs="Arial"/>
                      <w:color w:val="000000"/>
                    </w:rPr>
                    <w:br/>
                    <w:t>Session Flow</w:t>
                  </w:r>
                  <w:r w:rsidRPr="00545E43">
                    <w:rPr>
                      <w:rFonts w:ascii="Arial" w:eastAsia="Times New Roman" w:hAnsi="Arial" w:cs="Arial"/>
                      <w:color w:val="000000"/>
                    </w:rPr>
                    <w:br/>
                    <w:t>Please come to the session room at 14:25 for a preparatory briefing with the moderator.</w:t>
                  </w:r>
                  <w:r w:rsidRPr="00545E43">
                    <w:rPr>
                      <w:rFonts w:ascii="Arial" w:eastAsia="Times New Roman" w:hAnsi="Arial" w:cs="Arial"/>
                      <w:color w:val="000000"/>
                    </w:rPr>
                    <w:br/>
                  </w:r>
                  <w:r w:rsidRPr="00545E43">
                    <w:rPr>
                      <w:rFonts w:ascii="Arial" w:eastAsia="Times New Roman" w:hAnsi="Arial" w:cs="Arial"/>
                      <w:color w:val="000000"/>
                    </w:rPr>
                    <w:br/>
                    <w:t xml:space="preserve">1. At 14:45, the moderator will open the session by welcoming participants, framing the topic, briefly introducing </w:t>
                  </w:r>
                  <w:proofErr w:type="spellStart"/>
                  <w:r w:rsidRPr="00545E43">
                    <w:rPr>
                      <w:rFonts w:ascii="Arial" w:eastAsia="Times New Roman" w:hAnsi="Arial" w:cs="Arial"/>
                      <w:color w:val="000000"/>
                    </w:rPr>
                    <w:t>panellists</w:t>
                  </w:r>
                  <w:proofErr w:type="spellEnd"/>
                  <w:r w:rsidRPr="00545E43">
                    <w:rPr>
                      <w:rFonts w:ascii="Arial" w:eastAsia="Times New Roman" w:hAnsi="Arial" w:cs="Arial"/>
                      <w:color w:val="000000"/>
                    </w:rPr>
                    <w:t xml:space="preserve"> and mentioning their commitment to answer the following core question: “As demand will more than double by 2050, how can the global food system become more sustainable and inclusive?</w:t>
                  </w:r>
                  <w:proofErr w:type="gramStart"/>
                  <w:r w:rsidRPr="00545E43">
                    <w:rPr>
                      <w:rFonts w:ascii="Arial" w:eastAsia="Times New Roman" w:hAnsi="Arial" w:cs="Arial"/>
                      <w:color w:val="000000"/>
                    </w:rPr>
                    <w:t>”.</w:t>
                  </w:r>
                  <w:proofErr w:type="gramEnd"/>
                  <w:r w:rsidRPr="00545E43">
                    <w:rPr>
                      <w:rFonts w:ascii="Arial" w:eastAsia="Times New Roman" w:hAnsi="Arial" w:cs="Arial"/>
                      <w:color w:val="000000"/>
                    </w:rPr>
                    <w:br/>
                  </w:r>
                  <w:r w:rsidRPr="00545E43">
                    <w:rPr>
                      <w:rFonts w:ascii="Arial" w:eastAsia="Times New Roman" w:hAnsi="Arial" w:cs="Arial"/>
                      <w:color w:val="000000"/>
                    </w:rPr>
                    <w:br/>
                    <w:t xml:space="preserve">2. At 14:50, the moderator will engage the </w:t>
                  </w:r>
                  <w:proofErr w:type="spellStart"/>
                  <w:r w:rsidRPr="00545E43">
                    <w:rPr>
                      <w:rFonts w:ascii="Arial" w:eastAsia="Times New Roman" w:hAnsi="Arial" w:cs="Arial"/>
                      <w:color w:val="000000"/>
                    </w:rPr>
                    <w:t>panellists</w:t>
                  </w:r>
                  <w:proofErr w:type="spellEnd"/>
                  <w:r w:rsidRPr="00545E43">
                    <w:rPr>
                      <w:rFonts w:ascii="Arial" w:eastAsia="Times New Roman" w:hAnsi="Arial" w:cs="Arial"/>
                      <w:color w:val="000000"/>
                    </w:rPr>
                    <w:t xml:space="preserve"> in a lively conversation to get their perspectives on the question as outlined above.</w:t>
                  </w:r>
                  <w:r w:rsidRPr="00545E43">
                    <w:rPr>
                      <w:rFonts w:ascii="Arial" w:eastAsia="Times New Roman" w:hAnsi="Arial" w:cs="Arial"/>
                      <w:color w:val="000000"/>
                    </w:rPr>
                    <w:br/>
                  </w:r>
                  <w:r w:rsidRPr="00545E43">
                    <w:rPr>
                      <w:rFonts w:ascii="Arial" w:eastAsia="Times New Roman" w:hAnsi="Arial" w:cs="Arial"/>
                      <w:color w:val="000000"/>
                    </w:rPr>
                    <w:br/>
                    <w:t xml:space="preserve">3. At 15:10, the moderator will briefly highlight the main points from the initial round and build on them by asking questions to create a dynamic flow of interaction among the </w:t>
                  </w:r>
                  <w:proofErr w:type="spellStart"/>
                  <w:r w:rsidRPr="00545E43">
                    <w:rPr>
                      <w:rFonts w:ascii="Arial" w:eastAsia="Times New Roman" w:hAnsi="Arial" w:cs="Arial"/>
                      <w:color w:val="000000"/>
                    </w:rPr>
                    <w:t>panellists</w:t>
                  </w:r>
                  <w:proofErr w:type="spellEnd"/>
                  <w:r w:rsidRPr="00545E43">
                    <w:rPr>
                      <w:rFonts w:ascii="Arial" w:eastAsia="Times New Roman" w:hAnsi="Arial" w:cs="Arial"/>
                      <w:color w:val="000000"/>
                    </w:rPr>
                    <w:t>.</w:t>
                  </w:r>
                  <w:r w:rsidRPr="00545E43">
                    <w:rPr>
                      <w:rFonts w:ascii="Arial" w:eastAsia="Times New Roman" w:hAnsi="Arial" w:cs="Arial"/>
                      <w:color w:val="000000"/>
                    </w:rPr>
                    <w:br/>
                  </w:r>
                  <w:r w:rsidRPr="00545E43">
                    <w:rPr>
                      <w:rFonts w:ascii="Arial" w:eastAsia="Times New Roman" w:hAnsi="Arial" w:cs="Arial"/>
                      <w:color w:val="000000"/>
                    </w:rPr>
                    <w:br/>
                    <w:t xml:space="preserve">4. With around 20 minutes left, the moderator will invite the audience to pose brief questions to the </w:t>
                  </w:r>
                  <w:proofErr w:type="spellStart"/>
                  <w:r w:rsidRPr="00545E43">
                    <w:rPr>
                      <w:rFonts w:ascii="Arial" w:eastAsia="Times New Roman" w:hAnsi="Arial" w:cs="Arial"/>
                      <w:color w:val="000000"/>
                    </w:rPr>
                    <w:t>panellists</w:t>
                  </w:r>
                  <w:proofErr w:type="spellEnd"/>
                  <w:r w:rsidRPr="00545E43">
                    <w:rPr>
                      <w:rFonts w:ascii="Arial" w:eastAsia="Times New Roman" w:hAnsi="Arial" w:cs="Arial"/>
                      <w:color w:val="000000"/>
                    </w:rPr>
                    <w:t>, asking audience members to identify themselves.</w:t>
                  </w:r>
                  <w:r w:rsidRPr="00545E43">
                    <w:rPr>
                      <w:rFonts w:ascii="Arial" w:eastAsia="Times New Roman" w:hAnsi="Arial" w:cs="Arial"/>
                      <w:color w:val="000000"/>
                    </w:rPr>
                    <w:br/>
                  </w:r>
                  <w:r w:rsidRPr="00545E43">
                    <w:rPr>
                      <w:rFonts w:ascii="Arial" w:eastAsia="Times New Roman" w:hAnsi="Arial" w:cs="Arial"/>
                      <w:color w:val="000000"/>
                    </w:rPr>
                    <w:lastRenderedPageBreak/>
                    <w:br/>
                    <w:t xml:space="preserve">5. The moderator will take the final 7 to 10 minutes of the session to elicit what </w:t>
                  </w:r>
                  <w:proofErr w:type="spellStart"/>
                  <w:r w:rsidRPr="00545E43">
                    <w:rPr>
                      <w:rFonts w:ascii="Arial" w:eastAsia="Times New Roman" w:hAnsi="Arial" w:cs="Arial"/>
                      <w:color w:val="000000"/>
                    </w:rPr>
                    <w:t>panellists</w:t>
                  </w:r>
                  <w:proofErr w:type="spellEnd"/>
                  <w:r w:rsidRPr="00545E43">
                    <w:rPr>
                      <w:rFonts w:ascii="Arial" w:eastAsia="Times New Roman" w:hAnsi="Arial" w:cs="Arial"/>
                      <w:color w:val="000000"/>
                    </w:rPr>
                    <w:t xml:space="preserve"> found most insightful from the discussion. The moderator may choose to ask any of the following guiding questions: What is the single most important thing that you learned from this discussion? What is the one change you would make? What one insight did you find most surprising?</w:t>
                  </w:r>
                  <w:r w:rsidRPr="00545E43">
                    <w:rPr>
                      <w:rFonts w:ascii="Arial" w:eastAsia="Times New Roman" w:hAnsi="Arial" w:cs="Arial"/>
                      <w:color w:val="000000"/>
                    </w:rPr>
                    <w:br/>
                  </w:r>
                  <w:r w:rsidRPr="00545E43">
                    <w:rPr>
                      <w:rFonts w:ascii="Arial" w:eastAsia="Times New Roman" w:hAnsi="Arial" w:cs="Arial"/>
                      <w:color w:val="000000"/>
                    </w:rPr>
                    <w:br/>
                    <w:t>6. With one to two minutes left, the moderator will share the top takeaways from the discussion and bring the session to a close no later than 15:45.</w:t>
                  </w:r>
                </w:p>
              </w:tc>
            </w:tr>
          </w:tbl>
          <w:p w:rsidR="00545E43" w:rsidRPr="00545E43" w:rsidRDefault="00545E43" w:rsidP="00545E43">
            <w:pPr>
              <w:spacing w:after="0" w:line="240" w:lineRule="auto"/>
              <w:rPr>
                <w:rFonts w:ascii="Arial" w:eastAsia="Times New Roman" w:hAnsi="Arial" w:cs="Arial"/>
                <w:sz w:val="24"/>
                <w:szCs w:val="24"/>
              </w:rPr>
            </w:pPr>
          </w:p>
        </w:tc>
        <w:tc>
          <w:tcPr>
            <w:tcW w:w="0" w:type="auto"/>
            <w:vAlign w:val="center"/>
            <w:hideMark/>
          </w:tcPr>
          <w:p w:rsidR="00545E43" w:rsidRPr="00545E43" w:rsidRDefault="00545E43" w:rsidP="00545E43">
            <w:pPr>
              <w:spacing w:after="0" w:line="240" w:lineRule="auto"/>
              <w:rPr>
                <w:rFonts w:ascii="Times New Roman" w:eastAsia="Times New Roman" w:hAnsi="Times New Roman" w:cs="Times New Roman"/>
                <w:sz w:val="20"/>
                <w:szCs w:val="20"/>
              </w:rPr>
            </w:pPr>
          </w:p>
        </w:tc>
      </w:tr>
    </w:tbl>
    <w:p w:rsidR="00615D9A" w:rsidRDefault="00615D9A"/>
    <w:sectPr w:rsidR="00615D9A" w:rsidSect="00CB3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43"/>
    <w:rsid w:val="00545E43"/>
    <w:rsid w:val="00615D9A"/>
    <w:rsid w:val="00CB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5E43"/>
  </w:style>
  <w:style w:type="character" w:customStyle="1" w:styleId="aqj">
    <w:name w:val="aqj"/>
    <w:basedOn w:val="DefaultParagraphFont"/>
    <w:rsid w:val="00545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5E43"/>
  </w:style>
  <w:style w:type="character" w:customStyle="1" w:styleId="aqj">
    <w:name w:val="aqj"/>
    <w:basedOn w:val="DefaultParagraphFont"/>
    <w:rsid w:val="00545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89731">
      <w:bodyDiv w:val="1"/>
      <w:marLeft w:val="0"/>
      <w:marRight w:val="0"/>
      <w:marTop w:val="0"/>
      <w:marBottom w:val="0"/>
      <w:divBdr>
        <w:top w:val="none" w:sz="0" w:space="0" w:color="auto"/>
        <w:left w:val="none" w:sz="0" w:space="0" w:color="auto"/>
        <w:bottom w:val="none" w:sz="0" w:space="0" w:color="auto"/>
        <w:right w:val="none" w:sz="0" w:space="0" w:color="auto"/>
      </w:divBdr>
      <w:divsChild>
        <w:div w:id="650254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951043">
              <w:marLeft w:val="0"/>
              <w:marRight w:val="0"/>
              <w:marTop w:val="0"/>
              <w:marBottom w:val="0"/>
              <w:divBdr>
                <w:top w:val="none" w:sz="0" w:space="0" w:color="auto"/>
                <w:left w:val="none" w:sz="0" w:space="0" w:color="auto"/>
                <w:bottom w:val="none" w:sz="0" w:space="0" w:color="auto"/>
                <w:right w:val="none" w:sz="0" w:space="0" w:color="auto"/>
              </w:divBdr>
              <w:divsChild>
                <w:div w:id="799374411">
                  <w:marLeft w:val="0"/>
                  <w:marRight w:val="0"/>
                  <w:marTop w:val="0"/>
                  <w:marBottom w:val="0"/>
                  <w:divBdr>
                    <w:top w:val="none" w:sz="0" w:space="0" w:color="auto"/>
                    <w:left w:val="none" w:sz="0" w:space="0" w:color="auto"/>
                    <w:bottom w:val="none" w:sz="0" w:space="0" w:color="auto"/>
                    <w:right w:val="none" w:sz="0" w:space="0" w:color="auto"/>
                  </w:divBdr>
                  <w:divsChild>
                    <w:div w:id="1444574545">
                      <w:marLeft w:val="0"/>
                      <w:marRight w:val="0"/>
                      <w:marTop w:val="0"/>
                      <w:marBottom w:val="0"/>
                      <w:divBdr>
                        <w:top w:val="none" w:sz="0" w:space="0" w:color="auto"/>
                        <w:left w:val="none" w:sz="0" w:space="0" w:color="auto"/>
                        <w:bottom w:val="none" w:sz="0" w:space="0" w:color="auto"/>
                        <w:right w:val="none" w:sz="0" w:space="0" w:color="auto"/>
                      </w:divBdr>
                    </w:div>
                    <w:div w:id="1502967504">
                      <w:marLeft w:val="0"/>
                      <w:marRight w:val="0"/>
                      <w:marTop w:val="0"/>
                      <w:marBottom w:val="0"/>
                      <w:divBdr>
                        <w:top w:val="none" w:sz="0" w:space="0" w:color="auto"/>
                        <w:left w:val="none" w:sz="0" w:space="0" w:color="auto"/>
                        <w:bottom w:val="none" w:sz="0" w:space="0" w:color="auto"/>
                        <w:right w:val="none" w:sz="0" w:space="0" w:color="auto"/>
                      </w:divBdr>
                    </w:div>
                    <w:div w:id="1022053178">
                      <w:marLeft w:val="0"/>
                      <w:marRight w:val="0"/>
                      <w:marTop w:val="0"/>
                      <w:marBottom w:val="0"/>
                      <w:divBdr>
                        <w:top w:val="none" w:sz="0" w:space="0" w:color="auto"/>
                        <w:left w:val="none" w:sz="0" w:space="0" w:color="auto"/>
                        <w:bottom w:val="none" w:sz="0" w:space="0" w:color="auto"/>
                        <w:right w:val="none" w:sz="0" w:space="0" w:color="auto"/>
                      </w:divBdr>
                    </w:div>
                    <w:div w:id="237909195">
                      <w:marLeft w:val="0"/>
                      <w:marRight w:val="0"/>
                      <w:marTop w:val="0"/>
                      <w:marBottom w:val="0"/>
                      <w:divBdr>
                        <w:top w:val="none" w:sz="0" w:space="0" w:color="auto"/>
                        <w:left w:val="none" w:sz="0" w:space="0" w:color="auto"/>
                        <w:bottom w:val="none" w:sz="0" w:space="0" w:color="auto"/>
                        <w:right w:val="none" w:sz="0" w:space="0" w:color="auto"/>
                      </w:divBdr>
                    </w:div>
                    <w:div w:id="1719209513">
                      <w:marLeft w:val="0"/>
                      <w:marRight w:val="0"/>
                      <w:marTop w:val="0"/>
                      <w:marBottom w:val="0"/>
                      <w:divBdr>
                        <w:top w:val="none" w:sz="0" w:space="0" w:color="auto"/>
                        <w:left w:val="none" w:sz="0" w:space="0" w:color="auto"/>
                        <w:bottom w:val="none" w:sz="0" w:space="0" w:color="auto"/>
                        <w:right w:val="none" w:sz="0" w:space="0" w:color="auto"/>
                      </w:divBdr>
                    </w:div>
                    <w:div w:id="890724812">
                      <w:marLeft w:val="0"/>
                      <w:marRight w:val="0"/>
                      <w:marTop w:val="0"/>
                      <w:marBottom w:val="0"/>
                      <w:divBdr>
                        <w:top w:val="none" w:sz="0" w:space="0" w:color="auto"/>
                        <w:left w:val="none" w:sz="0" w:space="0" w:color="auto"/>
                        <w:bottom w:val="none" w:sz="0" w:space="0" w:color="auto"/>
                        <w:right w:val="none" w:sz="0" w:space="0" w:color="auto"/>
                      </w:divBdr>
                    </w:div>
                    <w:div w:id="91822403">
                      <w:marLeft w:val="0"/>
                      <w:marRight w:val="0"/>
                      <w:marTop w:val="0"/>
                      <w:marBottom w:val="0"/>
                      <w:divBdr>
                        <w:top w:val="none" w:sz="0" w:space="0" w:color="auto"/>
                        <w:left w:val="none" w:sz="0" w:space="0" w:color="auto"/>
                        <w:bottom w:val="none" w:sz="0" w:space="0" w:color="auto"/>
                        <w:right w:val="none" w:sz="0" w:space="0" w:color="auto"/>
                      </w:divBdr>
                    </w:div>
                    <w:div w:id="543520821">
                      <w:marLeft w:val="0"/>
                      <w:marRight w:val="0"/>
                      <w:marTop w:val="0"/>
                      <w:marBottom w:val="0"/>
                      <w:divBdr>
                        <w:top w:val="none" w:sz="0" w:space="0" w:color="auto"/>
                        <w:left w:val="none" w:sz="0" w:space="0" w:color="auto"/>
                        <w:bottom w:val="none" w:sz="0" w:space="0" w:color="auto"/>
                        <w:right w:val="none" w:sz="0" w:space="0" w:color="auto"/>
                      </w:divBdr>
                    </w:div>
                    <w:div w:id="569122350">
                      <w:marLeft w:val="0"/>
                      <w:marRight w:val="0"/>
                      <w:marTop w:val="0"/>
                      <w:marBottom w:val="0"/>
                      <w:divBdr>
                        <w:top w:val="none" w:sz="0" w:space="0" w:color="auto"/>
                        <w:left w:val="none" w:sz="0" w:space="0" w:color="auto"/>
                        <w:bottom w:val="none" w:sz="0" w:space="0" w:color="auto"/>
                        <w:right w:val="none" w:sz="0" w:space="0" w:color="auto"/>
                      </w:divBdr>
                    </w:div>
                    <w:div w:id="1679648271">
                      <w:marLeft w:val="0"/>
                      <w:marRight w:val="0"/>
                      <w:marTop w:val="0"/>
                      <w:marBottom w:val="0"/>
                      <w:divBdr>
                        <w:top w:val="none" w:sz="0" w:space="0" w:color="auto"/>
                        <w:left w:val="none" w:sz="0" w:space="0" w:color="auto"/>
                        <w:bottom w:val="none" w:sz="0" w:space="0" w:color="auto"/>
                        <w:right w:val="none" w:sz="0" w:space="0" w:color="auto"/>
                      </w:divBdr>
                    </w:div>
                    <w:div w:id="1986012112">
                      <w:marLeft w:val="0"/>
                      <w:marRight w:val="0"/>
                      <w:marTop w:val="0"/>
                      <w:marBottom w:val="0"/>
                      <w:divBdr>
                        <w:top w:val="none" w:sz="0" w:space="0" w:color="auto"/>
                        <w:left w:val="none" w:sz="0" w:space="0" w:color="auto"/>
                        <w:bottom w:val="none" w:sz="0" w:space="0" w:color="auto"/>
                        <w:right w:val="none" w:sz="0" w:space="0" w:color="auto"/>
                      </w:divBdr>
                    </w:div>
                    <w:div w:id="52126771">
                      <w:marLeft w:val="0"/>
                      <w:marRight w:val="0"/>
                      <w:marTop w:val="0"/>
                      <w:marBottom w:val="0"/>
                      <w:divBdr>
                        <w:top w:val="none" w:sz="0" w:space="0" w:color="auto"/>
                        <w:left w:val="none" w:sz="0" w:space="0" w:color="auto"/>
                        <w:bottom w:val="none" w:sz="0" w:space="0" w:color="auto"/>
                        <w:right w:val="none" w:sz="0" w:space="0" w:color="auto"/>
                      </w:divBdr>
                    </w:div>
                    <w:div w:id="417598334">
                      <w:marLeft w:val="0"/>
                      <w:marRight w:val="0"/>
                      <w:marTop w:val="0"/>
                      <w:marBottom w:val="0"/>
                      <w:divBdr>
                        <w:top w:val="none" w:sz="0" w:space="0" w:color="auto"/>
                        <w:left w:val="none" w:sz="0" w:space="0" w:color="auto"/>
                        <w:bottom w:val="none" w:sz="0" w:space="0" w:color="auto"/>
                        <w:right w:val="none" w:sz="0" w:space="0" w:color="auto"/>
                      </w:divBdr>
                    </w:div>
                    <w:div w:id="1746995954">
                      <w:marLeft w:val="0"/>
                      <w:marRight w:val="0"/>
                      <w:marTop w:val="0"/>
                      <w:marBottom w:val="0"/>
                      <w:divBdr>
                        <w:top w:val="none" w:sz="0" w:space="0" w:color="auto"/>
                        <w:left w:val="none" w:sz="0" w:space="0" w:color="auto"/>
                        <w:bottom w:val="none" w:sz="0" w:space="0" w:color="auto"/>
                        <w:right w:val="none" w:sz="0" w:space="0" w:color="auto"/>
                      </w:divBdr>
                    </w:div>
                    <w:div w:id="1700928759">
                      <w:marLeft w:val="0"/>
                      <w:marRight w:val="0"/>
                      <w:marTop w:val="0"/>
                      <w:marBottom w:val="0"/>
                      <w:divBdr>
                        <w:top w:val="none" w:sz="0" w:space="0" w:color="auto"/>
                        <w:left w:val="none" w:sz="0" w:space="0" w:color="auto"/>
                        <w:bottom w:val="none" w:sz="0" w:space="0" w:color="auto"/>
                        <w:right w:val="none" w:sz="0" w:space="0" w:color="auto"/>
                      </w:divBdr>
                    </w:div>
                    <w:div w:id="1088580063">
                      <w:marLeft w:val="0"/>
                      <w:marRight w:val="0"/>
                      <w:marTop w:val="0"/>
                      <w:marBottom w:val="0"/>
                      <w:divBdr>
                        <w:top w:val="none" w:sz="0" w:space="0" w:color="auto"/>
                        <w:left w:val="none" w:sz="0" w:space="0" w:color="auto"/>
                        <w:bottom w:val="none" w:sz="0" w:space="0" w:color="auto"/>
                        <w:right w:val="none" w:sz="0" w:space="0" w:color="auto"/>
                      </w:divBdr>
                    </w:div>
                    <w:div w:id="862787875">
                      <w:marLeft w:val="0"/>
                      <w:marRight w:val="0"/>
                      <w:marTop w:val="0"/>
                      <w:marBottom w:val="0"/>
                      <w:divBdr>
                        <w:top w:val="none" w:sz="0" w:space="0" w:color="auto"/>
                        <w:left w:val="none" w:sz="0" w:space="0" w:color="auto"/>
                        <w:bottom w:val="none" w:sz="0" w:space="0" w:color="auto"/>
                        <w:right w:val="none" w:sz="0" w:space="0" w:color="auto"/>
                      </w:divBdr>
                    </w:div>
                    <w:div w:id="1617101557">
                      <w:marLeft w:val="0"/>
                      <w:marRight w:val="0"/>
                      <w:marTop w:val="0"/>
                      <w:marBottom w:val="0"/>
                      <w:divBdr>
                        <w:top w:val="none" w:sz="0" w:space="0" w:color="auto"/>
                        <w:left w:val="none" w:sz="0" w:space="0" w:color="auto"/>
                        <w:bottom w:val="none" w:sz="0" w:space="0" w:color="auto"/>
                        <w:right w:val="none" w:sz="0" w:space="0" w:color="auto"/>
                      </w:divBdr>
                    </w:div>
                    <w:div w:id="1950506947">
                      <w:marLeft w:val="0"/>
                      <w:marRight w:val="0"/>
                      <w:marTop w:val="0"/>
                      <w:marBottom w:val="0"/>
                      <w:divBdr>
                        <w:top w:val="none" w:sz="0" w:space="0" w:color="auto"/>
                        <w:left w:val="none" w:sz="0" w:space="0" w:color="auto"/>
                        <w:bottom w:val="none" w:sz="0" w:space="0" w:color="auto"/>
                        <w:right w:val="none" w:sz="0" w:space="0" w:color="auto"/>
                      </w:divBdr>
                    </w:div>
                    <w:div w:id="1469860925">
                      <w:marLeft w:val="0"/>
                      <w:marRight w:val="0"/>
                      <w:marTop w:val="0"/>
                      <w:marBottom w:val="0"/>
                      <w:divBdr>
                        <w:top w:val="none" w:sz="0" w:space="0" w:color="auto"/>
                        <w:left w:val="none" w:sz="0" w:space="0" w:color="auto"/>
                        <w:bottom w:val="none" w:sz="0" w:space="0" w:color="auto"/>
                        <w:right w:val="none" w:sz="0" w:space="0" w:color="auto"/>
                      </w:divBdr>
                    </w:div>
                    <w:div w:id="1769617099">
                      <w:marLeft w:val="0"/>
                      <w:marRight w:val="0"/>
                      <w:marTop w:val="0"/>
                      <w:marBottom w:val="0"/>
                      <w:divBdr>
                        <w:top w:val="none" w:sz="0" w:space="0" w:color="auto"/>
                        <w:left w:val="none" w:sz="0" w:space="0" w:color="auto"/>
                        <w:bottom w:val="none" w:sz="0" w:space="0" w:color="auto"/>
                        <w:right w:val="none" w:sz="0" w:space="0" w:color="auto"/>
                      </w:divBdr>
                    </w:div>
                    <w:div w:id="417482260">
                      <w:marLeft w:val="0"/>
                      <w:marRight w:val="0"/>
                      <w:marTop w:val="0"/>
                      <w:marBottom w:val="0"/>
                      <w:divBdr>
                        <w:top w:val="none" w:sz="0" w:space="0" w:color="auto"/>
                        <w:left w:val="none" w:sz="0" w:space="0" w:color="auto"/>
                        <w:bottom w:val="none" w:sz="0" w:space="0" w:color="auto"/>
                        <w:right w:val="none" w:sz="0" w:space="0" w:color="auto"/>
                      </w:divBdr>
                    </w:div>
                    <w:div w:id="272790624">
                      <w:marLeft w:val="0"/>
                      <w:marRight w:val="0"/>
                      <w:marTop w:val="0"/>
                      <w:marBottom w:val="0"/>
                      <w:divBdr>
                        <w:top w:val="none" w:sz="0" w:space="0" w:color="auto"/>
                        <w:left w:val="none" w:sz="0" w:space="0" w:color="auto"/>
                        <w:bottom w:val="none" w:sz="0" w:space="0" w:color="auto"/>
                        <w:right w:val="none" w:sz="0" w:space="0" w:color="auto"/>
                      </w:divBdr>
                    </w:div>
                    <w:div w:id="558906471">
                      <w:marLeft w:val="0"/>
                      <w:marRight w:val="0"/>
                      <w:marTop w:val="0"/>
                      <w:marBottom w:val="0"/>
                      <w:divBdr>
                        <w:top w:val="none" w:sz="0" w:space="0" w:color="auto"/>
                        <w:left w:val="none" w:sz="0" w:space="0" w:color="auto"/>
                        <w:bottom w:val="none" w:sz="0" w:space="0" w:color="auto"/>
                        <w:right w:val="none" w:sz="0" w:space="0" w:color="auto"/>
                      </w:divBdr>
                    </w:div>
                    <w:div w:id="1178278725">
                      <w:marLeft w:val="0"/>
                      <w:marRight w:val="0"/>
                      <w:marTop w:val="0"/>
                      <w:marBottom w:val="0"/>
                      <w:divBdr>
                        <w:top w:val="none" w:sz="0" w:space="0" w:color="auto"/>
                        <w:left w:val="none" w:sz="0" w:space="0" w:color="auto"/>
                        <w:bottom w:val="none" w:sz="0" w:space="0" w:color="auto"/>
                        <w:right w:val="none" w:sz="0" w:space="0" w:color="auto"/>
                      </w:divBdr>
                    </w:div>
                    <w:div w:id="967324802">
                      <w:marLeft w:val="0"/>
                      <w:marRight w:val="0"/>
                      <w:marTop w:val="0"/>
                      <w:marBottom w:val="0"/>
                      <w:divBdr>
                        <w:top w:val="none" w:sz="0" w:space="0" w:color="auto"/>
                        <w:left w:val="none" w:sz="0" w:space="0" w:color="auto"/>
                        <w:bottom w:val="none" w:sz="0" w:space="0" w:color="auto"/>
                        <w:right w:val="none" w:sz="0" w:space="0" w:color="auto"/>
                      </w:divBdr>
                    </w:div>
                    <w:div w:id="158350642">
                      <w:marLeft w:val="0"/>
                      <w:marRight w:val="0"/>
                      <w:marTop w:val="0"/>
                      <w:marBottom w:val="0"/>
                      <w:divBdr>
                        <w:top w:val="none" w:sz="0" w:space="0" w:color="auto"/>
                        <w:left w:val="none" w:sz="0" w:space="0" w:color="auto"/>
                        <w:bottom w:val="none" w:sz="0" w:space="0" w:color="auto"/>
                        <w:right w:val="none" w:sz="0" w:space="0" w:color="auto"/>
                      </w:divBdr>
                    </w:div>
                    <w:div w:id="776025089">
                      <w:marLeft w:val="0"/>
                      <w:marRight w:val="0"/>
                      <w:marTop w:val="0"/>
                      <w:marBottom w:val="0"/>
                      <w:divBdr>
                        <w:top w:val="none" w:sz="0" w:space="0" w:color="auto"/>
                        <w:left w:val="none" w:sz="0" w:space="0" w:color="auto"/>
                        <w:bottom w:val="none" w:sz="0" w:space="0" w:color="auto"/>
                        <w:right w:val="none" w:sz="0" w:space="0" w:color="auto"/>
                      </w:divBdr>
                    </w:div>
                    <w:div w:id="559446073">
                      <w:marLeft w:val="0"/>
                      <w:marRight w:val="0"/>
                      <w:marTop w:val="0"/>
                      <w:marBottom w:val="0"/>
                      <w:divBdr>
                        <w:top w:val="none" w:sz="0" w:space="0" w:color="auto"/>
                        <w:left w:val="none" w:sz="0" w:space="0" w:color="auto"/>
                        <w:bottom w:val="none" w:sz="0" w:space="0" w:color="auto"/>
                        <w:right w:val="none" w:sz="0" w:space="0" w:color="auto"/>
                      </w:divBdr>
                    </w:div>
                    <w:div w:id="1554927994">
                      <w:marLeft w:val="0"/>
                      <w:marRight w:val="0"/>
                      <w:marTop w:val="0"/>
                      <w:marBottom w:val="0"/>
                      <w:divBdr>
                        <w:top w:val="none" w:sz="0" w:space="0" w:color="auto"/>
                        <w:left w:val="none" w:sz="0" w:space="0" w:color="auto"/>
                        <w:bottom w:val="none" w:sz="0" w:space="0" w:color="auto"/>
                        <w:right w:val="none" w:sz="0" w:space="0" w:color="auto"/>
                      </w:divBdr>
                    </w:div>
                    <w:div w:id="1203791749">
                      <w:marLeft w:val="0"/>
                      <w:marRight w:val="0"/>
                      <w:marTop w:val="0"/>
                      <w:marBottom w:val="0"/>
                      <w:divBdr>
                        <w:top w:val="none" w:sz="0" w:space="0" w:color="auto"/>
                        <w:left w:val="none" w:sz="0" w:space="0" w:color="auto"/>
                        <w:bottom w:val="none" w:sz="0" w:space="0" w:color="auto"/>
                        <w:right w:val="none" w:sz="0" w:space="0" w:color="auto"/>
                      </w:divBdr>
                    </w:div>
                    <w:div w:id="12535179">
                      <w:marLeft w:val="0"/>
                      <w:marRight w:val="0"/>
                      <w:marTop w:val="0"/>
                      <w:marBottom w:val="0"/>
                      <w:divBdr>
                        <w:top w:val="none" w:sz="0" w:space="0" w:color="auto"/>
                        <w:left w:val="none" w:sz="0" w:space="0" w:color="auto"/>
                        <w:bottom w:val="none" w:sz="0" w:space="0" w:color="auto"/>
                        <w:right w:val="none" w:sz="0" w:space="0" w:color="auto"/>
                      </w:divBdr>
                    </w:div>
                    <w:div w:id="208038230">
                      <w:marLeft w:val="0"/>
                      <w:marRight w:val="0"/>
                      <w:marTop w:val="0"/>
                      <w:marBottom w:val="0"/>
                      <w:divBdr>
                        <w:top w:val="none" w:sz="0" w:space="0" w:color="auto"/>
                        <w:left w:val="none" w:sz="0" w:space="0" w:color="auto"/>
                        <w:bottom w:val="none" w:sz="0" w:space="0" w:color="auto"/>
                        <w:right w:val="none" w:sz="0" w:space="0" w:color="auto"/>
                      </w:divBdr>
                    </w:div>
                    <w:div w:id="1079790779">
                      <w:marLeft w:val="0"/>
                      <w:marRight w:val="0"/>
                      <w:marTop w:val="0"/>
                      <w:marBottom w:val="0"/>
                      <w:divBdr>
                        <w:top w:val="none" w:sz="0" w:space="0" w:color="auto"/>
                        <w:left w:val="none" w:sz="0" w:space="0" w:color="auto"/>
                        <w:bottom w:val="none" w:sz="0" w:space="0" w:color="auto"/>
                        <w:right w:val="none" w:sz="0" w:space="0" w:color="auto"/>
                      </w:divBdr>
                    </w:div>
                    <w:div w:id="1293709955">
                      <w:marLeft w:val="0"/>
                      <w:marRight w:val="0"/>
                      <w:marTop w:val="0"/>
                      <w:marBottom w:val="0"/>
                      <w:divBdr>
                        <w:top w:val="none" w:sz="0" w:space="0" w:color="auto"/>
                        <w:left w:val="none" w:sz="0" w:space="0" w:color="auto"/>
                        <w:bottom w:val="none" w:sz="0" w:space="0" w:color="auto"/>
                        <w:right w:val="none" w:sz="0" w:space="0" w:color="auto"/>
                      </w:divBdr>
                    </w:div>
                    <w:div w:id="784426234">
                      <w:marLeft w:val="0"/>
                      <w:marRight w:val="0"/>
                      <w:marTop w:val="0"/>
                      <w:marBottom w:val="0"/>
                      <w:divBdr>
                        <w:top w:val="none" w:sz="0" w:space="0" w:color="auto"/>
                        <w:left w:val="none" w:sz="0" w:space="0" w:color="auto"/>
                        <w:bottom w:val="none" w:sz="0" w:space="0" w:color="auto"/>
                        <w:right w:val="none" w:sz="0" w:space="0" w:color="auto"/>
                      </w:divBdr>
                    </w:div>
                    <w:div w:id="220870693">
                      <w:marLeft w:val="0"/>
                      <w:marRight w:val="0"/>
                      <w:marTop w:val="0"/>
                      <w:marBottom w:val="0"/>
                      <w:divBdr>
                        <w:top w:val="none" w:sz="0" w:space="0" w:color="auto"/>
                        <w:left w:val="none" w:sz="0" w:space="0" w:color="auto"/>
                        <w:bottom w:val="none" w:sz="0" w:space="0" w:color="auto"/>
                        <w:right w:val="none" w:sz="0" w:space="0" w:color="auto"/>
                      </w:divBdr>
                    </w:div>
                    <w:div w:id="1957053167">
                      <w:marLeft w:val="0"/>
                      <w:marRight w:val="0"/>
                      <w:marTop w:val="0"/>
                      <w:marBottom w:val="0"/>
                      <w:divBdr>
                        <w:top w:val="none" w:sz="0" w:space="0" w:color="auto"/>
                        <w:left w:val="none" w:sz="0" w:space="0" w:color="auto"/>
                        <w:bottom w:val="none" w:sz="0" w:space="0" w:color="auto"/>
                        <w:right w:val="none" w:sz="0" w:space="0" w:color="auto"/>
                      </w:divBdr>
                    </w:div>
                    <w:div w:id="16418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566012">
      <w:bodyDiv w:val="1"/>
      <w:marLeft w:val="0"/>
      <w:marRight w:val="0"/>
      <w:marTop w:val="0"/>
      <w:marBottom w:val="0"/>
      <w:divBdr>
        <w:top w:val="none" w:sz="0" w:space="0" w:color="auto"/>
        <w:left w:val="none" w:sz="0" w:space="0" w:color="auto"/>
        <w:bottom w:val="none" w:sz="0" w:space="0" w:color="auto"/>
        <w:right w:val="none" w:sz="0" w:space="0" w:color="auto"/>
      </w:divBdr>
      <w:divsChild>
        <w:div w:id="1389180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550734">
              <w:marLeft w:val="0"/>
              <w:marRight w:val="0"/>
              <w:marTop w:val="0"/>
              <w:marBottom w:val="0"/>
              <w:divBdr>
                <w:top w:val="none" w:sz="0" w:space="0" w:color="auto"/>
                <w:left w:val="none" w:sz="0" w:space="0" w:color="auto"/>
                <w:bottom w:val="none" w:sz="0" w:space="0" w:color="auto"/>
                <w:right w:val="none" w:sz="0" w:space="0" w:color="auto"/>
              </w:divBdr>
              <w:divsChild>
                <w:div w:id="790245217">
                  <w:marLeft w:val="0"/>
                  <w:marRight w:val="0"/>
                  <w:marTop w:val="0"/>
                  <w:marBottom w:val="0"/>
                  <w:divBdr>
                    <w:top w:val="none" w:sz="0" w:space="0" w:color="auto"/>
                    <w:left w:val="none" w:sz="0" w:space="0" w:color="auto"/>
                    <w:bottom w:val="none" w:sz="0" w:space="0" w:color="auto"/>
                    <w:right w:val="none" w:sz="0" w:space="0" w:color="auto"/>
                  </w:divBdr>
                  <w:divsChild>
                    <w:div w:id="1651443010">
                      <w:marLeft w:val="0"/>
                      <w:marRight w:val="0"/>
                      <w:marTop w:val="0"/>
                      <w:marBottom w:val="0"/>
                      <w:divBdr>
                        <w:top w:val="none" w:sz="0" w:space="0" w:color="auto"/>
                        <w:left w:val="none" w:sz="0" w:space="0" w:color="auto"/>
                        <w:bottom w:val="none" w:sz="0" w:space="0" w:color="auto"/>
                        <w:right w:val="none" w:sz="0" w:space="0" w:color="auto"/>
                      </w:divBdr>
                    </w:div>
                    <w:div w:id="1099372663">
                      <w:marLeft w:val="0"/>
                      <w:marRight w:val="0"/>
                      <w:marTop w:val="0"/>
                      <w:marBottom w:val="0"/>
                      <w:divBdr>
                        <w:top w:val="none" w:sz="0" w:space="0" w:color="auto"/>
                        <w:left w:val="none" w:sz="0" w:space="0" w:color="auto"/>
                        <w:bottom w:val="none" w:sz="0" w:space="0" w:color="auto"/>
                        <w:right w:val="none" w:sz="0" w:space="0" w:color="auto"/>
                      </w:divBdr>
                    </w:div>
                    <w:div w:id="483470685">
                      <w:marLeft w:val="0"/>
                      <w:marRight w:val="0"/>
                      <w:marTop w:val="0"/>
                      <w:marBottom w:val="0"/>
                      <w:divBdr>
                        <w:top w:val="none" w:sz="0" w:space="0" w:color="auto"/>
                        <w:left w:val="none" w:sz="0" w:space="0" w:color="auto"/>
                        <w:bottom w:val="none" w:sz="0" w:space="0" w:color="auto"/>
                        <w:right w:val="none" w:sz="0" w:space="0" w:color="auto"/>
                      </w:divBdr>
                    </w:div>
                    <w:div w:id="1750152240">
                      <w:marLeft w:val="0"/>
                      <w:marRight w:val="0"/>
                      <w:marTop w:val="0"/>
                      <w:marBottom w:val="0"/>
                      <w:divBdr>
                        <w:top w:val="none" w:sz="0" w:space="0" w:color="auto"/>
                        <w:left w:val="none" w:sz="0" w:space="0" w:color="auto"/>
                        <w:bottom w:val="none" w:sz="0" w:space="0" w:color="auto"/>
                        <w:right w:val="none" w:sz="0" w:space="0" w:color="auto"/>
                      </w:divBdr>
                    </w:div>
                    <w:div w:id="951595476">
                      <w:marLeft w:val="0"/>
                      <w:marRight w:val="0"/>
                      <w:marTop w:val="0"/>
                      <w:marBottom w:val="0"/>
                      <w:divBdr>
                        <w:top w:val="none" w:sz="0" w:space="0" w:color="auto"/>
                        <w:left w:val="none" w:sz="0" w:space="0" w:color="auto"/>
                        <w:bottom w:val="none" w:sz="0" w:space="0" w:color="auto"/>
                        <w:right w:val="none" w:sz="0" w:space="0" w:color="auto"/>
                      </w:divBdr>
                    </w:div>
                    <w:div w:id="813445368">
                      <w:marLeft w:val="0"/>
                      <w:marRight w:val="0"/>
                      <w:marTop w:val="0"/>
                      <w:marBottom w:val="0"/>
                      <w:divBdr>
                        <w:top w:val="none" w:sz="0" w:space="0" w:color="auto"/>
                        <w:left w:val="none" w:sz="0" w:space="0" w:color="auto"/>
                        <w:bottom w:val="none" w:sz="0" w:space="0" w:color="auto"/>
                        <w:right w:val="none" w:sz="0" w:space="0" w:color="auto"/>
                      </w:divBdr>
                    </w:div>
                    <w:div w:id="558830204">
                      <w:marLeft w:val="0"/>
                      <w:marRight w:val="0"/>
                      <w:marTop w:val="0"/>
                      <w:marBottom w:val="0"/>
                      <w:divBdr>
                        <w:top w:val="none" w:sz="0" w:space="0" w:color="auto"/>
                        <w:left w:val="none" w:sz="0" w:space="0" w:color="auto"/>
                        <w:bottom w:val="none" w:sz="0" w:space="0" w:color="auto"/>
                        <w:right w:val="none" w:sz="0" w:space="0" w:color="auto"/>
                      </w:divBdr>
                    </w:div>
                    <w:div w:id="482039727">
                      <w:marLeft w:val="0"/>
                      <w:marRight w:val="0"/>
                      <w:marTop w:val="0"/>
                      <w:marBottom w:val="0"/>
                      <w:divBdr>
                        <w:top w:val="none" w:sz="0" w:space="0" w:color="auto"/>
                        <w:left w:val="none" w:sz="0" w:space="0" w:color="auto"/>
                        <w:bottom w:val="none" w:sz="0" w:space="0" w:color="auto"/>
                        <w:right w:val="none" w:sz="0" w:space="0" w:color="auto"/>
                      </w:divBdr>
                    </w:div>
                    <w:div w:id="72318944">
                      <w:marLeft w:val="0"/>
                      <w:marRight w:val="0"/>
                      <w:marTop w:val="0"/>
                      <w:marBottom w:val="0"/>
                      <w:divBdr>
                        <w:top w:val="none" w:sz="0" w:space="0" w:color="auto"/>
                        <w:left w:val="none" w:sz="0" w:space="0" w:color="auto"/>
                        <w:bottom w:val="none" w:sz="0" w:space="0" w:color="auto"/>
                        <w:right w:val="none" w:sz="0" w:space="0" w:color="auto"/>
                      </w:divBdr>
                    </w:div>
                    <w:div w:id="1600992341">
                      <w:marLeft w:val="0"/>
                      <w:marRight w:val="0"/>
                      <w:marTop w:val="0"/>
                      <w:marBottom w:val="0"/>
                      <w:divBdr>
                        <w:top w:val="none" w:sz="0" w:space="0" w:color="auto"/>
                        <w:left w:val="none" w:sz="0" w:space="0" w:color="auto"/>
                        <w:bottom w:val="none" w:sz="0" w:space="0" w:color="auto"/>
                        <w:right w:val="none" w:sz="0" w:space="0" w:color="auto"/>
                      </w:divBdr>
                    </w:div>
                    <w:div w:id="941647383">
                      <w:marLeft w:val="0"/>
                      <w:marRight w:val="0"/>
                      <w:marTop w:val="0"/>
                      <w:marBottom w:val="0"/>
                      <w:divBdr>
                        <w:top w:val="none" w:sz="0" w:space="0" w:color="auto"/>
                        <w:left w:val="none" w:sz="0" w:space="0" w:color="auto"/>
                        <w:bottom w:val="none" w:sz="0" w:space="0" w:color="auto"/>
                        <w:right w:val="none" w:sz="0" w:space="0" w:color="auto"/>
                      </w:divBdr>
                    </w:div>
                    <w:div w:id="835612579">
                      <w:marLeft w:val="0"/>
                      <w:marRight w:val="0"/>
                      <w:marTop w:val="0"/>
                      <w:marBottom w:val="0"/>
                      <w:divBdr>
                        <w:top w:val="none" w:sz="0" w:space="0" w:color="auto"/>
                        <w:left w:val="none" w:sz="0" w:space="0" w:color="auto"/>
                        <w:bottom w:val="none" w:sz="0" w:space="0" w:color="auto"/>
                        <w:right w:val="none" w:sz="0" w:space="0" w:color="auto"/>
                      </w:divBdr>
                    </w:div>
                    <w:div w:id="1722511403">
                      <w:marLeft w:val="0"/>
                      <w:marRight w:val="0"/>
                      <w:marTop w:val="0"/>
                      <w:marBottom w:val="0"/>
                      <w:divBdr>
                        <w:top w:val="none" w:sz="0" w:space="0" w:color="auto"/>
                        <w:left w:val="none" w:sz="0" w:space="0" w:color="auto"/>
                        <w:bottom w:val="none" w:sz="0" w:space="0" w:color="auto"/>
                        <w:right w:val="none" w:sz="0" w:space="0" w:color="auto"/>
                      </w:divBdr>
                    </w:div>
                    <w:div w:id="1535003077">
                      <w:marLeft w:val="0"/>
                      <w:marRight w:val="0"/>
                      <w:marTop w:val="0"/>
                      <w:marBottom w:val="0"/>
                      <w:divBdr>
                        <w:top w:val="none" w:sz="0" w:space="0" w:color="auto"/>
                        <w:left w:val="none" w:sz="0" w:space="0" w:color="auto"/>
                        <w:bottom w:val="none" w:sz="0" w:space="0" w:color="auto"/>
                        <w:right w:val="none" w:sz="0" w:space="0" w:color="auto"/>
                      </w:divBdr>
                    </w:div>
                    <w:div w:id="855342140">
                      <w:marLeft w:val="0"/>
                      <w:marRight w:val="0"/>
                      <w:marTop w:val="0"/>
                      <w:marBottom w:val="0"/>
                      <w:divBdr>
                        <w:top w:val="none" w:sz="0" w:space="0" w:color="auto"/>
                        <w:left w:val="none" w:sz="0" w:space="0" w:color="auto"/>
                        <w:bottom w:val="none" w:sz="0" w:space="0" w:color="auto"/>
                        <w:right w:val="none" w:sz="0" w:space="0" w:color="auto"/>
                      </w:divBdr>
                    </w:div>
                    <w:div w:id="1221865258">
                      <w:marLeft w:val="0"/>
                      <w:marRight w:val="0"/>
                      <w:marTop w:val="0"/>
                      <w:marBottom w:val="0"/>
                      <w:divBdr>
                        <w:top w:val="none" w:sz="0" w:space="0" w:color="auto"/>
                        <w:left w:val="none" w:sz="0" w:space="0" w:color="auto"/>
                        <w:bottom w:val="none" w:sz="0" w:space="0" w:color="auto"/>
                        <w:right w:val="none" w:sz="0" w:space="0" w:color="auto"/>
                      </w:divBdr>
                    </w:div>
                    <w:div w:id="1768764898">
                      <w:marLeft w:val="0"/>
                      <w:marRight w:val="0"/>
                      <w:marTop w:val="0"/>
                      <w:marBottom w:val="0"/>
                      <w:divBdr>
                        <w:top w:val="none" w:sz="0" w:space="0" w:color="auto"/>
                        <w:left w:val="none" w:sz="0" w:space="0" w:color="auto"/>
                        <w:bottom w:val="none" w:sz="0" w:space="0" w:color="auto"/>
                        <w:right w:val="none" w:sz="0" w:space="0" w:color="auto"/>
                      </w:divBdr>
                    </w:div>
                    <w:div w:id="772631014">
                      <w:marLeft w:val="0"/>
                      <w:marRight w:val="0"/>
                      <w:marTop w:val="0"/>
                      <w:marBottom w:val="0"/>
                      <w:divBdr>
                        <w:top w:val="none" w:sz="0" w:space="0" w:color="auto"/>
                        <w:left w:val="none" w:sz="0" w:space="0" w:color="auto"/>
                        <w:bottom w:val="none" w:sz="0" w:space="0" w:color="auto"/>
                        <w:right w:val="none" w:sz="0" w:space="0" w:color="auto"/>
                      </w:divBdr>
                    </w:div>
                    <w:div w:id="1194222984">
                      <w:marLeft w:val="0"/>
                      <w:marRight w:val="0"/>
                      <w:marTop w:val="0"/>
                      <w:marBottom w:val="0"/>
                      <w:divBdr>
                        <w:top w:val="none" w:sz="0" w:space="0" w:color="auto"/>
                        <w:left w:val="none" w:sz="0" w:space="0" w:color="auto"/>
                        <w:bottom w:val="none" w:sz="0" w:space="0" w:color="auto"/>
                        <w:right w:val="none" w:sz="0" w:space="0" w:color="auto"/>
                      </w:divBdr>
                    </w:div>
                    <w:div w:id="756288419">
                      <w:marLeft w:val="0"/>
                      <w:marRight w:val="0"/>
                      <w:marTop w:val="0"/>
                      <w:marBottom w:val="0"/>
                      <w:divBdr>
                        <w:top w:val="none" w:sz="0" w:space="0" w:color="auto"/>
                        <w:left w:val="none" w:sz="0" w:space="0" w:color="auto"/>
                        <w:bottom w:val="none" w:sz="0" w:space="0" w:color="auto"/>
                        <w:right w:val="none" w:sz="0" w:space="0" w:color="auto"/>
                      </w:divBdr>
                    </w:div>
                    <w:div w:id="29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dc:creator>
  <cp:lastModifiedBy>AFA</cp:lastModifiedBy>
  <cp:revision>1</cp:revision>
  <dcterms:created xsi:type="dcterms:W3CDTF">2015-02-03T03:08:00Z</dcterms:created>
  <dcterms:modified xsi:type="dcterms:W3CDTF">2015-02-03T03:09:00Z</dcterms:modified>
</cp:coreProperties>
</file>