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6831b4bc-5765-45f0-9004-460925dcae6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831b4bc-5765-45f0-9004-460925dcae6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3f0000"/>
                <w:sz w:val="40"/>
                <w:szCs w:val="40"/>
              </w:rPr>
              <w:t xml:space="preserve">Purpose
</w:t>
            </w:r>
          </w:p>
        </w:tc>
      </w:tr>
    </w:tbl>
    <w:p>
      <w:pPr>
        <w:spacing w:after="120" w:before="120" w:line="288" w:lineRule="auto"/>
        <w:ind w:firstLine="0" w:start="0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 xml:space="preserve">AFA is launching a 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  <w:u w:val="single" w:color="000000"/>
        </w:rPr>
        <w:t>Young Farmers Case Story Series</w:t>
      </w:r>
      <w:r>
        <w:rPr>
          <w:rFonts w:ascii="Lato" w:hAnsi="Lato" w:cs="Lato" w:eastAsia="Lato"/>
          <w:color w:val="000000"/>
          <w:sz w:val="24"/>
          <w:szCs w:val="24"/>
        </w:rPr>
        <w:t xml:space="preserve"> to shine a spotlight on the inspiring journeys, struggles, and innovations of our young farmer members. Through these short write-ups, we aim to celebrate their contributions, share learnings across the region, and make a strong case for investing in youth in agriculture.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>We are calling on all AFA member organizations to submit a 1-page case story featuring young farmer member/s from your network.</w:t>
      </w:r>
      <w:r>
        <w:rPr>
          <w:rFonts w:ascii="Lato" w:hAnsi="Lato" w:cs="Lato" w:eastAsia="Lato"/>
          <w:color w:val="000000"/>
          <w:sz w:val="24"/>
          <w:szCs w:val="24"/>
        </w:rPr>
        <w:t xml:space="preserve"> The purpose of the call is to</w:t>
      </w:r>
      <w:r>
        <w:rPr>
          <w:rFonts w:ascii="Lato" w:hAnsi="Lato" w:cs="Lato" w:eastAsia="Lato"/>
          <w:color w:val="000000"/>
          <w:sz w:val="24"/>
          <w:szCs w:val="24"/>
        </w:rPr>
        <w:t xml:space="preserve"> create a collection of short, compelling stories of young farmers that: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>Showcase their farming practices or innovations</w:t>
      </w:r>
      <w:r>
        <w:rPr>
          <w:rFonts w:ascii="Lato" w:hAnsi="Lato" w:cs="Lato" w:eastAsia="Lato"/>
          <w:color w:val="000000"/>
          <w:sz w:val="24"/>
          <w:szCs w:val="24"/>
        </w:rPr>
        <w:t>;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>Highlight their challenges and how they overcome them</w:t>
      </w:r>
      <w:r>
        <w:rPr>
          <w:rFonts w:ascii="Lato" w:hAnsi="Lato" w:cs="Lato" w:eastAsia="Lato"/>
          <w:color w:val="000000"/>
          <w:sz w:val="24"/>
          <w:szCs w:val="24"/>
        </w:rPr>
        <w:t>;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 xml:space="preserve">Present their hopes, aspirations, and contributions to any of the following: 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sustainable agriculture, agroecology, climate resiliency, land restoration, land rights, agripreneurship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,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 xml:space="preserve"> or cooperative development</w:t>
      </w:r>
      <w:r>
        <w:rPr>
          <w:rFonts w:ascii="Lato" w:hAnsi="Lato" w:cs="Lato" w:eastAsia="Lato"/>
          <w:color w:val="000000"/>
          <w:sz w:val="24"/>
          <w:szCs w:val="24"/>
        </w:rPr>
        <w:t>;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both"/>
      </w:pPr>
      <w:r>
        <w:rPr>
          <w:rFonts w:ascii="Lato" w:hAnsi="Lato" w:cs="Lato" w:eastAsia="Lato"/>
          <w:color w:val="000000"/>
          <w:sz w:val="24"/>
          <w:szCs w:val="24"/>
        </w:rPr>
        <w:t>Inform advocacy and visibility efforts at the national and regional levels</w:t>
      </w:r>
      <w:r>
        <w:rPr>
          <w:rFonts w:ascii="Lato" w:hAnsi="Lato" w:cs="Lato" w:eastAsia="Lato"/>
          <w:color w:val="000000"/>
          <w:sz w:val="24"/>
          <w:szCs w:val="24"/>
        </w:rPr>
        <w:t>.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3f0000"/>
                <w:sz w:val="40"/>
                <w:szCs w:val="40"/>
              </w:rPr>
              <w:t xml:space="preserve">Submission Guidelines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We invite AFA members with young farmers / young farmers groups and committees to submit their case stories. Submissions should: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Be original and based on your own experiences.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Focus on a specific project, innovation, or challenge.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Highlight the impact of your work on your community and/or the environment.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Be written in clear and concise English.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Adhere to the provided template (see below).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3f0000"/>
                <w:sz w:val="40"/>
                <w:szCs w:val="40"/>
              </w:rPr>
              <w:t xml:space="preserve">Content to Cover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Your case story should include the following: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Background:</w:t>
      </w:r>
      <w:r>
        <w:rPr>
          <w:rFonts w:ascii="Lato" w:hAnsi="Lato" w:cs="Lato" w:eastAsia="Lato"/>
          <w:color w:val="000000"/>
          <w:sz w:val="24"/>
          <w:szCs w:val="24"/>
        </w:rPr>
        <w:t xml:space="preserve"> Briefly describe your farm/organization and your role.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Challenge/Opportunity:</w:t>
      </w:r>
      <w:r>
        <w:rPr>
          <w:rFonts w:ascii="Lato" w:hAnsi="Lato" w:cs="Lato" w:eastAsia="Lato"/>
          <w:color w:val="000000"/>
          <w:sz w:val="24"/>
          <w:szCs w:val="24"/>
        </w:rPr>
        <w:t xml:space="preserve"> What problem were you trying to solve, or what opportunity did you see?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Innovation/Solution: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What innovative approach did you take, or what solution did you implement?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Implementation: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How did you put your idea into practice? What were the key steps?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Results/Impact:</w:t>
      </w:r>
      <w:r>
        <w:rPr>
          <w:rFonts w:ascii="Lato" w:hAnsi="Lato" w:cs="Lato" w:eastAsia="Lato"/>
          <w:color w:val="000000"/>
          <w:sz w:val="24"/>
          <w:szCs w:val="24"/>
        </w:rPr>
        <w:t xml:space="preserve"> What were the outcomes of your project? How did it benefit your farm, your community, and/or the environment?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Lessons Learned:</w:t>
      </w:r>
      <w:r>
        <w:rPr>
          <w:rFonts w:ascii="Lato" w:hAnsi="Lato" w:cs="Lato" w:eastAsia="Lato"/>
          <w:color w:val="000000"/>
          <w:sz w:val="24"/>
          <w:szCs w:val="24"/>
        </w:rPr>
        <w:t xml:space="preserve"> What did you learn from this experience? What advice would you give to other young farmers?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3f0000"/>
                <w:sz w:val="40"/>
                <w:szCs w:val="40"/>
              </w:rPr>
              <w:t xml:space="preserve">Deadline and Submission Instructions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The deadline for submissions is June 20, 2025. Please submit your case story, along with a high-resolution photo of the young farmer individual or group featured, to 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afanikka@asianfarmers.org and copy afairish@asianfarmers.org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In the subject line, please write: “Submission: Young Farmers Case Story – (Country, Organization)”.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Submissions should be in Microsoft Word (.doc or .docx) format.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3f0000"/>
                <w:sz w:val="40"/>
                <w:szCs w:val="40"/>
              </w:rPr>
              <w:t xml:space="preserve">Case Story Template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Title: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(Catchy and informative title)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Name: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Age:</w:t>
      </w: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Farm/Organization: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(Name of your farm or organization)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Location: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(Country, Region)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Background: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(Briefly describe your farm/organization and your role. Max. 150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Challenge/Opportunity: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(What problem were you trying to solve, or what opportunity did you see? Max. 200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Innovation/Solution: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(What innovative approach did you take, or what solution did you implement? Max. 250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Implementation: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(How did you put your idea into practice? What were the key steps? Max. 250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Results/Impact: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(What were the outcomes of your project? How did it benefit your farm, your community, and/or the environment? Max. 250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Lessons Learned: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(What did you learn from this experience? What advice would you give to other young farmers? Max. 150 words)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Photo Caption:</w:t>
      </w:r>
      <w:r>
        <w:rPr>
          <w:rFonts w:ascii="Lato" w:hAnsi="Lato" w:cs="Lato" w:eastAsia="Lato"/>
          <w:color w:val="000000"/>
          <w:sz w:val="24"/>
          <w:szCs w:val="24"/>
        </w:rPr>
        <w:t xml:space="preserve"> (Provide a brief caption for your photo.)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>Note: If you need help with framing your story or have any questions, feel free to reach out to Nikka Rivera at afanikka@asianfarmers.org</w:t>
      </w:r>
      <w:r>
        <w:rPr>
          <w:rFonts w:ascii="Lato Bold" w:hAnsi="Lato Bold" w:cs="Lato Bold" w:eastAsia="Lato Bold"/>
          <w:b/>
          <w:bCs/>
          <w:color w:val="000000"/>
          <w:sz w:val="24"/>
          <w:szCs w:val="24"/>
        </w:rPr>
        <w:t xml:space="preserve">. </w:t>
      </w:r>
      <w:r>
        <w:rPr>
          <w:rFonts w:ascii="Lato" w:hAnsi="Lato" w:cs="Lato" w:eastAsia="Lato"/>
          <w:color w:val="000000"/>
          <w:sz w:val="24"/>
          <w:szCs w:val="24"/>
        </w:rPr>
        <w:t xml:space="preserve">We encourage all eligible young farmers to participate and share their valuable experiences. Submitted applications will get a chance to be featured on AFA social media platforms and the AFA Young Farmer Podcast.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Archivo Black">
    <w:panose1 w:val="020B0A03020202020B04"/>
    <w:charset w:characterSet="1"/>
    <w:embedRegular r:id="rId5"/>
  </w:font>
  <w:font w:name="Helvetica World">
    <w:panose1 w:val="020B0500040000020004"/>
    <w:charset w:characterSet="1"/>
  </w:font>
  <w:font w:name="DM Sans Bold">
    <w:panose1 w:val="00000000000000000000"/>
    <w:charset w:characterSet="1"/>
    <w:embedBold r:id="rId7"/>
  </w:font>
  <w:font w:name="DM Sans">
    <w:panose1 w:val="00000000000000000000"/>
    <w:charset w:characterSet="1"/>
    <w:embedRegular r:id="rId8"/>
  </w:font>
  <w:font w:name="DM Sans Italics">
    <w:panose1 w:val="00000000000000000000"/>
    <w:charset w:characterSet="1"/>
    <w:embedItalic r:id="rId9"/>
  </w:font>
  <w:font w:name="DM Sans Bold Italics">
    <w:panose1 w:val="00000000000000000000"/>
    <w:charset w:characterSet="1"/>
    <w:embedBoldItalic r:id="rId10"/>
  </w:font>
  <w:font w:name="Lato Bold">
    <w:panose1 w:val="020F0502020204030203"/>
    <w:charset w:characterSet="1"/>
    <w:embedBold r:id="rId11"/>
  </w:font>
  <w:font w:name="Lato">
    <w:panose1 w:val="020F0502020204030203"/>
    <w:charset w:characterSet="1"/>
    <w:embedRegular r:id="rId12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2025-06-03T03:36:34Z</dcterms:created>
  <dc:creator>Apache POI</dc:creator>
</cp:coreProperties>
</file>